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B467B" w:rsidR="00794F1D" w:rsidP="00586E39" w:rsidRDefault="00586E39" w14:paraId="0E1102E8" w14:textId="13850D9A">
      <w:pPr>
        <w:shd w:val="clear" w:color="auto" w:fill="FFFFFF"/>
        <w:spacing w:before="100" w:beforeAutospacing="1" w:after="100" w:afterAutospacing="1"/>
        <w:rPr>
          <w:rFonts w:ascii="Arial" w:hAnsi="Arial" w:eastAsia="Times New Roman" w:cs="Arial"/>
          <w:sz w:val="48"/>
          <w:szCs w:val="48"/>
          <w:lang w:eastAsia="en-GB"/>
        </w:rPr>
      </w:pPr>
      <w:r w:rsidRPr="00DB467B">
        <w:rPr>
          <w:rFonts w:ascii="Arial" w:hAnsi="Arial" w:eastAsia="Times New Roman" w:cs="Arial"/>
          <w:b/>
          <w:bCs/>
          <w:sz w:val="48"/>
          <w:szCs w:val="48"/>
          <w:lang w:eastAsia="en-GB"/>
        </w:rPr>
        <w:t xml:space="preserve">The Illustrated Freelancer’s Guide </w:t>
      </w:r>
    </w:p>
    <w:p w:rsidRPr="00CE4AD0" w:rsidR="004674B0" w:rsidP="00CE4AD0" w:rsidRDefault="00586E39" w14:paraId="35F26A9E" w14:textId="4F741BB3">
      <w:pPr>
        <w:shd w:val="clear" w:color="auto" w:fill="FFFFFF"/>
        <w:spacing w:before="100" w:beforeAutospacing="1" w:after="100" w:afterAutospacing="1"/>
        <w:rPr>
          <w:rFonts w:ascii="Arial" w:hAnsi="Arial" w:eastAsia="Times New Roman" w:cs="Arial"/>
          <w:sz w:val="28"/>
          <w:szCs w:val="28"/>
          <w:lang w:eastAsia="en-GB"/>
        </w:rPr>
      </w:pPr>
      <w:r w:rsidRPr="00DB467B">
        <w:rPr>
          <w:rFonts w:ascii="Arial" w:hAnsi="Arial" w:eastAsia="Times New Roman" w:cs="Arial"/>
          <w:sz w:val="28"/>
          <w:szCs w:val="28"/>
          <w:lang w:eastAsia="en-GB"/>
        </w:rPr>
        <w:t>A practical introduction to</w:t>
      </w:r>
      <w:r w:rsidRPr="00DB467B" w:rsidR="00794F1D">
        <w:rPr>
          <w:rFonts w:ascii="Arial" w:hAnsi="Arial" w:eastAsia="Times New Roman" w:cs="Arial"/>
          <w:sz w:val="28"/>
          <w:szCs w:val="28"/>
          <w:lang w:eastAsia="en-GB"/>
        </w:rPr>
        <w:t xml:space="preserve"> </w:t>
      </w:r>
      <w:r w:rsidRPr="00DB467B">
        <w:rPr>
          <w:rFonts w:ascii="Arial" w:hAnsi="Arial" w:eastAsia="Times New Roman" w:cs="Arial"/>
          <w:sz w:val="28"/>
          <w:szCs w:val="28"/>
          <w:lang w:eastAsia="en-GB"/>
        </w:rPr>
        <w:t xml:space="preserve">legal rights, best practices and professional troubleshooting for creative workers in Scotland </w:t>
      </w:r>
    </w:p>
    <w:p w:rsidRPr="00DB467B" w:rsidR="004674B0" w:rsidP="00586E39" w:rsidRDefault="00586E39" w14:paraId="702D6B42" w14:textId="77777777">
      <w:pPr>
        <w:shd w:val="clear" w:color="auto" w:fill="FFFFFF"/>
        <w:spacing w:before="100" w:beforeAutospacing="1" w:after="100" w:afterAutospacing="1"/>
        <w:rPr>
          <w:rFonts w:ascii="Arial" w:hAnsi="Arial" w:eastAsia="Times New Roman" w:cs="Arial"/>
          <w:lang w:eastAsia="en-GB"/>
        </w:rPr>
      </w:pPr>
      <w:r w:rsidRPr="00DB467B">
        <w:rPr>
          <w:rFonts w:ascii="Arial" w:hAnsi="Arial" w:eastAsia="Times New Roman" w:cs="Arial"/>
          <w:lang w:eastAsia="en-GB"/>
        </w:rPr>
        <w:t xml:space="preserve">Written by Heather Parry </w:t>
      </w:r>
    </w:p>
    <w:p w:rsidRPr="00DB467B" w:rsidR="00586E39" w:rsidP="00586E39" w:rsidRDefault="00485468" w14:paraId="06338224" w14:textId="6F491E50">
      <w:pPr>
        <w:shd w:val="clear" w:color="auto" w:fill="FFFFFF"/>
        <w:spacing w:before="100" w:beforeAutospacing="1" w:after="100" w:afterAutospacing="1"/>
        <w:rPr>
          <w:rFonts w:ascii="Arial" w:hAnsi="Arial" w:eastAsia="Times New Roman" w:cs="Arial"/>
          <w:lang w:eastAsia="en-GB"/>
        </w:rPr>
      </w:pPr>
      <w:r w:rsidRPr="00DB467B">
        <w:rPr>
          <w:rFonts w:ascii="Arial" w:hAnsi="Arial" w:eastAsia="Times New Roman" w:cs="Arial"/>
          <w:lang w:eastAsia="en-GB"/>
        </w:rPr>
        <w:t>Illustrated</w:t>
      </w:r>
      <w:r w:rsidRPr="00DB467B" w:rsidR="00586E39">
        <w:rPr>
          <w:rFonts w:ascii="Arial" w:hAnsi="Arial" w:eastAsia="Times New Roman" w:cs="Arial"/>
          <w:lang w:eastAsia="en-GB"/>
        </w:rPr>
        <w:t xml:space="preserve"> by Maria Stoian </w:t>
      </w:r>
    </w:p>
    <w:p w:rsidRPr="00533DF6" w:rsidR="00F85489" w:rsidP="00586E39" w:rsidRDefault="00F85489" w14:paraId="01145B1A" w14:textId="77777777">
      <w:pPr>
        <w:shd w:val="clear" w:color="auto" w:fill="FFFFFF"/>
        <w:spacing w:before="100" w:beforeAutospacing="1" w:after="100" w:afterAutospacing="1"/>
        <w:rPr>
          <w:rFonts w:ascii="Arial" w:hAnsi="Arial" w:eastAsia="Times New Roman" w:cs="Arial"/>
          <w:lang w:eastAsia="en-GB"/>
        </w:rPr>
      </w:pPr>
    </w:p>
    <w:p w:rsidRPr="00533DF6" w:rsidR="00F85489" w:rsidP="00586E39" w:rsidRDefault="00F85489" w14:paraId="04F79485" w14:textId="77777777">
      <w:pPr>
        <w:shd w:val="clear" w:color="auto" w:fill="FFFFFF"/>
        <w:spacing w:before="100" w:beforeAutospacing="1" w:after="100" w:afterAutospacing="1"/>
        <w:rPr>
          <w:rFonts w:ascii="Arial" w:hAnsi="Arial" w:eastAsia="Times New Roman" w:cs="Arial"/>
          <w:lang w:eastAsia="en-GB"/>
        </w:rPr>
      </w:pPr>
    </w:p>
    <w:p w:rsidRPr="00533DF6" w:rsidR="00F85489" w:rsidP="00586E39" w:rsidRDefault="00F85489" w14:paraId="29095BE8" w14:textId="77777777">
      <w:pPr>
        <w:shd w:val="clear" w:color="auto" w:fill="FFFFFF"/>
        <w:spacing w:before="100" w:beforeAutospacing="1" w:after="100" w:afterAutospacing="1"/>
        <w:rPr>
          <w:rFonts w:ascii="Arial" w:hAnsi="Arial" w:eastAsia="Times New Roman" w:cs="Arial"/>
          <w:lang w:eastAsia="en-GB"/>
        </w:rPr>
      </w:pPr>
    </w:p>
    <w:p w:rsidRPr="00533DF6" w:rsidR="00F85489" w:rsidP="00586E39" w:rsidRDefault="00F85489" w14:paraId="67178AFC" w14:textId="77777777">
      <w:pPr>
        <w:shd w:val="clear" w:color="auto" w:fill="FFFFFF"/>
        <w:spacing w:before="100" w:beforeAutospacing="1" w:after="100" w:afterAutospacing="1"/>
        <w:rPr>
          <w:rFonts w:ascii="Arial" w:hAnsi="Arial" w:eastAsia="Times New Roman" w:cs="Arial"/>
          <w:lang w:eastAsia="en-GB"/>
        </w:rPr>
      </w:pPr>
    </w:p>
    <w:p w:rsidRPr="00533DF6" w:rsidR="00F85489" w:rsidP="00F85489" w:rsidRDefault="00F85489" w14:paraId="0D3BCCD7" w14:textId="77777777">
      <w:pPr>
        <w:shd w:val="clear" w:color="auto" w:fill="FFFFFF"/>
        <w:spacing w:before="100" w:beforeAutospacing="1" w:after="100" w:afterAutospacing="1"/>
        <w:rPr>
          <w:rFonts w:ascii="Arial" w:hAnsi="Arial" w:eastAsia="Times New Roman" w:cs="Arial"/>
          <w:color w:val="000000" w:themeColor="text1"/>
          <w:lang w:eastAsia="en-GB"/>
        </w:rPr>
      </w:pPr>
    </w:p>
    <w:p w:rsidRPr="00533DF6" w:rsidR="00F85489" w:rsidP="00F85489" w:rsidRDefault="00F85489" w14:paraId="4A2E0376" w14:textId="77777777">
      <w:pPr>
        <w:shd w:val="clear" w:color="auto" w:fill="FFFFFF"/>
        <w:spacing w:before="100" w:beforeAutospacing="1" w:after="100" w:afterAutospacing="1"/>
        <w:rPr>
          <w:rFonts w:ascii="Arial" w:hAnsi="Arial" w:eastAsia="Times New Roman" w:cs="Arial"/>
          <w:color w:val="000000" w:themeColor="text1"/>
          <w:lang w:eastAsia="en-GB"/>
        </w:rPr>
      </w:pPr>
    </w:p>
    <w:p w:rsidRPr="00533DF6" w:rsidR="00F85489" w:rsidP="00F85489" w:rsidRDefault="00F85489" w14:paraId="624797E9" w14:textId="77777777">
      <w:pPr>
        <w:shd w:val="clear" w:color="auto" w:fill="FFFFFF"/>
        <w:spacing w:before="100" w:beforeAutospacing="1" w:after="100" w:afterAutospacing="1"/>
        <w:rPr>
          <w:rFonts w:ascii="Arial" w:hAnsi="Arial" w:eastAsia="Times New Roman" w:cs="Arial"/>
          <w:color w:val="000000" w:themeColor="text1"/>
          <w:lang w:eastAsia="en-GB"/>
        </w:rPr>
      </w:pPr>
    </w:p>
    <w:p w:rsidRPr="00533DF6" w:rsidR="00F85489" w:rsidP="00F85489" w:rsidRDefault="00F85489" w14:paraId="6F9BC1E0" w14:textId="77777777">
      <w:pPr>
        <w:shd w:val="clear" w:color="auto" w:fill="FFFFFF"/>
        <w:spacing w:before="100" w:beforeAutospacing="1" w:after="100" w:afterAutospacing="1"/>
        <w:rPr>
          <w:rFonts w:ascii="Arial" w:hAnsi="Arial" w:eastAsia="Times New Roman" w:cs="Arial"/>
          <w:color w:val="000000" w:themeColor="text1"/>
          <w:lang w:eastAsia="en-GB"/>
        </w:rPr>
      </w:pPr>
    </w:p>
    <w:p w:rsidRPr="00533DF6" w:rsidR="00F85489" w:rsidP="00F85489" w:rsidRDefault="00F85489" w14:paraId="45698E5C" w14:textId="77777777">
      <w:pPr>
        <w:shd w:val="clear" w:color="auto" w:fill="FFFFFF"/>
        <w:spacing w:before="100" w:beforeAutospacing="1" w:after="100" w:afterAutospacing="1"/>
        <w:rPr>
          <w:rFonts w:ascii="Arial" w:hAnsi="Arial" w:eastAsia="Times New Roman" w:cs="Arial"/>
          <w:color w:val="000000" w:themeColor="text1"/>
          <w:lang w:eastAsia="en-GB"/>
        </w:rPr>
      </w:pPr>
    </w:p>
    <w:p w:rsidRPr="00533DF6" w:rsidR="00F85489" w:rsidP="00F85489" w:rsidRDefault="00F85489" w14:paraId="7D872D1E" w14:textId="77777777">
      <w:pPr>
        <w:shd w:val="clear" w:color="auto" w:fill="FFFFFF"/>
        <w:spacing w:before="100" w:beforeAutospacing="1" w:after="100" w:afterAutospacing="1"/>
        <w:rPr>
          <w:rFonts w:ascii="Arial" w:hAnsi="Arial" w:eastAsia="Times New Roman" w:cs="Arial"/>
          <w:color w:val="000000" w:themeColor="text1"/>
          <w:lang w:eastAsia="en-GB"/>
        </w:rPr>
      </w:pPr>
    </w:p>
    <w:p w:rsidRPr="00533DF6" w:rsidR="00F85489" w:rsidP="00F85489" w:rsidRDefault="00F85489" w14:paraId="45DAE5F6" w14:textId="77777777">
      <w:pPr>
        <w:shd w:val="clear" w:color="auto" w:fill="FFFFFF"/>
        <w:spacing w:before="100" w:beforeAutospacing="1" w:after="100" w:afterAutospacing="1"/>
        <w:rPr>
          <w:rFonts w:ascii="Arial" w:hAnsi="Arial" w:eastAsia="Times New Roman" w:cs="Arial"/>
          <w:color w:val="000000" w:themeColor="text1"/>
          <w:lang w:eastAsia="en-GB"/>
        </w:rPr>
      </w:pPr>
    </w:p>
    <w:p w:rsidRPr="00533DF6" w:rsidR="00F85489" w:rsidP="00F85489" w:rsidRDefault="00F85489" w14:paraId="79B4F730" w14:textId="77777777">
      <w:pPr>
        <w:shd w:val="clear" w:color="auto" w:fill="FFFFFF"/>
        <w:spacing w:before="100" w:beforeAutospacing="1" w:after="100" w:afterAutospacing="1"/>
        <w:rPr>
          <w:rFonts w:ascii="Arial" w:hAnsi="Arial" w:eastAsia="Times New Roman" w:cs="Arial"/>
          <w:color w:val="000000" w:themeColor="text1"/>
          <w:lang w:eastAsia="en-GB"/>
        </w:rPr>
      </w:pPr>
    </w:p>
    <w:p w:rsidRPr="00533DF6" w:rsidR="00F85489" w:rsidP="00F85489" w:rsidRDefault="00F85489" w14:paraId="2E7BF110" w14:textId="77777777">
      <w:pPr>
        <w:shd w:val="clear" w:color="auto" w:fill="FFFFFF"/>
        <w:spacing w:before="100" w:beforeAutospacing="1" w:after="100" w:afterAutospacing="1"/>
        <w:rPr>
          <w:rFonts w:ascii="Arial" w:hAnsi="Arial" w:eastAsia="Times New Roman" w:cs="Arial"/>
          <w:color w:val="000000" w:themeColor="text1"/>
          <w:lang w:eastAsia="en-GB"/>
        </w:rPr>
      </w:pPr>
    </w:p>
    <w:p w:rsidRPr="00533DF6" w:rsidR="00F85489" w:rsidP="00F85489" w:rsidRDefault="00F85489" w14:paraId="63DBB9C5" w14:textId="77777777">
      <w:pPr>
        <w:shd w:val="clear" w:color="auto" w:fill="FFFFFF"/>
        <w:spacing w:before="100" w:beforeAutospacing="1" w:after="100" w:afterAutospacing="1"/>
        <w:rPr>
          <w:rFonts w:ascii="Arial" w:hAnsi="Arial" w:eastAsia="Times New Roman" w:cs="Arial"/>
          <w:color w:val="000000" w:themeColor="text1"/>
          <w:lang w:eastAsia="en-GB"/>
        </w:rPr>
      </w:pPr>
    </w:p>
    <w:p w:rsidRPr="00533DF6" w:rsidR="00F85489" w:rsidP="00F85489" w:rsidRDefault="00F85489" w14:paraId="7F7294ED" w14:textId="77777777">
      <w:pPr>
        <w:shd w:val="clear" w:color="auto" w:fill="FFFFFF"/>
        <w:spacing w:before="100" w:beforeAutospacing="1" w:after="100" w:afterAutospacing="1"/>
        <w:rPr>
          <w:rFonts w:ascii="Arial" w:hAnsi="Arial" w:eastAsia="Times New Roman" w:cs="Arial"/>
          <w:color w:val="000000" w:themeColor="text1"/>
          <w:lang w:eastAsia="en-GB"/>
        </w:rPr>
      </w:pPr>
    </w:p>
    <w:p w:rsidR="00794F1D" w:rsidP="00F85489" w:rsidRDefault="00794F1D" w14:paraId="5E3C088D" w14:textId="77777777">
      <w:pPr>
        <w:shd w:val="clear" w:color="auto" w:fill="FFFFFF"/>
        <w:spacing w:before="100" w:beforeAutospacing="1" w:after="100" w:afterAutospacing="1"/>
        <w:rPr>
          <w:rFonts w:ascii="Arial" w:hAnsi="Arial" w:eastAsia="Times New Roman" w:cs="Arial"/>
          <w:lang w:eastAsia="en-GB"/>
        </w:rPr>
      </w:pPr>
    </w:p>
    <w:p w:rsidR="001953B7" w:rsidP="00F85489" w:rsidRDefault="001953B7" w14:paraId="2FE165D1" w14:textId="77777777">
      <w:pPr>
        <w:shd w:val="clear" w:color="auto" w:fill="FFFFFF"/>
        <w:spacing w:before="100" w:beforeAutospacing="1" w:after="100" w:afterAutospacing="1"/>
        <w:rPr>
          <w:rFonts w:ascii="Arial" w:hAnsi="Arial" w:eastAsia="Times New Roman" w:cs="Arial"/>
          <w:lang w:eastAsia="en-GB"/>
        </w:rPr>
      </w:pPr>
    </w:p>
    <w:p w:rsidR="00794F1D" w:rsidP="00F85489" w:rsidRDefault="00794F1D" w14:paraId="4C48A53B" w14:textId="77777777">
      <w:pPr>
        <w:shd w:val="clear" w:color="auto" w:fill="FFFFFF"/>
        <w:spacing w:before="100" w:beforeAutospacing="1" w:after="100" w:afterAutospacing="1"/>
        <w:rPr>
          <w:rFonts w:ascii="Arial" w:hAnsi="Arial" w:eastAsia="Times New Roman" w:cs="Arial"/>
          <w:lang w:eastAsia="en-GB"/>
        </w:rPr>
      </w:pPr>
    </w:p>
    <w:p w:rsidR="004674B0" w:rsidP="00F85489" w:rsidRDefault="004674B0" w14:paraId="7DCEAEA1" w14:textId="77777777">
      <w:pPr>
        <w:shd w:val="clear" w:color="auto" w:fill="FFFFFF"/>
        <w:spacing w:before="100" w:beforeAutospacing="1" w:after="100" w:afterAutospacing="1"/>
        <w:rPr>
          <w:rFonts w:ascii="Arial" w:hAnsi="Arial" w:eastAsia="Times New Roman" w:cs="Arial"/>
          <w:lang w:eastAsia="en-GB"/>
        </w:rPr>
      </w:pPr>
    </w:p>
    <w:p w:rsidRPr="001953B7" w:rsidR="001953B7" w:rsidP="001953B7" w:rsidRDefault="00F85489" w14:paraId="52906020" w14:textId="23F6F8AA">
      <w:pPr>
        <w:shd w:val="clear" w:color="auto" w:fill="FFFFFF"/>
        <w:spacing w:before="100" w:beforeAutospacing="1" w:after="100" w:afterAutospacing="1"/>
        <w:rPr>
          <w:rFonts w:ascii="Arial" w:hAnsi="Arial" w:eastAsia="Times New Roman" w:cs="Arial"/>
          <w:lang w:eastAsia="en-GB"/>
        </w:rPr>
      </w:pPr>
      <w:r w:rsidRPr="00533DF6">
        <w:rPr>
          <w:rFonts w:ascii="Arial" w:hAnsi="Arial" w:eastAsia="Times New Roman" w:cs="Arial"/>
          <w:lang w:eastAsia="en-GB"/>
        </w:rPr>
        <w:t xml:space="preserve">Information correct as of </w:t>
      </w:r>
      <w:r w:rsidR="004B5687">
        <w:rPr>
          <w:rFonts w:ascii="Arial" w:hAnsi="Arial" w:eastAsia="Times New Roman" w:cs="Arial"/>
          <w:lang w:eastAsia="en-GB"/>
        </w:rPr>
        <w:t>January 2026</w:t>
      </w:r>
      <w:r w:rsidRPr="00533DF6">
        <w:rPr>
          <w:rFonts w:ascii="Arial" w:hAnsi="Arial" w:eastAsia="Times New Roman" w:cs="Arial"/>
          <w:lang w:eastAsia="en-GB"/>
        </w:rPr>
        <w:t xml:space="preserve"> </w:t>
      </w:r>
    </w:p>
    <w:p w:rsidR="001953B7" w:rsidRDefault="001953B7" w14:paraId="5397A64B" w14:textId="77777777">
      <w:pPr>
        <w:rPr>
          <w:rFonts w:ascii="Arial" w:hAnsi="Arial" w:eastAsia="Times New Roman" w:cs="Arial"/>
          <w:b/>
          <w:bCs/>
          <w:color w:val="000000"/>
          <w:sz w:val="36"/>
          <w:szCs w:val="36"/>
          <w:lang w:eastAsia="en-GB"/>
        </w:rPr>
      </w:pPr>
      <w:r w:rsidRPr="001953B7">
        <w:rPr>
          <w:rFonts w:ascii="Arial" w:hAnsi="Arial" w:eastAsia="Times New Roman" w:cs="Arial"/>
          <w:b/>
          <w:bCs/>
          <w:color w:val="000000"/>
          <w:sz w:val="36"/>
          <w:szCs w:val="36"/>
          <w:lang w:eastAsia="en-GB"/>
        </w:rPr>
        <w:t xml:space="preserve">Contents </w:t>
      </w:r>
    </w:p>
    <w:p w:rsidR="001953B7" w:rsidRDefault="001953B7" w14:paraId="0598851D" w14:textId="77777777">
      <w:pPr>
        <w:rPr>
          <w:rFonts w:ascii="Arial" w:hAnsi="Arial" w:eastAsia="Times New Roman" w:cs="Arial"/>
          <w:b/>
          <w:bCs/>
          <w:color w:val="000000"/>
          <w:lang w:eastAsia="en-GB"/>
        </w:rPr>
      </w:pPr>
    </w:p>
    <w:p w:rsidRPr="001953B7" w:rsidR="001953B7" w:rsidRDefault="001953B7" w14:paraId="0D1EC80B" w14:textId="004B47C1">
      <w:pPr>
        <w:pStyle w:val="TOC1"/>
        <w:rPr>
          <w:rFonts w:asciiTheme="minorHAnsi" w:hAnsiTheme="minorHAnsi" w:eastAsiaTheme="minorEastAsia" w:cstheme="minorBidi"/>
          <w:b w:val="0"/>
          <w:bCs w:val="0"/>
          <w:kern w:val="2"/>
          <w:sz w:val="28"/>
          <w:szCs w:val="28"/>
          <w:lang w:eastAsia="en-GB"/>
          <w14:ligatures w14:val="standardContextual"/>
        </w:rPr>
      </w:pPr>
      <w:r>
        <w:rPr>
          <w:rFonts w:eastAsia="Times New Roman"/>
          <w:b w:val="0"/>
          <w:bCs w:val="0"/>
          <w:color w:val="000000"/>
          <w:lang w:eastAsia="en-GB"/>
        </w:rPr>
        <w:fldChar w:fldCharType="begin"/>
      </w:r>
      <w:r>
        <w:rPr>
          <w:rFonts w:eastAsia="Times New Roman"/>
          <w:b w:val="0"/>
          <w:bCs w:val="0"/>
          <w:color w:val="000000"/>
          <w:lang w:eastAsia="en-GB"/>
        </w:rPr>
        <w:instrText xml:space="preserve"> TOC \o "1-1" \h \z \u </w:instrText>
      </w:r>
      <w:r>
        <w:rPr>
          <w:rFonts w:eastAsia="Times New Roman"/>
          <w:b w:val="0"/>
          <w:bCs w:val="0"/>
          <w:color w:val="000000"/>
          <w:lang w:eastAsia="en-GB"/>
        </w:rPr>
        <w:fldChar w:fldCharType="separate"/>
      </w:r>
      <w:hyperlink w:history="1" w:anchor="_Toc224557776">
        <w:r w:rsidRPr="001953B7">
          <w:rPr>
            <w:rStyle w:val="Hyperlink"/>
            <w:b w:val="0"/>
            <w:bCs w:val="0"/>
            <w:sz w:val="24"/>
            <w:szCs w:val="24"/>
          </w:rPr>
          <w:t>Introduction</w:t>
        </w:r>
        <w:r w:rsidRPr="001953B7">
          <w:rPr>
            <w:b w:val="0"/>
            <w:bCs w:val="0"/>
            <w:webHidden/>
            <w:sz w:val="24"/>
            <w:szCs w:val="24"/>
          </w:rPr>
          <w:tab/>
        </w:r>
        <w:r w:rsidRPr="001953B7">
          <w:rPr>
            <w:b w:val="0"/>
            <w:bCs w:val="0"/>
            <w:webHidden/>
            <w:sz w:val="24"/>
            <w:szCs w:val="24"/>
          </w:rPr>
          <w:fldChar w:fldCharType="begin"/>
        </w:r>
        <w:r w:rsidRPr="001953B7">
          <w:rPr>
            <w:b w:val="0"/>
            <w:bCs w:val="0"/>
            <w:webHidden/>
            <w:sz w:val="24"/>
            <w:szCs w:val="24"/>
          </w:rPr>
          <w:instrText xml:space="preserve"> PAGEREF _Toc224557776 \h </w:instrText>
        </w:r>
        <w:r w:rsidRPr="001953B7">
          <w:rPr>
            <w:b w:val="0"/>
            <w:bCs w:val="0"/>
            <w:webHidden/>
            <w:sz w:val="24"/>
            <w:szCs w:val="24"/>
          </w:rPr>
        </w:r>
        <w:r w:rsidRPr="001953B7">
          <w:rPr>
            <w:b w:val="0"/>
            <w:bCs w:val="0"/>
            <w:webHidden/>
            <w:sz w:val="24"/>
            <w:szCs w:val="24"/>
          </w:rPr>
          <w:fldChar w:fldCharType="separate"/>
        </w:r>
        <w:r w:rsidRPr="001953B7">
          <w:rPr>
            <w:b w:val="0"/>
            <w:bCs w:val="0"/>
            <w:webHidden/>
            <w:sz w:val="24"/>
            <w:szCs w:val="24"/>
          </w:rPr>
          <w:t>3</w:t>
        </w:r>
        <w:r w:rsidRPr="001953B7">
          <w:rPr>
            <w:b w:val="0"/>
            <w:bCs w:val="0"/>
            <w:webHidden/>
            <w:sz w:val="24"/>
            <w:szCs w:val="24"/>
          </w:rPr>
          <w:fldChar w:fldCharType="end"/>
        </w:r>
      </w:hyperlink>
    </w:p>
    <w:p w:rsidRPr="001953B7" w:rsidR="001953B7" w:rsidRDefault="001953B7" w14:paraId="70ED1673" w14:textId="6EFD2D8B">
      <w:pPr>
        <w:pStyle w:val="TOC1"/>
        <w:rPr>
          <w:rFonts w:asciiTheme="minorHAnsi" w:hAnsiTheme="minorHAnsi" w:eastAsiaTheme="minorEastAsia" w:cstheme="minorBidi"/>
          <w:b w:val="0"/>
          <w:bCs w:val="0"/>
          <w:kern w:val="2"/>
          <w:sz w:val="28"/>
          <w:szCs w:val="28"/>
          <w:lang w:eastAsia="en-GB"/>
          <w14:ligatures w14:val="standardContextual"/>
        </w:rPr>
      </w:pPr>
      <w:hyperlink w:history="1" w:anchor="_Toc224557777">
        <w:r w:rsidRPr="001953B7">
          <w:rPr>
            <w:rStyle w:val="Hyperlink"/>
            <w:b w:val="0"/>
            <w:bCs w:val="0"/>
            <w:sz w:val="24"/>
            <w:szCs w:val="24"/>
          </w:rPr>
          <w:t>Chapter 1: Becoming a Creative Freelancer</w:t>
        </w:r>
        <w:r w:rsidRPr="001953B7">
          <w:rPr>
            <w:b w:val="0"/>
            <w:bCs w:val="0"/>
            <w:webHidden/>
            <w:sz w:val="24"/>
            <w:szCs w:val="24"/>
          </w:rPr>
          <w:tab/>
        </w:r>
        <w:r w:rsidRPr="001953B7">
          <w:rPr>
            <w:b w:val="0"/>
            <w:bCs w:val="0"/>
            <w:webHidden/>
            <w:sz w:val="24"/>
            <w:szCs w:val="24"/>
          </w:rPr>
          <w:fldChar w:fldCharType="begin"/>
        </w:r>
        <w:r w:rsidRPr="001953B7">
          <w:rPr>
            <w:b w:val="0"/>
            <w:bCs w:val="0"/>
            <w:webHidden/>
            <w:sz w:val="24"/>
            <w:szCs w:val="24"/>
          </w:rPr>
          <w:instrText xml:space="preserve"> PAGEREF _Toc224557777 \h </w:instrText>
        </w:r>
        <w:r w:rsidRPr="001953B7">
          <w:rPr>
            <w:b w:val="0"/>
            <w:bCs w:val="0"/>
            <w:webHidden/>
            <w:sz w:val="24"/>
            <w:szCs w:val="24"/>
          </w:rPr>
        </w:r>
        <w:r w:rsidRPr="001953B7">
          <w:rPr>
            <w:b w:val="0"/>
            <w:bCs w:val="0"/>
            <w:webHidden/>
            <w:sz w:val="24"/>
            <w:szCs w:val="24"/>
          </w:rPr>
          <w:fldChar w:fldCharType="separate"/>
        </w:r>
        <w:r w:rsidRPr="001953B7">
          <w:rPr>
            <w:b w:val="0"/>
            <w:bCs w:val="0"/>
            <w:webHidden/>
            <w:sz w:val="24"/>
            <w:szCs w:val="24"/>
          </w:rPr>
          <w:t>5</w:t>
        </w:r>
        <w:r w:rsidRPr="001953B7">
          <w:rPr>
            <w:b w:val="0"/>
            <w:bCs w:val="0"/>
            <w:webHidden/>
            <w:sz w:val="24"/>
            <w:szCs w:val="24"/>
          </w:rPr>
          <w:fldChar w:fldCharType="end"/>
        </w:r>
      </w:hyperlink>
    </w:p>
    <w:p w:rsidRPr="001953B7" w:rsidR="001953B7" w:rsidRDefault="001953B7" w14:paraId="52832C6B" w14:textId="1B671ABF">
      <w:pPr>
        <w:pStyle w:val="TOC1"/>
        <w:rPr>
          <w:rFonts w:asciiTheme="minorHAnsi" w:hAnsiTheme="minorHAnsi" w:eastAsiaTheme="minorEastAsia" w:cstheme="minorBidi"/>
          <w:b w:val="0"/>
          <w:bCs w:val="0"/>
          <w:kern w:val="2"/>
          <w:sz w:val="28"/>
          <w:szCs w:val="28"/>
          <w:lang w:eastAsia="en-GB"/>
          <w14:ligatures w14:val="standardContextual"/>
        </w:rPr>
      </w:pPr>
      <w:hyperlink w:history="1" w:anchor="_Toc224557778">
        <w:r w:rsidRPr="001953B7">
          <w:rPr>
            <w:rStyle w:val="Hyperlink"/>
            <w:b w:val="0"/>
            <w:bCs w:val="0"/>
            <w:sz w:val="24"/>
            <w:szCs w:val="24"/>
          </w:rPr>
          <w:t>Chapter 2: Operating as a Creative Freelancer</w:t>
        </w:r>
        <w:r w:rsidRPr="001953B7">
          <w:rPr>
            <w:b w:val="0"/>
            <w:bCs w:val="0"/>
            <w:webHidden/>
            <w:sz w:val="24"/>
            <w:szCs w:val="24"/>
          </w:rPr>
          <w:tab/>
        </w:r>
        <w:r w:rsidRPr="001953B7">
          <w:rPr>
            <w:b w:val="0"/>
            <w:bCs w:val="0"/>
            <w:webHidden/>
            <w:sz w:val="24"/>
            <w:szCs w:val="24"/>
          </w:rPr>
          <w:fldChar w:fldCharType="begin"/>
        </w:r>
        <w:r w:rsidRPr="001953B7">
          <w:rPr>
            <w:b w:val="0"/>
            <w:bCs w:val="0"/>
            <w:webHidden/>
            <w:sz w:val="24"/>
            <w:szCs w:val="24"/>
          </w:rPr>
          <w:instrText xml:space="preserve"> PAGEREF _Toc224557778 \h </w:instrText>
        </w:r>
        <w:r w:rsidRPr="001953B7">
          <w:rPr>
            <w:b w:val="0"/>
            <w:bCs w:val="0"/>
            <w:webHidden/>
            <w:sz w:val="24"/>
            <w:szCs w:val="24"/>
          </w:rPr>
        </w:r>
        <w:r w:rsidRPr="001953B7">
          <w:rPr>
            <w:b w:val="0"/>
            <w:bCs w:val="0"/>
            <w:webHidden/>
            <w:sz w:val="24"/>
            <w:szCs w:val="24"/>
          </w:rPr>
          <w:fldChar w:fldCharType="separate"/>
        </w:r>
        <w:r w:rsidRPr="001953B7">
          <w:rPr>
            <w:b w:val="0"/>
            <w:bCs w:val="0"/>
            <w:webHidden/>
            <w:sz w:val="24"/>
            <w:szCs w:val="24"/>
          </w:rPr>
          <w:t>20</w:t>
        </w:r>
        <w:r w:rsidRPr="001953B7">
          <w:rPr>
            <w:b w:val="0"/>
            <w:bCs w:val="0"/>
            <w:webHidden/>
            <w:sz w:val="24"/>
            <w:szCs w:val="24"/>
          </w:rPr>
          <w:fldChar w:fldCharType="end"/>
        </w:r>
      </w:hyperlink>
    </w:p>
    <w:p w:rsidRPr="001953B7" w:rsidR="001953B7" w:rsidRDefault="001953B7" w14:paraId="0D4BDB6B" w14:textId="24D84B92">
      <w:pPr>
        <w:pStyle w:val="TOC1"/>
        <w:rPr>
          <w:rFonts w:asciiTheme="minorHAnsi" w:hAnsiTheme="minorHAnsi" w:eastAsiaTheme="minorEastAsia" w:cstheme="minorBidi"/>
          <w:b w:val="0"/>
          <w:bCs w:val="0"/>
          <w:kern w:val="2"/>
          <w:sz w:val="28"/>
          <w:szCs w:val="28"/>
          <w:lang w:eastAsia="en-GB"/>
          <w14:ligatures w14:val="standardContextual"/>
        </w:rPr>
      </w:pPr>
      <w:hyperlink w:history="1" w:anchor="_Toc224557779">
        <w:r w:rsidRPr="001953B7">
          <w:rPr>
            <w:rStyle w:val="Hyperlink"/>
            <w:b w:val="0"/>
            <w:bCs w:val="0"/>
            <w:sz w:val="24"/>
            <w:szCs w:val="24"/>
          </w:rPr>
          <w:t>Chapter 3: Protecting Yourself as a Creative Freelancer</w:t>
        </w:r>
        <w:r w:rsidRPr="001953B7">
          <w:rPr>
            <w:b w:val="0"/>
            <w:bCs w:val="0"/>
            <w:webHidden/>
            <w:sz w:val="24"/>
            <w:szCs w:val="24"/>
          </w:rPr>
          <w:tab/>
        </w:r>
        <w:r w:rsidRPr="001953B7">
          <w:rPr>
            <w:b w:val="0"/>
            <w:bCs w:val="0"/>
            <w:webHidden/>
            <w:sz w:val="24"/>
            <w:szCs w:val="24"/>
          </w:rPr>
          <w:fldChar w:fldCharType="begin"/>
        </w:r>
        <w:r w:rsidRPr="001953B7">
          <w:rPr>
            <w:b w:val="0"/>
            <w:bCs w:val="0"/>
            <w:webHidden/>
            <w:sz w:val="24"/>
            <w:szCs w:val="24"/>
          </w:rPr>
          <w:instrText xml:space="preserve"> PAGEREF _Toc224557779 \h </w:instrText>
        </w:r>
        <w:r w:rsidRPr="001953B7">
          <w:rPr>
            <w:b w:val="0"/>
            <w:bCs w:val="0"/>
            <w:webHidden/>
            <w:sz w:val="24"/>
            <w:szCs w:val="24"/>
          </w:rPr>
        </w:r>
        <w:r w:rsidRPr="001953B7">
          <w:rPr>
            <w:b w:val="0"/>
            <w:bCs w:val="0"/>
            <w:webHidden/>
            <w:sz w:val="24"/>
            <w:szCs w:val="24"/>
          </w:rPr>
          <w:fldChar w:fldCharType="separate"/>
        </w:r>
        <w:r w:rsidRPr="001953B7">
          <w:rPr>
            <w:b w:val="0"/>
            <w:bCs w:val="0"/>
            <w:webHidden/>
            <w:sz w:val="24"/>
            <w:szCs w:val="24"/>
          </w:rPr>
          <w:t>26</w:t>
        </w:r>
        <w:r w:rsidRPr="001953B7">
          <w:rPr>
            <w:b w:val="0"/>
            <w:bCs w:val="0"/>
            <w:webHidden/>
            <w:sz w:val="24"/>
            <w:szCs w:val="24"/>
          </w:rPr>
          <w:fldChar w:fldCharType="end"/>
        </w:r>
      </w:hyperlink>
    </w:p>
    <w:p w:rsidRPr="001953B7" w:rsidR="001953B7" w:rsidRDefault="001953B7" w14:paraId="322D437B" w14:textId="306C007B">
      <w:pPr>
        <w:pStyle w:val="TOC1"/>
        <w:rPr>
          <w:rFonts w:asciiTheme="minorHAnsi" w:hAnsiTheme="minorHAnsi" w:eastAsiaTheme="minorEastAsia" w:cstheme="minorBidi"/>
          <w:b w:val="0"/>
          <w:bCs w:val="0"/>
          <w:kern w:val="2"/>
          <w:sz w:val="28"/>
          <w:szCs w:val="28"/>
          <w:lang w:eastAsia="en-GB"/>
          <w14:ligatures w14:val="standardContextual"/>
        </w:rPr>
      </w:pPr>
      <w:hyperlink w:history="1" w:anchor="_Toc224557780">
        <w:r w:rsidRPr="001953B7">
          <w:rPr>
            <w:rStyle w:val="Hyperlink"/>
            <w:b w:val="0"/>
            <w:bCs w:val="0"/>
            <w:sz w:val="24"/>
            <w:szCs w:val="24"/>
          </w:rPr>
          <w:t>Chapter 4: When Things Go Wrong as a Creative Freelancer</w:t>
        </w:r>
        <w:r w:rsidRPr="001953B7">
          <w:rPr>
            <w:b w:val="0"/>
            <w:bCs w:val="0"/>
            <w:webHidden/>
            <w:sz w:val="24"/>
            <w:szCs w:val="24"/>
          </w:rPr>
          <w:tab/>
        </w:r>
        <w:r w:rsidRPr="001953B7">
          <w:rPr>
            <w:b w:val="0"/>
            <w:bCs w:val="0"/>
            <w:webHidden/>
            <w:sz w:val="24"/>
            <w:szCs w:val="24"/>
          </w:rPr>
          <w:fldChar w:fldCharType="begin"/>
        </w:r>
        <w:r w:rsidRPr="001953B7">
          <w:rPr>
            <w:b w:val="0"/>
            <w:bCs w:val="0"/>
            <w:webHidden/>
            <w:sz w:val="24"/>
            <w:szCs w:val="24"/>
          </w:rPr>
          <w:instrText xml:space="preserve"> PAGEREF _Toc224557780 \h </w:instrText>
        </w:r>
        <w:r w:rsidRPr="001953B7">
          <w:rPr>
            <w:b w:val="0"/>
            <w:bCs w:val="0"/>
            <w:webHidden/>
            <w:sz w:val="24"/>
            <w:szCs w:val="24"/>
          </w:rPr>
        </w:r>
        <w:r w:rsidRPr="001953B7">
          <w:rPr>
            <w:b w:val="0"/>
            <w:bCs w:val="0"/>
            <w:webHidden/>
            <w:sz w:val="24"/>
            <w:szCs w:val="24"/>
          </w:rPr>
          <w:fldChar w:fldCharType="separate"/>
        </w:r>
        <w:r w:rsidRPr="001953B7">
          <w:rPr>
            <w:b w:val="0"/>
            <w:bCs w:val="0"/>
            <w:webHidden/>
            <w:sz w:val="24"/>
            <w:szCs w:val="24"/>
          </w:rPr>
          <w:t>37</w:t>
        </w:r>
        <w:r w:rsidRPr="001953B7">
          <w:rPr>
            <w:b w:val="0"/>
            <w:bCs w:val="0"/>
            <w:webHidden/>
            <w:sz w:val="24"/>
            <w:szCs w:val="24"/>
          </w:rPr>
          <w:fldChar w:fldCharType="end"/>
        </w:r>
      </w:hyperlink>
    </w:p>
    <w:p w:rsidRPr="001953B7" w:rsidR="001953B7" w:rsidRDefault="001953B7" w14:paraId="0D829496" w14:textId="594AE1C0">
      <w:pPr>
        <w:pStyle w:val="TOC1"/>
        <w:rPr>
          <w:rFonts w:asciiTheme="minorHAnsi" w:hAnsiTheme="minorHAnsi" w:eastAsiaTheme="minorEastAsia" w:cstheme="minorBidi"/>
          <w:b w:val="0"/>
          <w:bCs w:val="0"/>
          <w:kern w:val="2"/>
          <w:sz w:val="28"/>
          <w:szCs w:val="28"/>
          <w:lang w:eastAsia="en-GB"/>
          <w14:ligatures w14:val="standardContextual"/>
        </w:rPr>
      </w:pPr>
      <w:hyperlink w:history="1" w:anchor="_Toc224557781">
        <w:r w:rsidRPr="001953B7">
          <w:rPr>
            <w:rStyle w:val="Hyperlink"/>
            <w:b w:val="0"/>
            <w:bCs w:val="0"/>
            <w:sz w:val="24"/>
            <w:szCs w:val="24"/>
          </w:rPr>
          <w:t>Chapter 5: Organising as a Creative Freelancer</w:t>
        </w:r>
        <w:r w:rsidRPr="001953B7">
          <w:rPr>
            <w:b w:val="0"/>
            <w:bCs w:val="0"/>
            <w:webHidden/>
            <w:sz w:val="24"/>
            <w:szCs w:val="24"/>
          </w:rPr>
          <w:tab/>
        </w:r>
        <w:r w:rsidRPr="001953B7">
          <w:rPr>
            <w:b w:val="0"/>
            <w:bCs w:val="0"/>
            <w:webHidden/>
            <w:sz w:val="24"/>
            <w:szCs w:val="24"/>
          </w:rPr>
          <w:fldChar w:fldCharType="begin"/>
        </w:r>
        <w:r w:rsidRPr="001953B7">
          <w:rPr>
            <w:b w:val="0"/>
            <w:bCs w:val="0"/>
            <w:webHidden/>
            <w:sz w:val="24"/>
            <w:szCs w:val="24"/>
          </w:rPr>
          <w:instrText xml:space="preserve"> PAGEREF _Toc224557781 \h </w:instrText>
        </w:r>
        <w:r w:rsidRPr="001953B7">
          <w:rPr>
            <w:b w:val="0"/>
            <w:bCs w:val="0"/>
            <w:webHidden/>
            <w:sz w:val="24"/>
            <w:szCs w:val="24"/>
          </w:rPr>
        </w:r>
        <w:r w:rsidRPr="001953B7">
          <w:rPr>
            <w:b w:val="0"/>
            <w:bCs w:val="0"/>
            <w:webHidden/>
            <w:sz w:val="24"/>
            <w:szCs w:val="24"/>
          </w:rPr>
          <w:fldChar w:fldCharType="separate"/>
        </w:r>
        <w:r w:rsidRPr="001953B7">
          <w:rPr>
            <w:b w:val="0"/>
            <w:bCs w:val="0"/>
            <w:webHidden/>
            <w:sz w:val="24"/>
            <w:szCs w:val="24"/>
          </w:rPr>
          <w:t>47</w:t>
        </w:r>
        <w:r w:rsidRPr="001953B7">
          <w:rPr>
            <w:b w:val="0"/>
            <w:bCs w:val="0"/>
            <w:webHidden/>
            <w:sz w:val="24"/>
            <w:szCs w:val="24"/>
          </w:rPr>
          <w:fldChar w:fldCharType="end"/>
        </w:r>
      </w:hyperlink>
    </w:p>
    <w:p w:rsidRPr="001953B7" w:rsidR="001953B7" w:rsidRDefault="001953B7" w14:paraId="658AFC3B" w14:textId="6A5957CD">
      <w:pPr>
        <w:pStyle w:val="TOC1"/>
        <w:rPr>
          <w:rFonts w:asciiTheme="minorHAnsi" w:hAnsiTheme="minorHAnsi" w:eastAsiaTheme="minorEastAsia" w:cstheme="minorBidi"/>
          <w:b w:val="0"/>
          <w:bCs w:val="0"/>
          <w:kern w:val="2"/>
          <w:sz w:val="28"/>
          <w:szCs w:val="28"/>
          <w:lang w:eastAsia="en-GB"/>
          <w14:ligatures w14:val="standardContextual"/>
        </w:rPr>
      </w:pPr>
      <w:hyperlink w:history="1" w:anchor="_Toc224557782">
        <w:r w:rsidRPr="001953B7">
          <w:rPr>
            <w:rStyle w:val="Hyperlink"/>
            <w:b w:val="0"/>
            <w:bCs w:val="0"/>
            <w:sz w:val="24"/>
            <w:szCs w:val="24"/>
          </w:rPr>
          <w:t>Appendix</w:t>
        </w:r>
        <w:r w:rsidRPr="001953B7">
          <w:rPr>
            <w:b w:val="0"/>
            <w:bCs w:val="0"/>
            <w:webHidden/>
            <w:sz w:val="24"/>
            <w:szCs w:val="24"/>
          </w:rPr>
          <w:tab/>
        </w:r>
        <w:r w:rsidRPr="001953B7">
          <w:rPr>
            <w:b w:val="0"/>
            <w:bCs w:val="0"/>
            <w:webHidden/>
            <w:sz w:val="24"/>
            <w:szCs w:val="24"/>
          </w:rPr>
          <w:fldChar w:fldCharType="begin"/>
        </w:r>
        <w:r w:rsidRPr="001953B7">
          <w:rPr>
            <w:b w:val="0"/>
            <w:bCs w:val="0"/>
            <w:webHidden/>
            <w:sz w:val="24"/>
            <w:szCs w:val="24"/>
          </w:rPr>
          <w:instrText xml:space="preserve"> PAGEREF _Toc224557782 \h </w:instrText>
        </w:r>
        <w:r w:rsidRPr="001953B7">
          <w:rPr>
            <w:b w:val="0"/>
            <w:bCs w:val="0"/>
            <w:webHidden/>
            <w:sz w:val="24"/>
            <w:szCs w:val="24"/>
          </w:rPr>
        </w:r>
        <w:r w:rsidRPr="001953B7">
          <w:rPr>
            <w:b w:val="0"/>
            <w:bCs w:val="0"/>
            <w:webHidden/>
            <w:sz w:val="24"/>
            <w:szCs w:val="24"/>
          </w:rPr>
          <w:fldChar w:fldCharType="separate"/>
        </w:r>
        <w:r w:rsidRPr="001953B7">
          <w:rPr>
            <w:b w:val="0"/>
            <w:bCs w:val="0"/>
            <w:webHidden/>
            <w:sz w:val="24"/>
            <w:szCs w:val="24"/>
          </w:rPr>
          <w:t>51</w:t>
        </w:r>
        <w:r w:rsidRPr="001953B7">
          <w:rPr>
            <w:b w:val="0"/>
            <w:bCs w:val="0"/>
            <w:webHidden/>
            <w:sz w:val="24"/>
            <w:szCs w:val="24"/>
          </w:rPr>
          <w:fldChar w:fldCharType="end"/>
        </w:r>
      </w:hyperlink>
    </w:p>
    <w:p w:rsidRPr="001953B7" w:rsidR="001953B7" w:rsidRDefault="001953B7" w14:paraId="1FFB570D" w14:textId="52494D18">
      <w:pPr>
        <w:pStyle w:val="TOC1"/>
        <w:rPr>
          <w:rFonts w:asciiTheme="minorHAnsi" w:hAnsiTheme="minorHAnsi" w:eastAsiaTheme="minorEastAsia" w:cstheme="minorBidi"/>
          <w:b w:val="0"/>
          <w:bCs w:val="0"/>
          <w:kern w:val="2"/>
          <w:sz w:val="28"/>
          <w:szCs w:val="28"/>
          <w:lang w:eastAsia="en-GB"/>
          <w14:ligatures w14:val="standardContextual"/>
        </w:rPr>
      </w:pPr>
      <w:hyperlink w:history="1" w:anchor="_Toc224557783">
        <w:r w:rsidRPr="001953B7">
          <w:rPr>
            <w:rStyle w:val="Hyperlink"/>
            <w:b w:val="0"/>
            <w:bCs w:val="0"/>
            <w:sz w:val="24"/>
            <w:szCs w:val="24"/>
          </w:rPr>
          <w:t>Glossary</w:t>
        </w:r>
        <w:r w:rsidRPr="001953B7">
          <w:rPr>
            <w:b w:val="0"/>
            <w:bCs w:val="0"/>
            <w:webHidden/>
            <w:sz w:val="24"/>
            <w:szCs w:val="24"/>
          </w:rPr>
          <w:tab/>
        </w:r>
        <w:r w:rsidRPr="001953B7">
          <w:rPr>
            <w:b w:val="0"/>
            <w:bCs w:val="0"/>
            <w:webHidden/>
            <w:sz w:val="24"/>
            <w:szCs w:val="24"/>
          </w:rPr>
          <w:fldChar w:fldCharType="begin"/>
        </w:r>
        <w:r w:rsidRPr="001953B7">
          <w:rPr>
            <w:b w:val="0"/>
            <w:bCs w:val="0"/>
            <w:webHidden/>
            <w:sz w:val="24"/>
            <w:szCs w:val="24"/>
          </w:rPr>
          <w:instrText xml:space="preserve"> PAGEREF _Toc224557783 \h </w:instrText>
        </w:r>
        <w:r w:rsidRPr="001953B7">
          <w:rPr>
            <w:b w:val="0"/>
            <w:bCs w:val="0"/>
            <w:webHidden/>
            <w:sz w:val="24"/>
            <w:szCs w:val="24"/>
          </w:rPr>
        </w:r>
        <w:r w:rsidRPr="001953B7">
          <w:rPr>
            <w:b w:val="0"/>
            <w:bCs w:val="0"/>
            <w:webHidden/>
            <w:sz w:val="24"/>
            <w:szCs w:val="24"/>
          </w:rPr>
          <w:fldChar w:fldCharType="separate"/>
        </w:r>
        <w:r w:rsidRPr="001953B7">
          <w:rPr>
            <w:b w:val="0"/>
            <w:bCs w:val="0"/>
            <w:webHidden/>
            <w:sz w:val="24"/>
            <w:szCs w:val="24"/>
          </w:rPr>
          <w:t>66</w:t>
        </w:r>
        <w:r w:rsidRPr="001953B7">
          <w:rPr>
            <w:b w:val="0"/>
            <w:bCs w:val="0"/>
            <w:webHidden/>
            <w:sz w:val="24"/>
            <w:szCs w:val="24"/>
          </w:rPr>
          <w:fldChar w:fldCharType="end"/>
        </w:r>
      </w:hyperlink>
    </w:p>
    <w:p w:rsidRPr="001953B7" w:rsidR="001953B7" w:rsidRDefault="001953B7" w14:paraId="08474B9E" w14:textId="0C9F3366">
      <w:pPr>
        <w:pStyle w:val="TOC1"/>
        <w:rPr>
          <w:rFonts w:asciiTheme="minorHAnsi" w:hAnsiTheme="minorHAnsi" w:eastAsiaTheme="minorEastAsia" w:cstheme="minorBidi"/>
          <w:b w:val="0"/>
          <w:bCs w:val="0"/>
          <w:kern w:val="2"/>
          <w:sz w:val="28"/>
          <w:szCs w:val="28"/>
          <w:lang w:eastAsia="en-GB"/>
          <w14:ligatures w14:val="standardContextual"/>
        </w:rPr>
      </w:pPr>
      <w:hyperlink w:history="1" w:anchor="_Toc224557784">
        <w:r w:rsidRPr="001953B7">
          <w:rPr>
            <w:rStyle w:val="Hyperlink"/>
            <w:b w:val="0"/>
            <w:bCs w:val="0"/>
            <w:sz w:val="24"/>
            <w:szCs w:val="24"/>
          </w:rPr>
          <w:t>About the Authors</w:t>
        </w:r>
        <w:r w:rsidRPr="001953B7">
          <w:rPr>
            <w:b w:val="0"/>
            <w:bCs w:val="0"/>
            <w:webHidden/>
            <w:sz w:val="24"/>
            <w:szCs w:val="24"/>
          </w:rPr>
          <w:tab/>
        </w:r>
        <w:r w:rsidRPr="001953B7">
          <w:rPr>
            <w:b w:val="0"/>
            <w:bCs w:val="0"/>
            <w:webHidden/>
            <w:sz w:val="24"/>
            <w:szCs w:val="24"/>
          </w:rPr>
          <w:fldChar w:fldCharType="begin"/>
        </w:r>
        <w:r w:rsidRPr="001953B7">
          <w:rPr>
            <w:b w:val="0"/>
            <w:bCs w:val="0"/>
            <w:webHidden/>
            <w:sz w:val="24"/>
            <w:szCs w:val="24"/>
          </w:rPr>
          <w:instrText xml:space="preserve"> PAGEREF _Toc224557784 \h </w:instrText>
        </w:r>
        <w:r w:rsidRPr="001953B7">
          <w:rPr>
            <w:b w:val="0"/>
            <w:bCs w:val="0"/>
            <w:webHidden/>
            <w:sz w:val="24"/>
            <w:szCs w:val="24"/>
          </w:rPr>
        </w:r>
        <w:r w:rsidRPr="001953B7">
          <w:rPr>
            <w:b w:val="0"/>
            <w:bCs w:val="0"/>
            <w:webHidden/>
            <w:sz w:val="24"/>
            <w:szCs w:val="24"/>
          </w:rPr>
          <w:fldChar w:fldCharType="separate"/>
        </w:r>
        <w:r w:rsidRPr="001953B7">
          <w:rPr>
            <w:b w:val="0"/>
            <w:bCs w:val="0"/>
            <w:webHidden/>
            <w:sz w:val="24"/>
            <w:szCs w:val="24"/>
          </w:rPr>
          <w:t>69</w:t>
        </w:r>
        <w:r w:rsidRPr="001953B7">
          <w:rPr>
            <w:b w:val="0"/>
            <w:bCs w:val="0"/>
            <w:webHidden/>
            <w:sz w:val="24"/>
            <w:szCs w:val="24"/>
          </w:rPr>
          <w:fldChar w:fldCharType="end"/>
        </w:r>
      </w:hyperlink>
    </w:p>
    <w:p w:rsidRPr="00533DF6" w:rsidR="00B90C4F" w:rsidRDefault="001953B7" w14:paraId="1EFA8E02" w14:textId="322CA139">
      <w:pPr>
        <w:rPr>
          <w:rFonts w:ascii="Arial" w:hAnsi="Arial" w:eastAsia="Times New Roman" w:cs="Arial"/>
          <w:b/>
          <w:bCs/>
          <w:color w:val="000000"/>
          <w:lang w:eastAsia="en-GB"/>
        </w:rPr>
      </w:pPr>
      <w:r>
        <w:rPr>
          <w:rFonts w:ascii="Arial" w:hAnsi="Arial" w:eastAsia="Times New Roman" w:cs="Arial"/>
          <w:b/>
          <w:bCs/>
          <w:color w:val="000000"/>
          <w:lang w:eastAsia="en-GB"/>
        </w:rPr>
        <w:fldChar w:fldCharType="end"/>
      </w:r>
      <w:r w:rsidRPr="00533DF6" w:rsidR="00B90C4F">
        <w:rPr>
          <w:rFonts w:ascii="Arial" w:hAnsi="Arial" w:eastAsia="Times New Roman" w:cs="Arial"/>
          <w:b/>
          <w:bCs/>
          <w:color w:val="000000"/>
          <w:lang w:eastAsia="en-GB"/>
        </w:rPr>
        <w:br w:type="page"/>
      </w:r>
    </w:p>
    <w:p w:rsidRPr="00794F1D" w:rsidR="00B90C4F" w:rsidP="00794F1D" w:rsidRDefault="00533DF6" w14:paraId="1C2C3CC3" w14:textId="2188CDA6">
      <w:pPr>
        <w:pStyle w:val="Heading1"/>
      </w:pPr>
      <w:bookmarkStart w:name="_Toc170979280" w:id="0"/>
      <w:bookmarkStart w:name="_Toc224557776" w:id="1"/>
      <w:r w:rsidRPr="00794F1D">
        <w:t>Introduction</w:t>
      </w:r>
      <w:bookmarkEnd w:id="0"/>
      <w:bookmarkEnd w:id="1"/>
    </w:p>
    <w:p w:rsidR="00B90C4F" w:rsidP="0091678B" w:rsidRDefault="00794F1D" w14:paraId="5CF0C1BC" w14:textId="471AD61D">
      <w:pPr>
        <w:jc w:val="both"/>
        <w:rPr>
          <w:rFonts w:ascii="Arial" w:hAnsi="Arial" w:eastAsia="Times New Roman" w:cs="Arial"/>
          <w:color w:val="000000"/>
          <w:lang w:eastAsia="en-GB"/>
        </w:rPr>
      </w:pPr>
      <w:r>
        <w:rPr>
          <w:rFonts w:ascii="Arial" w:hAnsi="Arial" w:eastAsia="Times New Roman" w:cs="Arial"/>
          <w:lang w:eastAsia="en-GB"/>
        </w:rPr>
        <w:t>“</w:t>
      </w:r>
      <w:r w:rsidRPr="00533DF6" w:rsidR="00B90C4F">
        <w:rPr>
          <w:rFonts w:ascii="Arial" w:hAnsi="Arial" w:eastAsia="Times New Roman" w:cs="Arial"/>
          <w:color w:val="000000"/>
          <w:lang w:eastAsia="en-GB"/>
        </w:rPr>
        <w:t>we are encouraged to become... microentrepreneurs of the self, acting as if we are our own, precarious, freelance microenterprises in a context in which we are being steadily deprived of employment rights, public services and welfare support.</w:t>
      </w:r>
      <w:r>
        <w:rPr>
          <w:rFonts w:ascii="Arial" w:hAnsi="Arial" w:eastAsia="Times New Roman" w:cs="Arial"/>
          <w:color w:val="000000"/>
          <w:lang w:eastAsia="en-GB"/>
        </w:rPr>
        <w:t xml:space="preserve">” </w:t>
      </w:r>
      <w:r w:rsidRPr="00533DF6" w:rsidR="00B90C4F">
        <w:rPr>
          <w:rFonts w:ascii="Arial" w:hAnsi="Arial" w:eastAsia="Times New Roman" w:cs="Arial"/>
          <w:i/>
          <w:iCs/>
          <w:color w:val="000000"/>
          <w:lang w:eastAsia="en-GB"/>
        </w:rPr>
        <w:t xml:space="preserve">The Uberfication of the </w:t>
      </w:r>
      <w:r w:rsidRPr="00533DF6" w:rsidR="00DB467B">
        <w:rPr>
          <w:rFonts w:ascii="Arial" w:hAnsi="Arial" w:eastAsia="Times New Roman" w:cs="Arial"/>
          <w:i/>
          <w:iCs/>
          <w:color w:val="000000"/>
          <w:lang w:eastAsia="en-GB"/>
        </w:rPr>
        <w:t>University,</w:t>
      </w:r>
      <w:r w:rsidRPr="00533DF6" w:rsidR="00DB467B">
        <w:rPr>
          <w:rFonts w:ascii="Arial" w:hAnsi="Arial" w:eastAsia="Times New Roman" w:cs="Arial"/>
          <w:color w:val="000000"/>
          <w:lang w:eastAsia="en-GB"/>
        </w:rPr>
        <w:t xml:space="preserve"> Gary</w:t>
      </w:r>
      <w:r w:rsidRPr="00533DF6" w:rsidR="0062028A">
        <w:rPr>
          <w:rFonts w:ascii="Arial" w:hAnsi="Arial" w:eastAsia="Times New Roman" w:cs="Arial"/>
          <w:color w:val="000000"/>
          <w:lang w:eastAsia="en-GB"/>
        </w:rPr>
        <w:t xml:space="preserve"> </w:t>
      </w:r>
      <w:r w:rsidRPr="00533DF6" w:rsidR="00B90C4F">
        <w:rPr>
          <w:rFonts w:ascii="Arial" w:hAnsi="Arial" w:eastAsia="Times New Roman" w:cs="Arial"/>
          <w:color w:val="000000"/>
          <w:lang w:eastAsia="en-GB"/>
        </w:rPr>
        <w:t>Hall</w:t>
      </w:r>
    </w:p>
    <w:p w:rsidRPr="00533DF6" w:rsidR="0091678B" w:rsidP="0091678B" w:rsidRDefault="0091678B" w14:paraId="5316E1F7" w14:textId="77777777">
      <w:pPr>
        <w:jc w:val="both"/>
        <w:rPr>
          <w:rFonts w:ascii="Arial" w:hAnsi="Arial" w:eastAsia="Times New Roman" w:cs="Arial"/>
          <w:lang w:eastAsia="en-GB"/>
        </w:rPr>
      </w:pPr>
    </w:p>
    <w:p w:rsidRPr="00414ED6" w:rsidR="00414ED6" w:rsidP="00414ED6" w:rsidRDefault="00414ED6" w14:paraId="032541C4" w14:textId="36073A47">
      <w:pPr>
        <w:rPr>
          <w:rFonts w:ascii="Arial" w:hAnsi="Arial" w:eastAsia="Times New Roman" w:cs="Arial"/>
          <w:b/>
          <w:bCs/>
          <w:lang w:eastAsia="en-GB"/>
        </w:rPr>
      </w:pPr>
      <w:r w:rsidRPr="00414ED6">
        <w:rPr>
          <w:rFonts w:ascii="Arial" w:hAnsi="Arial" w:eastAsia="Times New Roman" w:cs="Arial"/>
          <w:b/>
          <w:bCs/>
          <w:lang w:eastAsia="en-GB"/>
        </w:rPr>
        <w:t xml:space="preserve">Who we are </w:t>
      </w:r>
    </w:p>
    <w:p w:rsidRPr="00414ED6" w:rsidR="00414ED6" w:rsidP="00414ED6" w:rsidRDefault="00414ED6" w14:paraId="4758B8D2" w14:textId="77777777">
      <w:pPr>
        <w:rPr>
          <w:rFonts w:ascii="Arial" w:hAnsi="Arial" w:eastAsia="Times New Roman" w:cs="Arial"/>
          <w:lang w:eastAsia="en-GB"/>
        </w:rPr>
      </w:pPr>
    </w:p>
    <w:p w:rsidRPr="00414ED6" w:rsidR="00414ED6" w:rsidP="00414ED6" w:rsidRDefault="00414ED6" w14:paraId="0E634B09" w14:textId="40274C6D">
      <w:pPr>
        <w:rPr>
          <w:rFonts w:ascii="Arial" w:hAnsi="Arial" w:eastAsia="Times New Roman" w:cs="Arial"/>
          <w:lang w:eastAsia="en-GB"/>
        </w:rPr>
      </w:pPr>
      <w:r w:rsidRPr="00414ED6">
        <w:rPr>
          <w:rFonts w:ascii="Arial" w:hAnsi="Arial" w:eastAsia="Times New Roman" w:cs="Arial"/>
          <w:lang w:eastAsia="en-GB"/>
        </w:rPr>
        <w:t xml:space="preserve">We are two creative professionals who’ve been working freelance for over a decade each. One is a writer and editor; the other a comics artist and illustrator. We both started out with few contacts, taking on hugely underpaid gigs, working late into the evenings to make ends meet and with no clue about how to protect ourselves from the bad contracts, late payment or intellectual property theft that so often comes with freelancing. We have been through the wringer a number of times, and we’ve spent years with friends and peers building and sharing knowledge around rights, best practices and the laws in place to help us as freelancers in the creative field. Now we’d like to share that with you.  </w:t>
      </w:r>
    </w:p>
    <w:p w:rsidRPr="00414ED6" w:rsidR="00414ED6" w:rsidP="00414ED6" w:rsidRDefault="00414ED6" w14:paraId="12425D35" w14:textId="77777777">
      <w:pPr>
        <w:rPr>
          <w:rFonts w:ascii="Arial" w:hAnsi="Arial" w:eastAsia="Times New Roman" w:cs="Arial"/>
          <w:lang w:eastAsia="en-GB"/>
        </w:rPr>
      </w:pPr>
    </w:p>
    <w:p w:rsidRPr="00414ED6" w:rsidR="00414ED6" w:rsidP="00414ED6" w:rsidRDefault="00414ED6" w14:paraId="5F87ED93" w14:textId="0DEA3A50">
      <w:pPr>
        <w:rPr>
          <w:rFonts w:ascii="Arial" w:hAnsi="Arial" w:eastAsia="Times New Roman" w:cs="Arial"/>
          <w:b/>
          <w:bCs/>
          <w:lang w:eastAsia="en-GB"/>
        </w:rPr>
      </w:pPr>
      <w:r w:rsidRPr="00414ED6">
        <w:rPr>
          <w:rFonts w:ascii="Arial" w:hAnsi="Arial" w:eastAsia="Times New Roman" w:cs="Arial"/>
          <w:b/>
          <w:bCs/>
          <w:lang w:eastAsia="en-GB"/>
        </w:rPr>
        <w:t xml:space="preserve">Why we’re doing this </w:t>
      </w:r>
    </w:p>
    <w:p w:rsidRPr="00414ED6" w:rsidR="00414ED6" w:rsidP="00414ED6" w:rsidRDefault="00414ED6" w14:paraId="7CB2039B" w14:textId="77777777">
      <w:pPr>
        <w:rPr>
          <w:rFonts w:ascii="Arial" w:hAnsi="Arial" w:eastAsia="Times New Roman" w:cs="Arial"/>
          <w:lang w:eastAsia="en-GB"/>
        </w:rPr>
      </w:pPr>
    </w:p>
    <w:p w:rsidRPr="00414ED6" w:rsidR="00414ED6" w:rsidP="00414ED6" w:rsidRDefault="00414ED6" w14:paraId="54413E07" w14:textId="77777777">
      <w:pPr>
        <w:rPr>
          <w:rFonts w:ascii="Arial" w:hAnsi="Arial" w:eastAsia="Times New Roman" w:cs="Arial"/>
          <w:lang w:eastAsia="en-GB"/>
        </w:rPr>
      </w:pPr>
      <w:r w:rsidRPr="00414ED6">
        <w:rPr>
          <w:rFonts w:ascii="Arial" w:hAnsi="Arial" w:eastAsia="Times New Roman" w:cs="Arial"/>
          <w:lang w:eastAsia="en-GB"/>
        </w:rPr>
        <w:t xml:space="preserve">In late 2019, following many conversations amongst fellow creative freelancers around the difficulties of self-employment in the arts, we created a public survey to gather information on what people find most challenging about working in the creative industries. </w:t>
      </w:r>
    </w:p>
    <w:p w:rsidRPr="00414ED6" w:rsidR="00414ED6" w:rsidP="00414ED6" w:rsidRDefault="00414ED6" w14:paraId="6AE02054" w14:textId="0C5F2B05">
      <w:pPr>
        <w:rPr>
          <w:rFonts w:ascii="Arial" w:hAnsi="Arial" w:eastAsia="Times New Roman" w:cs="Arial"/>
          <w:lang w:eastAsia="en-GB"/>
        </w:rPr>
      </w:pPr>
    </w:p>
    <w:p w:rsidRPr="00414ED6" w:rsidR="00414ED6" w:rsidP="00414ED6" w:rsidRDefault="00414ED6" w14:paraId="334523E9" w14:textId="77777777">
      <w:pPr>
        <w:rPr>
          <w:rFonts w:ascii="Arial" w:hAnsi="Arial" w:eastAsia="Times New Roman" w:cs="Arial"/>
          <w:lang w:eastAsia="en-GB"/>
        </w:rPr>
      </w:pPr>
      <w:r w:rsidRPr="00414ED6">
        <w:rPr>
          <w:rFonts w:ascii="Arial" w:hAnsi="Arial" w:eastAsia="Times New Roman" w:cs="Arial"/>
          <w:lang w:eastAsia="en-GB"/>
        </w:rPr>
        <w:t xml:space="preserve">85% of the responses we received detailed shocking and often illegal instances of late or non-payment—across all creative industries, and with regards to collecting payment from institutions, companies and other freelancers. Research from the wider UK shows that over half of UK freelancers have experienced wage theft, and more than 50% don’t know what their rights are or how to implement them.  </w:t>
      </w:r>
    </w:p>
    <w:p w:rsidRPr="00414ED6" w:rsidR="00414ED6" w:rsidP="00414ED6" w:rsidRDefault="00414ED6" w14:paraId="671C6A73" w14:textId="1E030A52">
      <w:pPr>
        <w:rPr>
          <w:rFonts w:ascii="Arial" w:hAnsi="Arial" w:eastAsia="Times New Roman" w:cs="Arial"/>
          <w:lang w:eastAsia="en-GB"/>
        </w:rPr>
      </w:pPr>
    </w:p>
    <w:p w:rsidRPr="00414ED6" w:rsidR="00414ED6" w:rsidP="00414ED6" w:rsidRDefault="00414ED6" w14:paraId="71FAD77B" w14:textId="7BD80877">
      <w:pPr>
        <w:rPr>
          <w:rFonts w:ascii="Arial" w:hAnsi="Arial" w:eastAsia="Times New Roman" w:cs="Arial"/>
          <w:lang w:eastAsia="en-GB"/>
        </w:rPr>
      </w:pPr>
      <w:r w:rsidRPr="00414ED6">
        <w:rPr>
          <w:rFonts w:ascii="Arial" w:hAnsi="Arial" w:eastAsia="Times New Roman" w:cs="Arial"/>
          <w:lang w:eastAsia="en-GB"/>
        </w:rPr>
        <w:t xml:space="preserve">This information about legal protection is often hard to find and inaccessibly written, scattered across various government websites and wrapped up in legal jargon. It also fails to mention the steps you can go through before any of this happens, to protect yourself from the very start of your freelancing business. How do you ensure you aren’t working for below minimum wage when minimum wage law doesn’t apply to you? If you’re planning to have a baby, what do you have to do to get the maximum maternity support from the government? What do you do if someone steals your work, and what groups are there to help support you in enforcing your rights? And how the hell are you supposed to pay your tax? </w:t>
      </w:r>
      <w:r w:rsidRPr="00414ED6">
        <w:rPr>
          <w:rFonts w:ascii="Arial" w:hAnsi="Arial" w:eastAsia="Times New Roman" w:cs="Arial"/>
          <w:lang w:eastAsia="en-GB"/>
        </w:rPr>
        <w:tab/>
      </w:r>
      <w:r w:rsidRPr="00414ED6">
        <w:rPr>
          <w:rFonts w:ascii="Arial" w:hAnsi="Arial" w:eastAsia="Times New Roman" w:cs="Arial"/>
          <w:lang w:eastAsia="en-GB"/>
        </w:rPr>
        <w:tab/>
      </w:r>
      <w:r w:rsidRPr="00414ED6">
        <w:rPr>
          <w:rFonts w:ascii="Arial" w:hAnsi="Arial" w:eastAsia="Times New Roman" w:cs="Arial"/>
          <w:lang w:eastAsia="en-GB"/>
        </w:rPr>
        <w:tab/>
      </w:r>
      <w:r w:rsidRPr="00414ED6">
        <w:rPr>
          <w:rFonts w:ascii="Arial" w:hAnsi="Arial" w:eastAsia="Times New Roman" w:cs="Arial"/>
          <w:lang w:eastAsia="en-GB"/>
        </w:rPr>
        <w:tab/>
      </w:r>
      <w:r w:rsidRPr="00414ED6">
        <w:rPr>
          <w:rFonts w:ascii="Arial" w:hAnsi="Arial" w:eastAsia="Times New Roman" w:cs="Arial"/>
          <w:lang w:eastAsia="en-GB"/>
        </w:rPr>
        <w:tab/>
      </w:r>
      <w:r w:rsidRPr="00414ED6">
        <w:rPr>
          <w:rFonts w:ascii="Arial" w:hAnsi="Arial" w:eastAsia="Times New Roman" w:cs="Arial"/>
          <w:lang w:eastAsia="en-GB"/>
        </w:rPr>
        <w:t xml:space="preserve"> </w:t>
      </w:r>
    </w:p>
    <w:p w:rsidRPr="00414ED6" w:rsidR="00414ED6" w:rsidP="00414ED6" w:rsidRDefault="00414ED6" w14:paraId="3F2983BE" w14:textId="77777777">
      <w:pPr>
        <w:rPr>
          <w:rFonts w:ascii="Arial" w:hAnsi="Arial" w:eastAsia="Times New Roman" w:cs="Arial"/>
          <w:lang w:eastAsia="en-GB"/>
        </w:rPr>
      </w:pPr>
      <w:r w:rsidRPr="00414ED6">
        <w:rPr>
          <w:rFonts w:ascii="Arial" w:hAnsi="Arial" w:eastAsia="Times New Roman" w:cs="Arial"/>
          <w:lang w:eastAsia="en-GB"/>
        </w:rPr>
        <w:t xml:space="preserve">We’ve spent a long time asking these kinds of questions, and trawling through pages and pages of sometimes contradictory advice to find out the facts. The rules often change. This guide is our attempt to give you the information you need in an accessible, attractive and fun way - with signposts to updated and expanded details where you need them.  </w:t>
      </w:r>
    </w:p>
    <w:p w:rsidRPr="00414ED6" w:rsidR="00414ED6" w:rsidP="00414ED6" w:rsidRDefault="00414ED6" w14:paraId="36AFE5D1" w14:textId="77777777">
      <w:pPr>
        <w:rPr>
          <w:rFonts w:ascii="Arial" w:hAnsi="Arial" w:eastAsia="Times New Roman" w:cs="Arial"/>
          <w:lang w:eastAsia="en-GB"/>
        </w:rPr>
      </w:pPr>
    </w:p>
    <w:p w:rsidRPr="00414ED6" w:rsidR="00414ED6" w:rsidP="00414ED6" w:rsidRDefault="00414ED6" w14:paraId="15105BF2" w14:textId="77777777">
      <w:pPr>
        <w:rPr>
          <w:rFonts w:ascii="Arial" w:hAnsi="Arial" w:eastAsia="Times New Roman" w:cs="Arial"/>
          <w:lang w:eastAsia="en-GB"/>
        </w:rPr>
      </w:pPr>
      <w:r w:rsidRPr="00414ED6">
        <w:rPr>
          <w:rFonts w:ascii="Arial" w:hAnsi="Arial" w:eastAsia="Times New Roman" w:cs="Arial"/>
          <w:lang w:eastAsia="en-GB"/>
        </w:rPr>
        <w:t xml:space="preserve"> </w:t>
      </w:r>
    </w:p>
    <w:p w:rsidRPr="00414ED6" w:rsidR="00414ED6" w:rsidP="00414ED6" w:rsidRDefault="00414ED6" w14:paraId="2FA3FE4D" w14:textId="77777777">
      <w:pPr>
        <w:rPr>
          <w:rFonts w:ascii="Arial" w:hAnsi="Arial" w:eastAsia="Times New Roman" w:cs="Arial"/>
          <w:lang w:eastAsia="en-GB"/>
        </w:rPr>
      </w:pPr>
    </w:p>
    <w:p w:rsidRPr="00414ED6" w:rsidR="00414ED6" w:rsidP="00414ED6" w:rsidRDefault="00414ED6" w14:paraId="415F89F8" w14:textId="77777777">
      <w:pPr>
        <w:rPr>
          <w:rFonts w:ascii="Arial" w:hAnsi="Arial" w:eastAsia="Times New Roman" w:cs="Arial"/>
          <w:b/>
          <w:bCs/>
          <w:lang w:eastAsia="en-GB"/>
        </w:rPr>
      </w:pPr>
      <w:r w:rsidRPr="00414ED6">
        <w:rPr>
          <w:rFonts w:ascii="Arial" w:hAnsi="Arial" w:eastAsia="Times New Roman" w:cs="Arial"/>
          <w:b/>
          <w:bCs/>
          <w:lang w:eastAsia="en-GB"/>
        </w:rPr>
        <w:t xml:space="preserve">What it is </w:t>
      </w:r>
    </w:p>
    <w:p w:rsidRPr="00414ED6" w:rsidR="00414ED6" w:rsidP="00414ED6" w:rsidRDefault="00414ED6" w14:paraId="1674E67D" w14:textId="7029A754">
      <w:pPr>
        <w:rPr>
          <w:rFonts w:ascii="Arial" w:hAnsi="Arial" w:eastAsia="Times New Roman" w:cs="Arial"/>
          <w:lang w:eastAsia="en-GB"/>
        </w:rPr>
      </w:pPr>
    </w:p>
    <w:p w:rsidRPr="00414ED6" w:rsidR="00414ED6" w:rsidP="00414ED6" w:rsidRDefault="00414ED6" w14:paraId="5A0705CE" w14:textId="45963E1E">
      <w:pPr>
        <w:rPr>
          <w:rFonts w:ascii="Arial" w:hAnsi="Arial" w:eastAsia="Times New Roman" w:cs="Arial"/>
          <w:lang w:eastAsia="en-GB"/>
        </w:rPr>
      </w:pPr>
      <w:r w:rsidRPr="00414ED6">
        <w:rPr>
          <w:rFonts w:ascii="Arial" w:hAnsi="Arial" w:eastAsia="Times New Roman" w:cs="Arial"/>
          <w:lang w:eastAsia="en-GB"/>
        </w:rPr>
        <w:t xml:space="preserve">This isn’t going to be a guide to marketing yourself, getting clients or ‘finding your inner freelancer’. There are plenty of those already, some fantastic, and we’ll list these in the Recommended Reading in Chapter 5. </w:t>
      </w:r>
    </w:p>
    <w:p w:rsidRPr="00414ED6" w:rsidR="00414ED6" w:rsidP="00414ED6" w:rsidRDefault="00414ED6" w14:paraId="5A76875A" w14:textId="77777777">
      <w:pPr>
        <w:rPr>
          <w:rFonts w:ascii="Arial" w:hAnsi="Arial" w:eastAsia="Times New Roman" w:cs="Arial"/>
          <w:lang w:eastAsia="en-GB"/>
        </w:rPr>
      </w:pPr>
    </w:p>
    <w:p w:rsidRPr="00414ED6" w:rsidR="00414ED6" w:rsidP="00414ED6" w:rsidRDefault="00414ED6" w14:paraId="10336788" w14:textId="77777777">
      <w:pPr>
        <w:rPr>
          <w:rFonts w:ascii="Arial" w:hAnsi="Arial" w:eastAsia="Times New Roman" w:cs="Arial"/>
          <w:lang w:eastAsia="en-GB"/>
        </w:rPr>
      </w:pPr>
      <w:r w:rsidRPr="00414ED6">
        <w:rPr>
          <w:rFonts w:ascii="Arial" w:hAnsi="Arial" w:eastAsia="Times New Roman" w:cs="Arial"/>
          <w:lang w:eastAsia="en-GB"/>
        </w:rPr>
        <w:t xml:space="preserve">This is, instead, intended to be a highly practical guide to the business of freelancing, and to the working rights of freelancers in the creative industries - with illustrations to help model scenarios, understand the information better and make the whole thing easier to digest.  </w:t>
      </w:r>
    </w:p>
    <w:p w:rsidRPr="00414ED6" w:rsidR="00414ED6" w:rsidP="00414ED6" w:rsidRDefault="00414ED6" w14:paraId="1F178C19" w14:textId="77777777">
      <w:pPr>
        <w:rPr>
          <w:rFonts w:ascii="Arial" w:hAnsi="Arial" w:eastAsia="Times New Roman" w:cs="Arial"/>
          <w:lang w:eastAsia="en-GB"/>
        </w:rPr>
      </w:pPr>
      <w:r w:rsidRPr="00414ED6">
        <w:rPr>
          <w:rFonts w:ascii="Arial" w:hAnsi="Arial" w:eastAsia="Times New Roman" w:cs="Arial"/>
          <w:lang w:eastAsia="en-GB"/>
        </w:rPr>
        <w:t xml:space="preserve"> </w:t>
      </w:r>
    </w:p>
    <w:p w:rsidRPr="00414ED6" w:rsidR="00414ED6" w:rsidP="00414ED6" w:rsidRDefault="00414ED6" w14:paraId="66685C10" w14:textId="34033060">
      <w:pPr>
        <w:rPr>
          <w:rFonts w:ascii="Arial" w:hAnsi="Arial" w:eastAsia="Times New Roman" w:cs="Arial"/>
          <w:lang w:eastAsia="en-GB"/>
        </w:rPr>
      </w:pPr>
      <w:r w:rsidRPr="00414ED6">
        <w:rPr>
          <w:rFonts w:ascii="Arial" w:hAnsi="Arial" w:eastAsia="Times New Roman" w:cs="Arial"/>
          <w:lang w:eastAsia="en-GB"/>
        </w:rPr>
        <w:t xml:space="preserve">We’ll point you in the direction of what laws apply to you, help you navigate the processes you may need to go through if something goes wrong, and provide email templates for some of the difficult conversations that might come up along the way. And we’ll demystify tax (which really isn’t that hard, we promise).  </w:t>
      </w:r>
    </w:p>
    <w:p w:rsidRPr="00414ED6" w:rsidR="00414ED6" w:rsidP="00414ED6" w:rsidRDefault="00414ED6" w14:paraId="4CA0C55A" w14:textId="77777777">
      <w:pPr>
        <w:rPr>
          <w:rFonts w:ascii="Arial" w:hAnsi="Arial" w:eastAsia="Times New Roman" w:cs="Arial"/>
          <w:lang w:eastAsia="en-GB"/>
        </w:rPr>
      </w:pPr>
    </w:p>
    <w:p w:rsidRPr="00414ED6" w:rsidR="00414ED6" w:rsidP="00414ED6" w:rsidRDefault="00414ED6" w14:paraId="4EBFEAFB" w14:textId="77777777">
      <w:pPr>
        <w:rPr>
          <w:rFonts w:ascii="Arial" w:hAnsi="Arial" w:eastAsia="Times New Roman" w:cs="Arial"/>
          <w:lang w:eastAsia="en-GB"/>
        </w:rPr>
      </w:pPr>
      <w:r w:rsidRPr="00414ED6">
        <w:rPr>
          <w:rFonts w:ascii="Arial" w:hAnsi="Arial" w:eastAsia="Times New Roman" w:cs="Arial"/>
          <w:lang w:eastAsia="en-GB"/>
        </w:rPr>
        <w:t xml:space="preserve">We’ve tried to write this resource in a way that’s as helpful to as many freelancers as possible. This may mean that some of it doesn’t feel relevant to where you are now as a freelancer. We hope even the parts not directly applicable to your situation might help you guide your future movements, and allow you to help others who are not quite as far along as you.  </w:t>
      </w:r>
    </w:p>
    <w:p w:rsidRPr="00414ED6" w:rsidR="00414ED6" w:rsidP="00414ED6" w:rsidRDefault="00414ED6" w14:paraId="2671329B" w14:textId="31452D2C">
      <w:pPr>
        <w:rPr>
          <w:rFonts w:ascii="Arial" w:hAnsi="Arial" w:eastAsia="Times New Roman" w:cs="Arial"/>
          <w:lang w:eastAsia="en-GB"/>
        </w:rPr>
      </w:pPr>
      <w:r w:rsidRPr="00414ED6">
        <w:rPr>
          <w:rFonts w:ascii="Arial" w:hAnsi="Arial" w:eastAsia="Times New Roman" w:cs="Arial"/>
          <w:lang w:eastAsia="en-GB"/>
        </w:rPr>
        <w:t xml:space="preserve"> </w:t>
      </w:r>
    </w:p>
    <w:p w:rsidRPr="00414ED6" w:rsidR="00414ED6" w:rsidP="00414ED6" w:rsidRDefault="00414ED6" w14:paraId="5FAF2785" w14:textId="77777777">
      <w:pPr>
        <w:rPr>
          <w:rFonts w:ascii="Arial" w:hAnsi="Arial" w:eastAsia="Times New Roman" w:cs="Arial"/>
          <w:b/>
          <w:bCs/>
          <w:lang w:eastAsia="en-GB"/>
        </w:rPr>
      </w:pPr>
      <w:r w:rsidRPr="00414ED6">
        <w:rPr>
          <w:rFonts w:ascii="Arial" w:hAnsi="Arial" w:eastAsia="Times New Roman" w:cs="Arial"/>
          <w:b/>
          <w:bCs/>
          <w:lang w:eastAsia="en-GB"/>
        </w:rPr>
        <w:t xml:space="preserve">How it will help </w:t>
      </w:r>
    </w:p>
    <w:p w:rsidRPr="00414ED6" w:rsidR="00414ED6" w:rsidP="00414ED6" w:rsidRDefault="00414ED6" w14:paraId="3A72851C" w14:textId="43F7DF8C">
      <w:pPr>
        <w:rPr>
          <w:rFonts w:ascii="Arial" w:hAnsi="Arial" w:eastAsia="Times New Roman" w:cs="Arial"/>
          <w:lang w:eastAsia="en-GB"/>
        </w:rPr>
      </w:pPr>
    </w:p>
    <w:p w:rsidRPr="00414ED6" w:rsidR="00414ED6" w:rsidP="00414ED6" w:rsidRDefault="00414ED6" w14:paraId="56694449" w14:textId="77777777">
      <w:pPr>
        <w:rPr>
          <w:rFonts w:ascii="Arial" w:hAnsi="Arial" w:eastAsia="Times New Roman" w:cs="Arial"/>
          <w:lang w:eastAsia="en-GB"/>
        </w:rPr>
      </w:pPr>
      <w:r w:rsidRPr="00414ED6">
        <w:rPr>
          <w:rFonts w:ascii="Arial" w:hAnsi="Arial" w:eastAsia="Times New Roman" w:cs="Arial"/>
          <w:lang w:eastAsia="en-GB"/>
        </w:rPr>
        <w:t xml:space="preserve">We appreciate that what freelance workers actually need is not to be living precariously, payment to payment, and perhaps to be freed from the capitalist meatgrinder into a more progressive environment that values all human life regardless of productivity. We support this completely. But until that happens, there are things we can all do to protect ourselves and our work within this system. With the information here, you’ll be able to avoid some of the pitfalls of freelancing in our social environment as it stands now, and help you to understand what your rights are, so you can live a happy, well balanced and properly remunerated life as a creative freelancer.  </w:t>
      </w:r>
    </w:p>
    <w:p w:rsidRPr="00414ED6" w:rsidR="00414ED6" w:rsidP="00414ED6" w:rsidRDefault="00414ED6" w14:paraId="1F6D7871" w14:textId="77777777">
      <w:pPr>
        <w:rPr>
          <w:rFonts w:ascii="Arial" w:hAnsi="Arial" w:eastAsia="Times New Roman" w:cs="Arial"/>
          <w:lang w:eastAsia="en-GB"/>
        </w:rPr>
      </w:pPr>
      <w:r w:rsidRPr="00414ED6">
        <w:rPr>
          <w:rFonts w:ascii="Arial" w:hAnsi="Arial" w:eastAsia="Times New Roman" w:cs="Arial"/>
          <w:lang w:eastAsia="en-GB"/>
        </w:rPr>
        <w:t xml:space="preserve"> </w:t>
      </w:r>
    </w:p>
    <w:p w:rsidRPr="00414ED6" w:rsidR="00414ED6" w:rsidP="00414ED6" w:rsidRDefault="00414ED6" w14:paraId="45B24B4F" w14:textId="77777777">
      <w:pPr>
        <w:rPr>
          <w:rFonts w:ascii="Arial" w:hAnsi="Arial" w:eastAsia="Times New Roman" w:cs="Arial"/>
          <w:lang w:eastAsia="en-GB"/>
        </w:rPr>
      </w:pPr>
      <w:r w:rsidRPr="00414ED6">
        <w:rPr>
          <w:rFonts w:ascii="Arial" w:hAnsi="Arial" w:eastAsia="Times New Roman" w:cs="Arial"/>
          <w:lang w:eastAsia="en-GB"/>
        </w:rPr>
        <w:t xml:space="preserve">This document is free. Please download a copy, send it to your friends, share widely, and add your own notes to your copy. It is now available in print, and in Easy Read and Large Print versions; please ask for these if you need them. Rules and legislation often change, and while everything contained here is accurate at the time of writing this updated fifth edition, please do check for updated details just to be sure. Use this resource to advocate for yourself, for others, and to work out how we can do things better, and how we can make change happen.   </w:t>
      </w:r>
    </w:p>
    <w:p w:rsidRPr="00414ED6" w:rsidR="00414ED6" w:rsidP="00414ED6" w:rsidRDefault="00414ED6" w14:paraId="6F4FD360" w14:textId="468726B9">
      <w:pPr>
        <w:rPr>
          <w:rFonts w:ascii="Arial" w:hAnsi="Arial" w:eastAsia="Times New Roman" w:cs="Arial"/>
          <w:lang w:eastAsia="en-GB"/>
        </w:rPr>
      </w:pPr>
    </w:p>
    <w:p w:rsidRPr="00533DF6" w:rsidR="00B90C4F" w:rsidP="00414ED6" w:rsidRDefault="00414ED6" w14:paraId="7FC57A3C" w14:textId="457EDA91">
      <w:pPr>
        <w:rPr>
          <w:rFonts w:ascii="Arial" w:hAnsi="Arial" w:eastAsia="Times New Roman" w:cs="Arial"/>
          <w:lang w:eastAsia="en-GB"/>
        </w:rPr>
      </w:pPr>
      <w:r w:rsidRPr="00414ED6">
        <w:rPr>
          <w:rFonts w:ascii="Arial" w:hAnsi="Arial" w:eastAsia="Times New Roman" w:cs="Arial"/>
          <w:lang w:eastAsia="en-GB"/>
        </w:rPr>
        <w:t>This should not be the end of our self-education, but it can be the start. </w:t>
      </w:r>
    </w:p>
    <w:p w:rsidRPr="00533DF6" w:rsidR="00B90C4F" w:rsidP="00B90C4F" w:rsidRDefault="00B90C4F" w14:paraId="55EF52B2" w14:textId="77777777">
      <w:pPr>
        <w:rPr>
          <w:rFonts w:ascii="Arial" w:hAnsi="Arial" w:eastAsia="Times New Roman" w:cs="Arial"/>
          <w:lang w:eastAsia="en-GB"/>
        </w:rPr>
      </w:pPr>
    </w:p>
    <w:p w:rsidRPr="00533DF6" w:rsidR="00B90C4F" w:rsidP="00586E39" w:rsidRDefault="00B90C4F" w14:paraId="59445D17" w14:textId="77777777">
      <w:pPr>
        <w:jc w:val="center"/>
        <w:rPr>
          <w:rFonts w:ascii="Arial" w:hAnsi="Arial" w:eastAsia="Times New Roman" w:cs="Arial"/>
          <w:b/>
          <w:bCs/>
          <w:color w:val="000000"/>
          <w:lang w:eastAsia="en-GB"/>
        </w:rPr>
      </w:pPr>
    </w:p>
    <w:p w:rsidRPr="00533DF6" w:rsidR="00B90C4F" w:rsidRDefault="00B90C4F" w14:paraId="2EB420CF" w14:textId="77777777">
      <w:pPr>
        <w:rPr>
          <w:rFonts w:ascii="Arial" w:hAnsi="Arial" w:eastAsia="Times New Roman" w:cs="Arial"/>
          <w:b/>
          <w:bCs/>
          <w:color w:val="000000"/>
          <w:lang w:eastAsia="en-GB"/>
        </w:rPr>
      </w:pPr>
      <w:r w:rsidRPr="00533DF6">
        <w:rPr>
          <w:rFonts w:ascii="Arial" w:hAnsi="Arial" w:eastAsia="Times New Roman" w:cs="Arial"/>
          <w:b/>
          <w:bCs/>
          <w:color w:val="000000"/>
          <w:lang w:eastAsia="en-GB"/>
        </w:rPr>
        <w:br w:type="page"/>
      </w:r>
    </w:p>
    <w:p w:rsidRPr="00605D99" w:rsidR="00586E39" w:rsidP="00605D99" w:rsidRDefault="00605D99" w14:paraId="03CF3830" w14:textId="6BB43D9A">
      <w:pPr>
        <w:pStyle w:val="Heading1"/>
      </w:pPr>
      <w:bookmarkStart w:name="_Toc170979285" w:id="2"/>
      <w:bookmarkStart w:name="_Toc224557777" w:id="3"/>
      <w:r>
        <w:t xml:space="preserve">Chapter </w:t>
      </w:r>
      <w:r w:rsidRPr="00533DF6" w:rsidR="00586E39">
        <w:t>1: Becoming a Creative Freelancer</w:t>
      </w:r>
      <w:bookmarkEnd w:id="2"/>
      <w:bookmarkEnd w:id="3"/>
      <w:r w:rsidRPr="00533DF6" w:rsidR="00586E39">
        <w:t> </w:t>
      </w:r>
    </w:p>
    <w:p w:rsidRPr="00AF3FD6" w:rsidR="00AF3FD6" w:rsidP="00AF3FD6" w:rsidRDefault="00AF3FD6" w14:paraId="5B30E3C7" w14:textId="77777777">
      <w:pPr>
        <w:rPr>
          <w:rFonts w:ascii="Arial" w:hAnsi="Arial" w:eastAsia="Times New Roman" w:cs="Arial"/>
          <w:color w:val="000000"/>
          <w:lang w:eastAsia="en-GB"/>
        </w:rPr>
      </w:pPr>
      <w:r w:rsidRPr="00AF3FD6">
        <w:rPr>
          <w:rFonts w:ascii="Arial" w:hAnsi="Arial" w:eastAsia="Times New Roman" w:cs="Arial"/>
          <w:color w:val="000000"/>
          <w:lang w:eastAsia="en-GB"/>
        </w:rPr>
        <w:t xml:space="preserve">Starting out a freelance business can feel overwhelming, especially if you’re in a creative industry and aren’t based in a city, where networking can take place more easily. However, setting yourself up as a freelancer is surprisingly simple, and if you take a few easy steps early on, even things like filing and paying for your tax can be a lot less scary than you think.  </w:t>
      </w:r>
    </w:p>
    <w:p w:rsidRPr="00AF3FD6" w:rsidR="00AF3FD6" w:rsidP="00AF3FD6" w:rsidRDefault="00AF3FD6" w14:paraId="7D9F2D52" w14:textId="77777777">
      <w:pPr>
        <w:rPr>
          <w:rFonts w:ascii="Arial" w:hAnsi="Arial" w:eastAsia="Times New Roman" w:cs="Arial"/>
          <w:color w:val="000000"/>
          <w:lang w:eastAsia="en-GB"/>
        </w:rPr>
      </w:pPr>
      <w:r w:rsidRPr="00AF3FD6">
        <w:rPr>
          <w:rFonts w:ascii="Arial" w:hAnsi="Arial" w:eastAsia="Times New Roman" w:cs="Arial"/>
          <w:color w:val="000000"/>
          <w:lang w:eastAsia="en-GB"/>
        </w:rPr>
        <w:t xml:space="preserve"> </w:t>
      </w:r>
    </w:p>
    <w:p w:rsidRPr="00533DF6" w:rsidR="00586E39" w:rsidP="00AF3FD6" w:rsidRDefault="00AF3FD6" w14:paraId="3FAB4501" w14:textId="5E9A8F6F">
      <w:pPr>
        <w:rPr>
          <w:rFonts w:ascii="Arial" w:hAnsi="Arial" w:eastAsia="Times New Roman" w:cs="Arial"/>
          <w:lang w:eastAsia="en-GB"/>
        </w:rPr>
      </w:pPr>
      <w:r w:rsidRPr="00AF3FD6">
        <w:rPr>
          <w:rFonts w:ascii="Arial" w:hAnsi="Arial" w:eastAsia="Times New Roman" w:cs="Arial"/>
          <w:color w:val="000000"/>
          <w:lang w:eastAsia="en-GB"/>
        </w:rPr>
        <w:t>In this chapter we’ll walk you through everything you need to know to set up the ‘back end’ of your creative freelancing career, including how to register as a sole trader, how to organise your accounts to include work income and expenses and how to make sure you’re starting out on a positive note in terms of work-life balance. We’ll even take the sting out of some of the nasty surprises that can occur. We’ve been through them, so you don’t have to!</w:t>
      </w:r>
    </w:p>
    <w:p w:rsidRPr="00533DF6" w:rsidR="00586E39" w:rsidP="00586E39" w:rsidRDefault="00586E39" w14:paraId="288320B7" w14:textId="77777777">
      <w:pPr>
        <w:rPr>
          <w:rFonts w:ascii="Arial" w:hAnsi="Arial" w:eastAsia="Times New Roman" w:cs="Arial"/>
          <w:lang w:eastAsia="en-GB"/>
        </w:rPr>
      </w:pPr>
    </w:p>
    <w:p w:rsidRPr="00225407" w:rsidR="00586E39" w:rsidP="005E2662" w:rsidRDefault="00586E39" w14:paraId="498ACECB" w14:textId="77777777">
      <w:pPr>
        <w:pStyle w:val="Heading2"/>
      </w:pPr>
      <w:bookmarkStart w:name="_Toc170979286" w:id="4"/>
      <w:r w:rsidRPr="00225407">
        <w:t>What is a freelancer?</w:t>
      </w:r>
      <w:bookmarkEnd w:id="4"/>
    </w:p>
    <w:p w:rsidRPr="00533DF6" w:rsidR="00586E39" w:rsidP="00586E39" w:rsidRDefault="00586E39" w14:paraId="6D2C1211" w14:textId="77777777">
      <w:pPr>
        <w:rPr>
          <w:rFonts w:ascii="Arial" w:hAnsi="Arial" w:eastAsia="Times New Roman" w:cs="Arial"/>
          <w:lang w:eastAsia="en-GB"/>
        </w:rPr>
      </w:pPr>
    </w:p>
    <w:p w:rsidRPr="00AF3FD6" w:rsidR="00AF3FD6" w:rsidP="00AF3FD6" w:rsidRDefault="00AF3FD6" w14:paraId="331DF09B" w14:textId="77777777">
      <w:pPr>
        <w:rPr>
          <w:rFonts w:ascii="Arial" w:hAnsi="Arial" w:eastAsia="Times New Roman" w:cs="Arial"/>
          <w:color w:val="000000"/>
          <w:lang w:eastAsia="en-GB"/>
        </w:rPr>
      </w:pPr>
      <w:r w:rsidRPr="00AF3FD6">
        <w:rPr>
          <w:rFonts w:ascii="Arial" w:hAnsi="Arial" w:eastAsia="Times New Roman" w:cs="Arial"/>
          <w:color w:val="000000"/>
          <w:lang w:eastAsia="en-GB"/>
        </w:rPr>
        <w:t>When we use the term freelancer, we usually mean someone who manages their own time, works on short-term contracts or projects for a variety of different clients, and who will work from home or in a rented office. As workers in the creative industries, many of our peers will be freelancers too; actors, writers, illustrators, theatre makers, editors, designers, photographers, costume or set designers, stylists, producers - all can be freelance, and many often are.  </w:t>
      </w:r>
    </w:p>
    <w:p w:rsidRPr="00AF3FD6" w:rsidR="00AF3FD6" w:rsidP="00AF3FD6" w:rsidRDefault="00AF3FD6" w14:paraId="1EA44772" w14:textId="77777777">
      <w:pPr>
        <w:rPr>
          <w:rFonts w:ascii="Arial" w:hAnsi="Arial" w:eastAsia="Times New Roman" w:cs="Arial"/>
          <w:color w:val="000000"/>
          <w:lang w:eastAsia="en-GB"/>
        </w:rPr>
      </w:pPr>
      <w:r w:rsidRPr="00AF3FD6">
        <w:rPr>
          <w:rFonts w:ascii="Arial" w:hAnsi="Arial" w:eastAsia="Times New Roman" w:cs="Arial"/>
          <w:color w:val="000000"/>
          <w:lang w:eastAsia="en-GB"/>
        </w:rPr>
        <w:t> </w:t>
      </w:r>
    </w:p>
    <w:p w:rsidRPr="00AF3FD6" w:rsidR="00AF3FD6" w:rsidP="00AF3FD6" w:rsidRDefault="00AF3FD6" w14:paraId="1F55B1CA" w14:textId="77777777">
      <w:pPr>
        <w:rPr>
          <w:rFonts w:ascii="Arial" w:hAnsi="Arial" w:eastAsia="Times New Roman" w:cs="Arial"/>
          <w:color w:val="000000"/>
          <w:lang w:eastAsia="en-GB"/>
        </w:rPr>
      </w:pPr>
      <w:r w:rsidRPr="00AF3FD6">
        <w:rPr>
          <w:rFonts w:ascii="Arial" w:hAnsi="Arial" w:eastAsia="Times New Roman" w:cs="Arial"/>
          <w:color w:val="000000"/>
          <w:lang w:eastAsia="en-GB"/>
        </w:rPr>
        <w:t>However, the term ‘freelancer’ isn’t one that’s used in law, or by HM Revenue &amp; Customs, the government agency that collects tax (also known as HMRC). The term used by HMRC is ‘self-employed’. Generally, people use this term to refer to both people who work as themselves and people who set up a company to ‘employ themselves’ through that company. When HMRC uses this term, they only mean the first set of people. These people are called ‘sole traders’.  </w:t>
      </w:r>
    </w:p>
    <w:p w:rsidRPr="00AF3FD6" w:rsidR="00AF3FD6" w:rsidP="00AF3FD6" w:rsidRDefault="00AF3FD6" w14:paraId="35924FE6" w14:textId="77777777">
      <w:pPr>
        <w:rPr>
          <w:rFonts w:ascii="Arial" w:hAnsi="Arial" w:eastAsia="Times New Roman" w:cs="Arial"/>
          <w:color w:val="000000"/>
          <w:lang w:eastAsia="en-GB"/>
        </w:rPr>
      </w:pPr>
      <w:r w:rsidRPr="00AF3FD6">
        <w:rPr>
          <w:rFonts w:ascii="Arial" w:hAnsi="Arial" w:eastAsia="Times New Roman" w:cs="Arial"/>
          <w:color w:val="000000"/>
          <w:lang w:eastAsia="en-GB"/>
        </w:rPr>
        <w:t> </w:t>
      </w:r>
    </w:p>
    <w:p w:rsidRPr="00AF3FD6" w:rsidR="00AF3FD6" w:rsidP="00AF3FD6" w:rsidRDefault="00AF3FD6" w14:paraId="49100944" w14:textId="77777777">
      <w:pPr>
        <w:rPr>
          <w:rFonts w:ascii="Arial" w:hAnsi="Arial" w:eastAsia="Times New Roman" w:cs="Arial"/>
          <w:color w:val="000000"/>
          <w:lang w:eastAsia="en-GB"/>
        </w:rPr>
      </w:pPr>
      <w:r w:rsidRPr="00AF3FD6">
        <w:rPr>
          <w:rFonts w:ascii="Arial" w:hAnsi="Arial" w:eastAsia="Times New Roman" w:cs="Arial"/>
          <w:color w:val="000000"/>
          <w:lang w:eastAsia="en-GB"/>
        </w:rPr>
        <w:t>A person who sets up a limited company to employ themselves is not seen as self-employed by HMRC; they have an employer, their own company, so they are seen as traditionally employed. As a freelance worker, you’re perfectly entitled to set up a limited company and employ yourself, especially if you’re going to be employing other people or need to limit your personal liability, but we won’t be covering that here. This guide is for sole traders in the creative industries.  </w:t>
      </w:r>
    </w:p>
    <w:p w:rsidRPr="00AF3FD6" w:rsidR="00AF3FD6" w:rsidP="00AF3FD6" w:rsidRDefault="00AF3FD6" w14:paraId="07403FF6" w14:textId="77777777">
      <w:pPr>
        <w:rPr>
          <w:rFonts w:ascii="Arial" w:hAnsi="Arial" w:eastAsia="Times New Roman" w:cs="Arial"/>
          <w:color w:val="000000"/>
          <w:lang w:eastAsia="en-GB"/>
        </w:rPr>
      </w:pPr>
      <w:r w:rsidRPr="00AF3FD6">
        <w:rPr>
          <w:rFonts w:ascii="Arial" w:hAnsi="Arial" w:eastAsia="Times New Roman" w:cs="Arial"/>
          <w:color w:val="000000"/>
          <w:lang w:eastAsia="en-GB"/>
        </w:rPr>
        <w:t> </w:t>
      </w:r>
    </w:p>
    <w:p w:rsidRPr="00AF3FD6" w:rsidR="00AF3FD6" w:rsidP="00AF3FD6" w:rsidRDefault="00AF3FD6" w14:paraId="46E27411" w14:textId="77777777">
      <w:pPr>
        <w:rPr>
          <w:rFonts w:ascii="Arial" w:hAnsi="Arial" w:eastAsia="Times New Roman" w:cs="Arial"/>
          <w:color w:val="000000"/>
          <w:lang w:eastAsia="en-GB"/>
        </w:rPr>
      </w:pPr>
      <w:r w:rsidRPr="00AF3FD6">
        <w:rPr>
          <w:rFonts w:ascii="Arial" w:hAnsi="Arial" w:eastAsia="Times New Roman" w:cs="Arial"/>
          <w:b/>
          <w:bCs/>
          <w:color w:val="000000"/>
          <w:lang w:eastAsia="en-GB"/>
        </w:rPr>
        <w:t>Sole trader: </w:t>
      </w:r>
      <w:r w:rsidRPr="00AF3FD6">
        <w:rPr>
          <w:rFonts w:ascii="Arial" w:hAnsi="Arial" w:eastAsia="Times New Roman" w:cs="Arial"/>
          <w:color w:val="000000"/>
          <w:lang w:eastAsia="en-GB"/>
        </w:rPr>
        <w:t>a person who works for and by themselves, under their own name, who submits a self-assessment tax return at the end of each tax year.  </w:t>
      </w:r>
    </w:p>
    <w:p w:rsidRPr="00AF3FD6" w:rsidR="00AF3FD6" w:rsidP="00AF3FD6" w:rsidRDefault="00AF3FD6" w14:paraId="788B96C0" w14:textId="77777777">
      <w:pPr>
        <w:rPr>
          <w:rFonts w:ascii="Arial" w:hAnsi="Arial" w:eastAsia="Times New Roman" w:cs="Arial"/>
          <w:color w:val="000000"/>
          <w:lang w:eastAsia="en-GB"/>
        </w:rPr>
      </w:pPr>
      <w:r w:rsidRPr="00AF3FD6">
        <w:rPr>
          <w:rFonts w:ascii="Arial" w:hAnsi="Arial" w:eastAsia="Times New Roman" w:cs="Arial"/>
          <w:color w:val="000000"/>
          <w:lang w:eastAsia="en-GB"/>
        </w:rPr>
        <w:t> </w:t>
      </w:r>
    </w:p>
    <w:p w:rsidRPr="00AF3FD6" w:rsidR="00AF3FD6" w:rsidP="00AF3FD6" w:rsidRDefault="00AF3FD6" w14:paraId="1E233724" w14:textId="77777777">
      <w:pPr>
        <w:rPr>
          <w:rFonts w:ascii="Arial" w:hAnsi="Arial" w:eastAsia="Times New Roman" w:cs="Arial"/>
          <w:color w:val="000000"/>
          <w:lang w:eastAsia="en-GB"/>
        </w:rPr>
      </w:pPr>
      <w:r w:rsidRPr="00AF3FD6">
        <w:rPr>
          <w:rFonts w:ascii="Arial" w:hAnsi="Arial" w:eastAsia="Times New Roman" w:cs="Arial"/>
          <w:color w:val="000000"/>
          <w:lang w:eastAsia="en-GB"/>
        </w:rPr>
        <w:t>Of course, many people who are sole traders may be traditionally employed on a part-time or even full-time basis as well - especially in the arts. Many freelancers earn a percentage of their income from freelancing and a percentage from traditional employment. Depending on the industry, freelancers may also be called contractors or independent workers. However you define yourself, we hope at least some of the information in this guide will apply to your situation. The majority of the information in this book will apply to sole traders, though we will be using the term ‘freelancer’ throughout.  </w:t>
      </w:r>
    </w:p>
    <w:p w:rsidRPr="00533DF6" w:rsidR="00F53BD3" w:rsidP="00586E39" w:rsidRDefault="00586E39" w14:paraId="6E4BFAAC" w14:textId="392930E0">
      <w:pPr>
        <w:rPr>
          <w:rFonts w:ascii="Arial" w:hAnsi="Arial" w:eastAsia="Times New Roman" w:cs="Arial"/>
          <w:lang w:eastAsia="en-GB"/>
        </w:rPr>
      </w:pPr>
      <w:r w:rsidRPr="00533DF6">
        <w:rPr>
          <w:rFonts w:ascii="Arial" w:hAnsi="Arial" w:eastAsia="Times New Roman" w:cs="Arial"/>
          <w:color w:val="000000"/>
          <w:lang w:eastAsia="en-GB"/>
        </w:rPr>
        <w:t>If you have just left traditional employment, or education, and you’re planning on working freelance, you’ll be a sole trader. Welcome to the club! Let’s get the boring stuff out of the way first.</w:t>
      </w:r>
    </w:p>
    <w:p w:rsidRPr="00533DF6" w:rsidR="00F53BD3" w:rsidP="00586E39" w:rsidRDefault="00F53BD3" w14:paraId="6E6AA5D2" w14:textId="77777777">
      <w:pPr>
        <w:rPr>
          <w:rFonts w:ascii="Arial" w:hAnsi="Arial" w:eastAsia="Times New Roman" w:cs="Arial"/>
          <w:lang w:eastAsia="en-GB"/>
        </w:rPr>
      </w:pPr>
    </w:p>
    <w:p w:rsidRPr="005E2662" w:rsidR="00586E39" w:rsidP="001D1035" w:rsidRDefault="00586E39" w14:paraId="37C8BB4E" w14:textId="77777777">
      <w:pPr>
        <w:rPr>
          <w:rFonts w:ascii="Arial" w:hAnsi="Arial" w:cs="Arial"/>
          <w:b/>
          <w:bCs/>
          <w:sz w:val="28"/>
          <w:szCs w:val="28"/>
        </w:rPr>
      </w:pPr>
      <w:r w:rsidRPr="005E2662">
        <w:rPr>
          <w:rFonts w:ascii="Arial" w:hAnsi="Arial" w:cs="Arial"/>
          <w:b/>
          <w:bCs/>
          <w:sz w:val="28"/>
          <w:szCs w:val="28"/>
        </w:rPr>
        <w:t>Setting up as a sole trader</w:t>
      </w:r>
    </w:p>
    <w:p w:rsidRPr="00533DF6" w:rsidR="00586E39" w:rsidP="00586E39" w:rsidRDefault="00586E39" w14:paraId="2AC66612" w14:textId="77777777">
      <w:pPr>
        <w:rPr>
          <w:rFonts w:ascii="Arial" w:hAnsi="Arial" w:eastAsia="Times New Roman" w:cs="Arial"/>
          <w:lang w:eastAsia="en-GB"/>
        </w:rPr>
      </w:pPr>
    </w:p>
    <w:p w:rsidRPr="00AF3FD6" w:rsidR="00AF3FD6" w:rsidP="00AF3FD6" w:rsidRDefault="00AF3FD6" w14:paraId="35FB7194" w14:textId="77777777">
      <w:pPr>
        <w:rPr>
          <w:rFonts w:ascii="Arial" w:hAnsi="Arial" w:eastAsia="Times New Roman" w:cs="Arial"/>
          <w:color w:val="000000"/>
          <w:lang w:eastAsia="en-GB"/>
        </w:rPr>
      </w:pPr>
      <w:r w:rsidRPr="00AF3FD6">
        <w:rPr>
          <w:rFonts w:ascii="Arial" w:hAnsi="Arial" w:eastAsia="Times New Roman" w:cs="Arial"/>
          <w:color w:val="000000"/>
          <w:lang w:eastAsia="en-GB"/>
        </w:rPr>
        <w:t>If you’re going into creative freelance work and you’re not setting up a company, you need to register with HMRC as a sole trader. While you technically don’t need to do this if you’re earning less than £1000 per year from freelancing - perhaps if you’re doing some photography outside your 9-5, or starting a small ceramics business on Etsy, or beginning to sell stories or art - it’s a good idea to register and to get your finances in order, so that you’re prepped and ready for when you begin to earn more and have to file your tax return.  </w:t>
      </w:r>
    </w:p>
    <w:p w:rsidRPr="00AF3FD6" w:rsidR="00AF3FD6" w:rsidP="00AF3FD6" w:rsidRDefault="00AF3FD6" w14:paraId="0A4113C9" w14:textId="77777777">
      <w:pPr>
        <w:rPr>
          <w:rFonts w:ascii="Arial" w:hAnsi="Arial" w:eastAsia="Times New Roman" w:cs="Arial"/>
          <w:color w:val="000000"/>
          <w:lang w:eastAsia="en-GB"/>
        </w:rPr>
      </w:pPr>
      <w:r w:rsidRPr="00AF3FD6">
        <w:rPr>
          <w:rFonts w:ascii="Arial" w:hAnsi="Arial" w:eastAsia="Times New Roman" w:cs="Arial"/>
          <w:color w:val="000000"/>
          <w:lang w:eastAsia="en-GB"/>
        </w:rPr>
        <w:t> </w:t>
      </w:r>
      <w:r w:rsidRPr="00AF3FD6">
        <w:rPr>
          <w:rFonts w:ascii="Arial" w:hAnsi="Arial" w:eastAsia="Times New Roman" w:cs="Arial"/>
          <w:color w:val="000000"/>
          <w:lang w:eastAsia="en-GB"/>
        </w:rPr>
        <w:br/>
      </w:r>
      <w:r w:rsidRPr="00AF3FD6">
        <w:rPr>
          <w:rFonts w:ascii="Arial" w:hAnsi="Arial" w:eastAsia="Times New Roman" w:cs="Arial"/>
          <w:color w:val="000000"/>
          <w:lang w:eastAsia="en-GB"/>
        </w:rPr>
        <w:t>Unlike companies, sole traders do </w:t>
      </w:r>
      <w:r w:rsidRPr="00AF3FD6">
        <w:rPr>
          <w:rFonts w:ascii="Arial" w:hAnsi="Arial" w:eastAsia="Times New Roman" w:cs="Arial"/>
          <w:b/>
          <w:bCs/>
          <w:color w:val="000000"/>
          <w:lang w:eastAsia="en-GB"/>
        </w:rPr>
        <w:t>not</w:t>
      </w:r>
      <w:r w:rsidRPr="00AF3FD6">
        <w:rPr>
          <w:rFonts w:ascii="Arial" w:hAnsi="Arial" w:eastAsia="Times New Roman" w:cs="Arial"/>
          <w:color w:val="000000"/>
          <w:lang w:eastAsia="en-GB"/>
        </w:rPr>
        <w:t> need to register with Companies House, the government agency which regulates limited companies in the UK. However, if you’re going to be operating as a sole trader, you need to let HMRC know that you’ll be doing so. Thankfully, it’s a very simple process. </w:t>
      </w:r>
      <w:r w:rsidRPr="00AF3FD6">
        <w:rPr>
          <w:rFonts w:ascii="Arial" w:hAnsi="Arial" w:eastAsia="Times New Roman" w:cs="Arial"/>
          <w:color w:val="000000"/>
          <w:lang w:eastAsia="en-GB"/>
        </w:rPr>
        <w:br/>
      </w:r>
      <w:r w:rsidRPr="00AF3FD6">
        <w:rPr>
          <w:rFonts w:ascii="Arial" w:hAnsi="Arial" w:eastAsia="Times New Roman" w:cs="Arial"/>
          <w:color w:val="000000"/>
          <w:lang w:eastAsia="en-GB"/>
        </w:rPr>
        <w:t> </w:t>
      </w:r>
      <w:r w:rsidRPr="00AF3FD6">
        <w:rPr>
          <w:rFonts w:ascii="Arial" w:hAnsi="Arial" w:eastAsia="Times New Roman" w:cs="Arial"/>
          <w:color w:val="000000"/>
          <w:lang w:eastAsia="en-GB"/>
        </w:rPr>
        <w:br/>
      </w:r>
      <w:r w:rsidRPr="00AF3FD6">
        <w:rPr>
          <w:rFonts w:ascii="Arial" w:hAnsi="Arial" w:eastAsia="Times New Roman" w:cs="Arial"/>
          <w:color w:val="000000"/>
          <w:lang w:eastAsia="en-GB"/>
        </w:rPr>
        <w:t>As a sole trader, you are responsible for keeping track of your accounts - so everything you’ve earned and spent - as well as filing a self-assessment tax return each year. After you’ve filed your return, you’ll then have to pay tax on what you have earned, as well as Class 2 and Class 4 National Insurance contributions. National Insurance is the nationwide fund from which sick pay, maternity pay, benefits and state pensions are paid, and your entitlement to these benefits (especially state pension) may depend on how much you’ve contributed in National Insurance over your working lifetime - so it is important to keep up to date with your payments. By signing up for self-assessment, you’re essentially ‘registering’ yourself as a sole trader with HMRC.  </w:t>
      </w:r>
    </w:p>
    <w:p w:rsidRPr="00AF3FD6" w:rsidR="00AF3FD6" w:rsidP="00AF3FD6" w:rsidRDefault="00AF3FD6" w14:paraId="7DA0B166" w14:textId="77777777">
      <w:pPr>
        <w:rPr>
          <w:rFonts w:ascii="Arial" w:hAnsi="Arial" w:eastAsia="Times New Roman" w:cs="Arial"/>
          <w:color w:val="000000"/>
          <w:lang w:eastAsia="en-GB"/>
        </w:rPr>
      </w:pPr>
      <w:r w:rsidRPr="00AF3FD6">
        <w:rPr>
          <w:rFonts w:ascii="Arial" w:hAnsi="Arial" w:eastAsia="Times New Roman" w:cs="Arial"/>
          <w:color w:val="000000"/>
          <w:lang w:eastAsia="en-GB"/>
        </w:rPr>
        <w:t> </w:t>
      </w:r>
    </w:p>
    <w:p w:rsidRPr="00AF3FD6" w:rsidR="00AF3FD6" w:rsidP="00AF3FD6" w:rsidRDefault="00AF3FD6" w14:paraId="18C29CC7" w14:textId="77777777">
      <w:pPr>
        <w:rPr>
          <w:rFonts w:ascii="Arial" w:hAnsi="Arial" w:eastAsia="Times New Roman" w:cs="Arial"/>
          <w:color w:val="000000"/>
          <w:lang w:eastAsia="en-GB"/>
        </w:rPr>
      </w:pPr>
      <w:r w:rsidRPr="00AF3FD6">
        <w:rPr>
          <w:rFonts w:ascii="Arial" w:hAnsi="Arial" w:eastAsia="Times New Roman" w:cs="Arial"/>
          <w:color w:val="000000"/>
          <w:lang w:eastAsia="en-GB"/>
        </w:rPr>
        <w:t>You don’t need an accountant to do this for you; it’s very easy to do yourself. Go to </w:t>
      </w:r>
      <w:r w:rsidRPr="00AF3FD6">
        <w:rPr>
          <w:rFonts w:ascii="Arial" w:hAnsi="Arial" w:eastAsia="Times New Roman" w:cs="Arial"/>
          <w:b/>
          <w:bCs/>
          <w:color w:val="000000"/>
          <w:lang w:eastAsia="en-GB"/>
        </w:rPr>
        <w:t>gov.uk/register-for-self-assessment </w:t>
      </w:r>
      <w:r w:rsidRPr="00AF3FD6">
        <w:rPr>
          <w:rFonts w:ascii="Arial" w:hAnsi="Arial" w:eastAsia="Times New Roman" w:cs="Arial"/>
          <w:color w:val="000000"/>
          <w:lang w:eastAsia="en-GB"/>
        </w:rPr>
        <w:t>and follow the instructions on the website.  </w:t>
      </w:r>
      <w:r w:rsidRPr="00AF3FD6">
        <w:rPr>
          <w:rFonts w:ascii="Arial" w:hAnsi="Arial" w:eastAsia="Times New Roman" w:cs="Arial"/>
          <w:color w:val="000000"/>
          <w:lang w:eastAsia="en-GB"/>
        </w:rPr>
        <w:br/>
      </w:r>
      <w:r w:rsidRPr="00AF3FD6">
        <w:rPr>
          <w:rFonts w:ascii="Arial" w:hAnsi="Arial" w:eastAsia="Times New Roman" w:cs="Arial"/>
          <w:color w:val="000000"/>
          <w:lang w:eastAsia="en-GB"/>
        </w:rPr>
        <w:t> </w:t>
      </w:r>
      <w:r w:rsidRPr="00AF3FD6">
        <w:rPr>
          <w:rFonts w:ascii="Arial" w:hAnsi="Arial" w:eastAsia="Times New Roman" w:cs="Arial"/>
          <w:color w:val="000000"/>
          <w:lang w:eastAsia="en-GB"/>
        </w:rPr>
        <w:br/>
      </w:r>
      <w:r w:rsidRPr="00AF3FD6">
        <w:rPr>
          <w:rFonts w:ascii="Arial" w:hAnsi="Arial" w:eastAsia="Times New Roman" w:cs="Arial"/>
          <w:color w:val="000000"/>
          <w:lang w:eastAsia="en-GB"/>
        </w:rPr>
        <w:t>While setting this up, you can choose to either operate under your own name or give yourself a ‘business’ name. For simplicity many people just use their own name, but you can essentially choose any name you like - though you can’t add ‘Ltd’, ‘LLP’ or various other acronyms or abbreviations at the end.  </w:t>
      </w:r>
    </w:p>
    <w:p w:rsidRPr="00AF3FD6" w:rsidR="00AF3FD6" w:rsidP="00AF3FD6" w:rsidRDefault="00AF3FD6" w14:paraId="7D05488B" w14:textId="77777777">
      <w:pPr>
        <w:rPr>
          <w:rFonts w:ascii="Arial" w:hAnsi="Arial" w:eastAsia="Times New Roman" w:cs="Arial"/>
          <w:color w:val="000000"/>
          <w:lang w:eastAsia="en-GB"/>
        </w:rPr>
      </w:pPr>
      <w:r w:rsidRPr="00AF3FD6">
        <w:rPr>
          <w:rFonts w:ascii="Arial" w:hAnsi="Arial" w:eastAsia="Times New Roman" w:cs="Arial"/>
          <w:color w:val="000000"/>
          <w:lang w:eastAsia="en-GB"/>
        </w:rPr>
        <w:t> </w:t>
      </w:r>
    </w:p>
    <w:p w:rsidRPr="000C0447" w:rsidR="00586E39" w:rsidP="00586E39" w:rsidRDefault="00AF3FD6" w14:paraId="525F0641" w14:textId="2350E2AD">
      <w:pPr>
        <w:rPr>
          <w:rFonts w:ascii="Arial" w:hAnsi="Arial" w:eastAsia="Times New Roman" w:cs="Arial"/>
          <w:color w:val="000000"/>
          <w:lang w:eastAsia="en-GB"/>
        </w:rPr>
      </w:pPr>
      <w:r w:rsidRPr="00AF3FD6">
        <w:rPr>
          <w:rFonts w:ascii="Arial" w:hAnsi="Arial" w:eastAsia="Times New Roman" w:cs="Arial"/>
          <w:color w:val="000000"/>
          <w:lang w:eastAsia="en-GB"/>
        </w:rPr>
        <w:t>You also can’t use anything offensive - but given that it’s the name you’ll be doing business under, you won’t want anything that seems funny in the moment but will bite you in the bum later on. Your own name is a pretty safe choice if you’re a writer or actor, though you may also want to use something that reflects your work if you produce goods, and wish to call yourself a ‘studio’, for example. It’s useful to check if there are any limited companies that use your proposed name, as this can cause issues later. Check at </w:t>
      </w:r>
      <w:hyperlink w:tgtFrame="_blank" w:history="1" r:id="rId10">
        <w:r w:rsidRPr="00AF3FD6">
          <w:rPr>
            <w:rStyle w:val="Hyperlink"/>
            <w:rFonts w:ascii="Arial" w:hAnsi="Arial" w:eastAsia="Times New Roman" w:cs="Arial"/>
            <w:lang w:eastAsia="en-GB"/>
          </w:rPr>
          <w:t>gov.uk/get-information-about-a-company</w:t>
        </w:r>
      </w:hyperlink>
      <w:r w:rsidRPr="00AF3FD6">
        <w:rPr>
          <w:rFonts w:ascii="Arial" w:hAnsi="Arial" w:eastAsia="Times New Roman" w:cs="Arial"/>
          <w:color w:val="000000"/>
          <w:lang w:eastAsia="en-GB"/>
        </w:rPr>
        <w:t>. </w:t>
      </w:r>
    </w:p>
    <w:p w:rsidRPr="00533DF6" w:rsidR="00586E39" w:rsidP="00586E39" w:rsidRDefault="00586E39" w14:paraId="227FC1B5" w14:textId="77777777">
      <w:pPr>
        <w:rPr>
          <w:rFonts w:ascii="Arial" w:hAnsi="Arial" w:eastAsia="Times New Roman" w:cs="Arial"/>
          <w:lang w:eastAsia="en-GB"/>
        </w:rPr>
      </w:pPr>
    </w:p>
    <w:p w:rsidRPr="00533DF6" w:rsidR="00586E39" w:rsidP="005E2662" w:rsidRDefault="00586E39" w14:paraId="1A370B48" w14:textId="77777777">
      <w:pPr>
        <w:pStyle w:val="Heading2"/>
        <w:rPr>
          <w:rFonts w:eastAsia="Times New Roman"/>
          <w:lang w:eastAsia="en-GB"/>
        </w:rPr>
      </w:pPr>
      <w:bookmarkStart w:name="_Toc170979287" w:id="5"/>
      <w:r w:rsidRPr="00533DF6">
        <w:rPr>
          <w:rFonts w:eastAsia="Times New Roman"/>
          <w:lang w:eastAsia="en-GB"/>
        </w:rPr>
        <w:t>Setting up your accounts</w:t>
      </w:r>
      <w:bookmarkEnd w:id="5"/>
    </w:p>
    <w:p w:rsidRPr="00533DF6" w:rsidR="00586E39" w:rsidP="00586E39" w:rsidRDefault="00586E39" w14:paraId="4CB88A6B" w14:textId="77777777">
      <w:pPr>
        <w:rPr>
          <w:rFonts w:ascii="Arial" w:hAnsi="Arial" w:eastAsia="Times New Roman" w:cs="Arial"/>
          <w:lang w:eastAsia="en-GB"/>
        </w:rPr>
      </w:pPr>
    </w:p>
    <w:p w:rsidRPr="000C0447" w:rsidR="000C0447" w:rsidP="000C0447" w:rsidRDefault="000C0447" w14:paraId="77B31F83" w14:textId="77777777">
      <w:pPr>
        <w:rPr>
          <w:rFonts w:ascii="Arial" w:hAnsi="Arial" w:eastAsia="Times New Roman" w:cs="Arial"/>
          <w:color w:val="000000"/>
          <w:lang w:eastAsia="en-GB"/>
        </w:rPr>
      </w:pPr>
      <w:r w:rsidRPr="000C0447">
        <w:rPr>
          <w:rFonts w:ascii="Arial" w:hAnsi="Arial" w:eastAsia="Times New Roman" w:cs="Arial"/>
          <w:color w:val="000000"/>
          <w:lang w:eastAsia="en-GB"/>
        </w:rPr>
        <w:t>As a sole trader, you’re responsible for keeping track of all money paid to you (income) and all money that you pay out (expenses) as part of your business activities. As well as all the money you make from your creative work or products, ‘income’ includes any money you make on investments as well as things like putting a room in your flat up on Airbnb (something common in Edinburgh during the festival season). It can also include any grants or prize money you might have won, depending on the circumstances. We’ll discuss what counts as an expense later, but here we’ll talk about how to set yourself up in a way that helps you keep track.  </w:t>
      </w:r>
      <w:r w:rsidRPr="000C0447">
        <w:rPr>
          <w:rFonts w:ascii="Arial" w:hAnsi="Arial" w:eastAsia="Times New Roman" w:cs="Arial"/>
          <w:color w:val="000000"/>
          <w:lang w:eastAsia="en-GB"/>
        </w:rPr>
        <w:br/>
      </w:r>
      <w:r w:rsidRPr="000C0447">
        <w:rPr>
          <w:rFonts w:ascii="Arial" w:hAnsi="Arial" w:eastAsia="Times New Roman" w:cs="Arial"/>
          <w:color w:val="000000"/>
          <w:lang w:eastAsia="en-GB"/>
        </w:rPr>
        <w:t> </w:t>
      </w:r>
      <w:r w:rsidRPr="000C0447">
        <w:rPr>
          <w:rFonts w:ascii="Arial" w:hAnsi="Arial" w:eastAsia="Times New Roman" w:cs="Arial"/>
          <w:color w:val="000000"/>
          <w:lang w:eastAsia="en-GB"/>
        </w:rPr>
        <w:br/>
      </w:r>
      <w:r w:rsidRPr="000C0447">
        <w:rPr>
          <w:rFonts w:ascii="Arial" w:hAnsi="Arial" w:eastAsia="Times New Roman" w:cs="Arial"/>
          <w:color w:val="000000"/>
          <w:lang w:eastAsia="en-GB"/>
        </w:rPr>
        <w:t>As mentioned above, if you have earned less than £1000 in any tax year, you will </w:t>
      </w:r>
      <w:r w:rsidRPr="000C0447">
        <w:rPr>
          <w:rFonts w:ascii="Arial" w:hAnsi="Arial" w:eastAsia="Times New Roman" w:cs="Arial"/>
          <w:b/>
          <w:bCs/>
          <w:color w:val="000000"/>
          <w:lang w:eastAsia="en-GB"/>
        </w:rPr>
        <w:t>not</w:t>
      </w:r>
      <w:r w:rsidRPr="000C0447">
        <w:rPr>
          <w:rFonts w:ascii="Arial" w:hAnsi="Arial" w:eastAsia="Times New Roman" w:cs="Arial"/>
          <w:color w:val="000000"/>
          <w:lang w:eastAsia="en-GB"/>
        </w:rPr>
        <w:t> need to file a return (unless HMRC have specifically asked you to). However, it’s a good idea to set up systems that will serve you later on - it makes things a lot easier when you start to make more money. </w:t>
      </w:r>
    </w:p>
    <w:p w:rsidRPr="000C0447" w:rsidR="000C0447" w:rsidP="000C0447" w:rsidRDefault="000C0447" w14:paraId="2DCCDFEC" w14:textId="77777777">
      <w:pPr>
        <w:rPr>
          <w:rFonts w:ascii="Arial" w:hAnsi="Arial" w:eastAsia="Times New Roman" w:cs="Arial"/>
          <w:color w:val="000000"/>
          <w:lang w:eastAsia="en-GB"/>
        </w:rPr>
      </w:pPr>
      <w:r w:rsidRPr="000C0447">
        <w:rPr>
          <w:rFonts w:ascii="Arial" w:hAnsi="Arial" w:eastAsia="Times New Roman" w:cs="Arial"/>
          <w:color w:val="000000"/>
          <w:lang w:eastAsia="en-GB"/>
        </w:rPr>
        <w:t> </w:t>
      </w:r>
    </w:p>
    <w:p w:rsidRPr="000C0447" w:rsidR="000C0447" w:rsidP="000C0447" w:rsidRDefault="000C0447" w14:paraId="27B739FA" w14:textId="77777777">
      <w:pPr>
        <w:rPr>
          <w:rFonts w:ascii="Arial" w:hAnsi="Arial" w:eastAsia="Times New Roman" w:cs="Arial"/>
          <w:color w:val="000000"/>
          <w:lang w:eastAsia="en-GB"/>
        </w:rPr>
      </w:pPr>
      <w:r w:rsidRPr="000C0447">
        <w:rPr>
          <w:rFonts w:ascii="Arial" w:hAnsi="Arial" w:eastAsia="Times New Roman" w:cs="Arial"/>
          <w:color w:val="000000"/>
          <w:lang w:eastAsia="en-GB"/>
        </w:rPr>
        <w:t>It’s a smart idea to have a separate bank account to use just for your ‘business’ finances. While it’s not strictly necessary, it does mean that you will be able to sync your account with any accounting software you use, and have payments (both in and out) automatically appear in that software; as we’ll discuss later, most sole traders will have to be using accountancy software by 2027, with some needing to do so as early as April 2026, so you might as well set yourself up strongly now. Your business account does not have to be a proper ‘business’ account; it can simply be another current account with your bank in which you receive payments from clients, and from which you pay expenses. It should be free, and you should shop around for the best deal; a lot of the newer banks or financial institutions have perks for joining. Many have made it easier to transfer between currencies and have tried to tackle the issue of huge fees for accepting or sending money abroad. This can be really useful if your work is, or could be, international.  </w:t>
      </w:r>
    </w:p>
    <w:p w:rsidRPr="000C0447" w:rsidR="000C0447" w:rsidP="000C0447" w:rsidRDefault="000C0447" w14:paraId="3B37EC1C" w14:textId="77777777">
      <w:pPr>
        <w:rPr>
          <w:rFonts w:ascii="Arial" w:hAnsi="Arial" w:eastAsia="Times New Roman" w:cs="Arial"/>
          <w:color w:val="000000"/>
          <w:lang w:eastAsia="en-GB"/>
        </w:rPr>
      </w:pPr>
      <w:r w:rsidRPr="4E0A6052" w:rsidR="000C0447">
        <w:rPr>
          <w:rFonts w:ascii="Arial" w:hAnsi="Arial" w:eastAsia="Times New Roman" w:cs="Arial"/>
          <w:color w:val="000000" w:themeColor="text1" w:themeTint="FF" w:themeShade="FF"/>
          <w:lang w:eastAsia="en-GB"/>
        </w:rPr>
        <w:t> </w:t>
      </w:r>
      <w:r>
        <w:br/>
      </w:r>
      <w:r w:rsidRPr="4E0A6052" w:rsidR="000C0447">
        <w:rPr>
          <w:rFonts w:ascii="Arial" w:hAnsi="Arial" w:eastAsia="Times New Roman" w:cs="Arial"/>
          <w:color w:val="000000" w:themeColor="text1" w:themeTint="FF" w:themeShade="FF"/>
          <w:lang w:eastAsia="en-GB"/>
        </w:rPr>
        <w:t>There are various apps and bits of software that are designed for freelancers to manage their accounts, such as </w:t>
      </w:r>
      <w:r w:rsidRPr="4E0A6052" w:rsidR="000C0447">
        <w:rPr>
          <w:rFonts w:ascii="Arial" w:hAnsi="Arial" w:eastAsia="Times New Roman" w:cs="Arial"/>
          <w:color w:val="000000" w:themeColor="text1" w:themeTint="FF" w:themeShade="FF"/>
          <w:lang w:eastAsia="en-GB"/>
        </w:rPr>
        <w:t>Quickbooks</w:t>
      </w:r>
      <w:r w:rsidRPr="4E0A6052" w:rsidR="000C0447">
        <w:rPr>
          <w:rFonts w:ascii="Arial" w:hAnsi="Arial" w:eastAsia="Times New Roman" w:cs="Arial"/>
          <w:color w:val="000000" w:themeColor="text1" w:themeTint="FF" w:themeShade="FF"/>
          <w:lang w:eastAsia="en-GB"/>
        </w:rPr>
        <w:t>, Xero and FreshBooks, most of which charge a fee to use (though you can often get a hefty discount, up to 90%, for the first year). Previously, many freelancers have relied on a rigorously-kept spreadsheet to keep a handle on their accounts – with a tin or box in which to keep their receipts – but </w:t>
      </w:r>
      <w:r w:rsidRPr="4E0A6052" w:rsidR="000C0447">
        <w:rPr>
          <w:rFonts w:ascii="Arial" w:hAnsi="Arial" w:eastAsia="Times New Roman" w:cs="Arial"/>
          <w:color w:val="000000" w:themeColor="text1" w:themeTint="FF" w:themeShade="FF"/>
          <w:lang w:eastAsia="en-GB"/>
        </w:rPr>
        <w:t>it seems that the era of the spreadsheet</w:t>
      </w:r>
      <w:r w:rsidRPr="4E0A6052" w:rsidR="000C0447">
        <w:rPr>
          <w:rFonts w:ascii="Arial" w:hAnsi="Arial" w:eastAsia="Times New Roman" w:cs="Arial"/>
          <w:color w:val="000000" w:themeColor="text1" w:themeTint="FF" w:themeShade="FF"/>
          <w:lang w:eastAsia="en-GB"/>
        </w:rPr>
        <w:t xml:space="preserve"> is about to end (see </w:t>
      </w:r>
      <w:r>
        <w:fldChar w:fldCharType="begin"/>
      </w:r>
      <w:r>
        <w:instrText xml:space="preserve">HYPERLINK  \l  "_Making_Tax_Digital " </w:instrText>
      </w:r>
      <w:r>
        <w:fldChar w:fldCharType="separate"/>
      </w:r>
      <w:r w:rsidRPr="4E0A6052" w:rsidR="000C0447">
        <w:rPr>
          <w:rStyle w:val="Hyperlink"/>
          <w:rFonts w:ascii="Arial" w:hAnsi="Arial" w:eastAsia="Times New Roman" w:cs="Arial"/>
          <w:lang w:eastAsia="en-GB"/>
        </w:rPr>
        <w:t>Making Tax Digital</w:t>
      </w:r>
      <w:r>
        <w:fldChar w:fldCharType="end"/>
      </w:r>
      <w:r w:rsidRPr="4E0A6052" w:rsidR="000C0447">
        <w:rPr>
          <w:rFonts w:ascii="Arial" w:hAnsi="Arial" w:eastAsia="Times New Roman" w:cs="Arial"/>
          <w:color w:val="000000" w:themeColor="text1" w:themeTint="FF" w:themeShade="FF"/>
          <w:lang w:eastAsia="en-GB"/>
        </w:rPr>
        <w:t>).  </w:t>
      </w:r>
    </w:p>
    <w:p w:rsidRPr="00533DF6" w:rsidR="00586E39" w:rsidP="00586E39" w:rsidRDefault="00586E39" w14:paraId="5AA45740" w14:textId="57D28BCA">
      <w:pPr>
        <w:rPr>
          <w:rFonts w:ascii="Arial" w:hAnsi="Arial" w:eastAsia="Times New Roman" w:cs="Arial"/>
          <w:lang w:eastAsia="en-GB"/>
        </w:rPr>
      </w:pPr>
    </w:p>
    <w:p w:rsidRPr="00533DF6" w:rsidR="00586E39" w:rsidP="005E2662" w:rsidRDefault="00586E39" w14:paraId="6DB42869" w14:textId="77777777">
      <w:pPr>
        <w:pStyle w:val="Heading2"/>
        <w:rPr>
          <w:rFonts w:eastAsia="Times New Roman"/>
          <w:lang w:eastAsia="en-GB"/>
        </w:rPr>
      </w:pPr>
      <w:bookmarkStart w:name="_Toc170979288" w:id="6"/>
      <w:r w:rsidRPr="00533DF6">
        <w:rPr>
          <w:rFonts w:eastAsia="Times New Roman"/>
          <w:lang w:eastAsia="en-GB"/>
        </w:rPr>
        <w:t>VAT</w:t>
      </w:r>
      <w:bookmarkEnd w:id="6"/>
    </w:p>
    <w:p w:rsidRPr="00533DF6" w:rsidR="00586E39" w:rsidP="00586E39" w:rsidRDefault="00586E39" w14:paraId="337F2F25" w14:textId="77777777">
      <w:pPr>
        <w:rPr>
          <w:rFonts w:ascii="Arial" w:hAnsi="Arial" w:eastAsia="Times New Roman" w:cs="Arial"/>
          <w:lang w:eastAsia="en-GB"/>
        </w:rPr>
      </w:pPr>
    </w:p>
    <w:p w:rsidRPr="00907F0B" w:rsidR="00907F0B" w:rsidP="00907F0B" w:rsidRDefault="000C0447" w14:paraId="6C7B835B" w14:textId="47D31F81">
      <w:pPr>
        <w:rPr>
          <w:rFonts w:ascii="Arial" w:hAnsi="Arial" w:eastAsia="Times New Roman" w:cs="Arial"/>
          <w:color w:val="000000"/>
          <w:lang w:eastAsia="en-GB"/>
        </w:rPr>
      </w:pPr>
      <w:r w:rsidRPr="000C0447">
        <w:rPr>
          <w:rFonts w:ascii="Arial" w:hAnsi="Arial" w:eastAsia="Times New Roman" w:cs="Arial"/>
          <w:color w:val="000000"/>
          <w:lang w:eastAsia="en-GB"/>
        </w:rPr>
        <w:t>Value Added Tax is a tax that consumers have to pay on </w:t>
      </w:r>
      <w:r w:rsidRPr="000C0447">
        <w:rPr>
          <w:rFonts w:ascii="Arial" w:hAnsi="Arial" w:eastAsia="Times New Roman" w:cs="Arial"/>
          <w:i/>
          <w:iCs/>
          <w:color w:val="000000"/>
          <w:lang w:eastAsia="en-GB"/>
        </w:rPr>
        <w:t>some</w:t>
      </w:r>
      <w:r w:rsidRPr="000C0447">
        <w:rPr>
          <w:rFonts w:ascii="Arial" w:hAnsi="Arial" w:eastAsia="Times New Roman" w:cs="Arial"/>
          <w:color w:val="000000"/>
          <w:lang w:eastAsia="en-GB"/>
        </w:rPr>
        <w:t> goods and services; most things you buy in a shop will have VAT added into the price already, but when you pay for services you are likely to see VAT added onto the total price. As a freelancer, you have to </w:t>
      </w:r>
      <w:r w:rsidRPr="000C0447">
        <w:rPr>
          <w:rFonts w:ascii="Arial" w:hAnsi="Arial" w:eastAsia="Times New Roman" w:cs="Arial"/>
          <w:b/>
          <w:bCs/>
          <w:color w:val="000000"/>
          <w:lang w:eastAsia="en-GB"/>
        </w:rPr>
        <w:t>charge</w:t>
      </w:r>
      <w:r w:rsidRPr="000C0447">
        <w:rPr>
          <w:rFonts w:ascii="Arial" w:hAnsi="Arial" w:eastAsia="Times New Roman" w:cs="Arial"/>
          <w:color w:val="000000"/>
          <w:lang w:eastAsia="en-GB"/>
        </w:rPr>
        <w:t> your clients VAT only if you earn over £90,000 a year (yeah, we laughed too), though you can charge VAT voluntarily if it makes sense for your business. For most creative freelancers, this won’t be the case, and as charging VAT makes accounting more complex, it’s often avoided as much as possible. If you do have a great year and have to register for VAT, you can always de-register if your income drops to below £88,000 or your circumstances or business change.  </w:t>
      </w:r>
    </w:p>
    <w:p w:rsidRPr="001953B7" w:rsidR="00586E39" w:rsidP="00586E39" w:rsidRDefault="00907F0B" w14:paraId="0DC6DCB3" w14:textId="42DB7C87">
      <w:pPr>
        <w:rPr>
          <w:rFonts w:ascii="Arial" w:hAnsi="Arial" w:eastAsia="Times New Roman" w:cs="Arial"/>
          <w:color w:val="000000"/>
          <w:lang w:eastAsia="en-GB"/>
        </w:rPr>
      </w:pPr>
      <w:r w:rsidRPr="00907F0B">
        <w:rPr>
          <w:rFonts w:ascii="Arial" w:hAnsi="Arial" w:eastAsia="Times New Roman" w:cs="Arial"/>
          <w:color w:val="000000"/>
          <w:lang w:eastAsia="en-GB"/>
        </w:rPr>
        <w:t> </w:t>
      </w:r>
      <w:r w:rsidRPr="00907F0B">
        <w:rPr>
          <w:rFonts w:ascii="Arial" w:hAnsi="Arial" w:eastAsia="Times New Roman" w:cs="Arial"/>
          <w:color w:val="000000"/>
          <w:lang w:eastAsia="en-GB"/>
        </w:rPr>
        <w:br/>
      </w:r>
      <w:r w:rsidRPr="00907F0B">
        <w:rPr>
          <w:rFonts w:ascii="Arial" w:hAnsi="Arial" w:eastAsia="Times New Roman" w:cs="Arial"/>
          <w:color w:val="000000"/>
          <w:lang w:eastAsia="en-GB"/>
        </w:rPr>
        <w:t xml:space="preserve">If you do need to charge VAT, you need to register to do so; information and links are at </w:t>
      </w:r>
      <w:hyperlink w:history="1" r:id="rId11">
        <w:r w:rsidRPr="00A15ADE">
          <w:rPr>
            <w:rStyle w:val="Hyperlink"/>
            <w:rFonts w:ascii="Arial" w:hAnsi="Arial" w:eastAsia="Times New Roman" w:cs="Arial"/>
            <w:lang w:eastAsia="en-GB"/>
          </w:rPr>
          <w:t>gov.uk/vat-registration</w:t>
        </w:r>
      </w:hyperlink>
      <w:r w:rsidRPr="00907F0B">
        <w:rPr>
          <w:rFonts w:ascii="Arial" w:hAnsi="Arial" w:eastAsia="Times New Roman" w:cs="Arial"/>
          <w:color w:val="000000"/>
          <w:lang w:eastAsia="en-GB"/>
        </w:rPr>
        <w:t>.  </w:t>
      </w:r>
    </w:p>
    <w:p w:rsidRPr="00533DF6" w:rsidR="00586E39" w:rsidP="005E2662" w:rsidRDefault="00586E39" w14:paraId="210D6FF5" w14:textId="77777777">
      <w:pPr>
        <w:pStyle w:val="Heading2"/>
        <w:rPr>
          <w:rFonts w:eastAsia="Times New Roman"/>
          <w:lang w:eastAsia="en-GB"/>
        </w:rPr>
      </w:pPr>
      <w:bookmarkStart w:name="_Toc170979289" w:id="7"/>
      <w:r w:rsidRPr="00533DF6">
        <w:rPr>
          <w:rFonts w:eastAsia="Times New Roman"/>
          <w:lang w:eastAsia="en-GB"/>
        </w:rPr>
        <w:t>Taxes</w:t>
      </w:r>
      <w:bookmarkEnd w:id="7"/>
    </w:p>
    <w:p w:rsidRPr="000C0447" w:rsidR="000C0447" w:rsidP="000C0447" w:rsidRDefault="000C0447" w14:paraId="2201BE3E" w14:textId="77777777">
      <w:pPr>
        <w:rPr>
          <w:rFonts w:ascii="Arial" w:hAnsi="Arial" w:eastAsia="Times New Roman" w:cs="Arial"/>
          <w:color w:val="000000"/>
          <w:lang w:eastAsia="en-GB"/>
        </w:rPr>
      </w:pPr>
      <w:r w:rsidRPr="000C0447">
        <w:rPr>
          <w:rFonts w:ascii="Arial" w:hAnsi="Arial" w:eastAsia="Times New Roman" w:cs="Arial"/>
          <w:color w:val="000000"/>
          <w:lang w:eastAsia="en-GB"/>
        </w:rPr>
        <w:t> </w:t>
      </w:r>
    </w:p>
    <w:p w:rsidRPr="000C0447" w:rsidR="000C0447" w:rsidP="000C0447" w:rsidRDefault="000C0447" w14:paraId="37EC1CCD" w14:textId="77777777">
      <w:pPr>
        <w:rPr>
          <w:rFonts w:ascii="Arial" w:hAnsi="Arial" w:eastAsia="Times New Roman" w:cs="Arial"/>
          <w:color w:val="000000"/>
          <w:lang w:eastAsia="en-GB"/>
        </w:rPr>
      </w:pPr>
      <w:r w:rsidRPr="000C0447">
        <w:rPr>
          <w:rFonts w:ascii="Arial" w:hAnsi="Arial" w:eastAsia="Times New Roman" w:cs="Arial"/>
          <w:color w:val="000000"/>
          <w:lang w:eastAsia="en-GB"/>
        </w:rPr>
        <w:t>Tax is one of those things that seems terrifying and overwhelming, especially when you have to deal with it yourself. But in reality, for most freelancers, filing a self-assessment tax return is actually a very quick and simple process, especially if you don’t have investments or other complexities, and you’ve followed all the advice above. It’s legally required, but it doesn’t have to be scary.  </w:t>
      </w:r>
    </w:p>
    <w:p w:rsidRPr="000C0447" w:rsidR="000C0447" w:rsidP="000C0447" w:rsidRDefault="000C0447" w14:paraId="7819BADD" w14:textId="77777777">
      <w:pPr>
        <w:rPr>
          <w:rFonts w:ascii="Arial" w:hAnsi="Arial" w:eastAsia="Times New Roman" w:cs="Arial"/>
          <w:color w:val="000000"/>
          <w:lang w:eastAsia="en-GB"/>
        </w:rPr>
      </w:pPr>
      <w:r w:rsidRPr="000C0447">
        <w:rPr>
          <w:rFonts w:ascii="Arial" w:hAnsi="Arial" w:eastAsia="Times New Roman" w:cs="Arial"/>
          <w:color w:val="000000"/>
          <w:lang w:eastAsia="en-GB"/>
        </w:rPr>
        <w:t> </w:t>
      </w:r>
    </w:p>
    <w:p w:rsidRPr="000C0447" w:rsidR="000C0447" w:rsidP="000C0447" w:rsidRDefault="000C0447" w14:paraId="0E229AB0" w14:textId="77777777">
      <w:pPr>
        <w:rPr>
          <w:rFonts w:ascii="Arial" w:hAnsi="Arial" w:eastAsia="Times New Roman" w:cs="Arial"/>
          <w:color w:val="000000"/>
          <w:lang w:eastAsia="en-GB"/>
        </w:rPr>
      </w:pPr>
      <w:r w:rsidRPr="000C0447">
        <w:rPr>
          <w:rFonts w:ascii="Arial" w:hAnsi="Arial" w:eastAsia="Times New Roman" w:cs="Arial"/>
          <w:color w:val="000000"/>
          <w:lang w:eastAsia="en-GB"/>
        </w:rPr>
        <w:t>The ‘tax year’ (also known as the financial year) usually runs from the 6th of April to the 5th of April the following year. You can file your self-assessment tax return from the very first day of the new financial year, and you have until the last day of January in the following year to do it</w:t>
      </w:r>
    </w:p>
    <w:p w:rsidR="00586E39" w:rsidP="00586E39" w:rsidRDefault="00586E39" w14:paraId="4DFECFB0" w14:textId="5146BE5C">
      <w:pPr>
        <w:rPr>
          <w:rFonts w:ascii="Arial" w:hAnsi="Arial" w:eastAsia="Times New Roman" w:cs="Arial"/>
          <w:color w:val="000000"/>
          <w:lang w:eastAsia="en-GB"/>
        </w:rPr>
      </w:pPr>
    </w:p>
    <w:p w:rsidR="009D0768" w:rsidP="00586E39" w:rsidRDefault="009D0768" w14:paraId="1B04D3EB" w14:textId="77777777">
      <w:pPr>
        <w:rPr>
          <w:rFonts w:ascii="Arial" w:hAnsi="Arial" w:eastAsia="Times New Roman" w:cs="Arial"/>
          <w:color w:val="000000"/>
          <w:lang w:eastAsia="en-GB"/>
        </w:rPr>
      </w:pPr>
    </w:p>
    <w:tbl>
      <w:tblPr>
        <w:tblStyle w:val="TableGrid"/>
        <w:tblW w:w="0" w:type="auto"/>
        <w:tblLook w:val="04A0" w:firstRow="1" w:lastRow="0" w:firstColumn="1" w:lastColumn="0" w:noHBand="0" w:noVBand="1"/>
      </w:tblPr>
      <w:tblGrid>
        <w:gridCol w:w="1413"/>
        <w:gridCol w:w="3091"/>
        <w:gridCol w:w="2253"/>
        <w:gridCol w:w="2253"/>
      </w:tblGrid>
      <w:tr w:rsidRPr="00FD282D" w:rsidR="009D0768" w:rsidTr="009C52A3" w14:paraId="20608C8E" w14:textId="77777777">
        <w:tc>
          <w:tcPr>
            <w:tcW w:w="1413" w:type="dxa"/>
          </w:tcPr>
          <w:p w:rsidRPr="009D0768" w:rsidR="009D0768" w:rsidP="009C52A3" w:rsidRDefault="009D0768" w14:paraId="2712CC41" w14:textId="77777777">
            <w:pPr>
              <w:rPr>
                <w:rFonts w:ascii="Arial" w:hAnsi="Arial" w:eastAsia="Times New Roman" w:cs="Arial"/>
                <w:b/>
                <w:bCs/>
                <w:lang w:eastAsia="en-GB"/>
              </w:rPr>
            </w:pPr>
            <w:r w:rsidRPr="009D0768">
              <w:rPr>
                <w:rFonts w:ascii="Arial" w:hAnsi="Arial" w:eastAsia="Times New Roman" w:cs="Arial"/>
                <w:b/>
                <w:bCs/>
                <w:lang w:eastAsia="en-GB"/>
              </w:rPr>
              <w:t>Tax year</w:t>
            </w:r>
          </w:p>
        </w:tc>
        <w:tc>
          <w:tcPr>
            <w:tcW w:w="3091" w:type="dxa"/>
          </w:tcPr>
          <w:p w:rsidRPr="009D0768" w:rsidR="009D0768" w:rsidP="009C52A3" w:rsidRDefault="009D0768" w14:paraId="17328FDD" w14:textId="77777777">
            <w:pPr>
              <w:rPr>
                <w:rFonts w:ascii="Arial" w:hAnsi="Arial" w:eastAsia="Times New Roman" w:cs="Arial"/>
                <w:b/>
                <w:bCs/>
                <w:lang w:eastAsia="en-GB"/>
              </w:rPr>
            </w:pPr>
            <w:r w:rsidRPr="009D0768">
              <w:rPr>
                <w:rFonts w:ascii="Arial" w:hAnsi="Arial" w:eastAsia="Times New Roman" w:cs="Arial"/>
                <w:b/>
                <w:bCs/>
                <w:lang w:eastAsia="en-GB"/>
              </w:rPr>
              <w:t xml:space="preserve">Start/end </w:t>
            </w:r>
          </w:p>
        </w:tc>
        <w:tc>
          <w:tcPr>
            <w:tcW w:w="2253" w:type="dxa"/>
          </w:tcPr>
          <w:p w:rsidRPr="009D0768" w:rsidR="009D0768" w:rsidP="009C52A3" w:rsidRDefault="009D0768" w14:paraId="09C5D83F" w14:textId="77777777">
            <w:pPr>
              <w:rPr>
                <w:rFonts w:ascii="Arial" w:hAnsi="Arial" w:eastAsia="Times New Roman" w:cs="Arial"/>
                <w:b/>
                <w:bCs/>
                <w:lang w:eastAsia="en-GB"/>
              </w:rPr>
            </w:pPr>
            <w:r w:rsidRPr="009D0768">
              <w:rPr>
                <w:rFonts w:ascii="Arial" w:hAnsi="Arial" w:eastAsia="Times New Roman" w:cs="Arial"/>
                <w:b/>
                <w:bCs/>
                <w:lang w:eastAsia="en-GB"/>
              </w:rPr>
              <w:t xml:space="preserve">First date to file </w:t>
            </w:r>
          </w:p>
        </w:tc>
        <w:tc>
          <w:tcPr>
            <w:tcW w:w="2253" w:type="dxa"/>
          </w:tcPr>
          <w:p w:rsidRPr="009D0768" w:rsidR="009D0768" w:rsidP="009C52A3" w:rsidRDefault="009D0768" w14:paraId="06059CE4" w14:textId="77777777">
            <w:pPr>
              <w:rPr>
                <w:rFonts w:ascii="Arial" w:hAnsi="Arial" w:eastAsia="Times New Roman" w:cs="Arial"/>
                <w:b/>
                <w:bCs/>
                <w:lang w:eastAsia="en-GB"/>
              </w:rPr>
            </w:pPr>
            <w:r w:rsidRPr="009D0768">
              <w:rPr>
                <w:rFonts w:ascii="Arial" w:hAnsi="Arial" w:eastAsia="Times New Roman" w:cs="Arial"/>
                <w:b/>
                <w:bCs/>
                <w:lang w:eastAsia="en-GB"/>
              </w:rPr>
              <w:t xml:space="preserve">Last date to file </w:t>
            </w:r>
          </w:p>
        </w:tc>
      </w:tr>
      <w:tr w:rsidRPr="00FD282D" w:rsidR="009D0768" w:rsidTr="009C52A3" w14:paraId="074D1E7D" w14:textId="77777777">
        <w:tc>
          <w:tcPr>
            <w:tcW w:w="1413" w:type="dxa"/>
          </w:tcPr>
          <w:p w:rsidRPr="009D0768" w:rsidR="009D0768" w:rsidP="009C52A3" w:rsidRDefault="009D0768" w14:paraId="32FCE021" w14:textId="77777777">
            <w:pPr>
              <w:rPr>
                <w:rFonts w:ascii="Arial" w:hAnsi="Arial" w:eastAsia="Times New Roman" w:cs="Arial"/>
                <w:lang w:eastAsia="en-GB"/>
              </w:rPr>
            </w:pPr>
            <w:r w:rsidRPr="009D0768">
              <w:rPr>
                <w:rFonts w:ascii="Arial" w:hAnsi="Arial" w:eastAsia="Times New Roman" w:cs="Arial"/>
                <w:lang w:eastAsia="en-GB"/>
              </w:rPr>
              <w:t>2025/26</w:t>
            </w:r>
          </w:p>
        </w:tc>
        <w:tc>
          <w:tcPr>
            <w:tcW w:w="3091" w:type="dxa"/>
          </w:tcPr>
          <w:p w:rsidRPr="009D0768" w:rsidR="009D0768" w:rsidP="009C52A3" w:rsidRDefault="009D0768" w14:paraId="2A2F22D6" w14:textId="77777777">
            <w:pPr>
              <w:rPr>
                <w:rFonts w:ascii="Arial" w:hAnsi="Arial" w:eastAsia="Times New Roman" w:cs="Arial"/>
                <w:lang w:eastAsia="en-GB"/>
              </w:rPr>
            </w:pPr>
            <w:r w:rsidRPr="009D0768">
              <w:rPr>
                <w:rFonts w:ascii="Arial" w:hAnsi="Arial" w:eastAsia="Times New Roman" w:cs="Arial"/>
                <w:lang w:eastAsia="en-GB"/>
              </w:rPr>
              <w:t>Apr 6 2025 – Apr 5 2026</w:t>
            </w:r>
          </w:p>
        </w:tc>
        <w:tc>
          <w:tcPr>
            <w:tcW w:w="2253" w:type="dxa"/>
          </w:tcPr>
          <w:p w:rsidRPr="009D0768" w:rsidR="009D0768" w:rsidP="009C52A3" w:rsidRDefault="009D0768" w14:paraId="6D584534" w14:textId="77777777">
            <w:pPr>
              <w:rPr>
                <w:rFonts w:ascii="Arial" w:hAnsi="Arial" w:eastAsia="Times New Roman" w:cs="Arial"/>
                <w:lang w:eastAsia="en-GB"/>
              </w:rPr>
            </w:pPr>
            <w:r w:rsidRPr="009D0768">
              <w:rPr>
                <w:rFonts w:ascii="Arial" w:hAnsi="Arial" w:eastAsia="Times New Roman" w:cs="Arial"/>
                <w:lang w:eastAsia="en-GB"/>
              </w:rPr>
              <w:t>April 6 2026</w:t>
            </w:r>
          </w:p>
        </w:tc>
        <w:tc>
          <w:tcPr>
            <w:tcW w:w="2253" w:type="dxa"/>
          </w:tcPr>
          <w:p w:rsidRPr="009D0768" w:rsidR="009D0768" w:rsidP="009C52A3" w:rsidRDefault="009D0768" w14:paraId="6E63D772" w14:textId="77777777">
            <w:pPr>
              <w:rPr>
                <w:rFonts w:ascii="Arial" w:hAnsi="Arial" w:eastAsia="Times New Roman" w:cs="Arial"/>
                <w:lang w:eastAsia="en-GB"/>
              </w:rPr>
            </w:pPr>
            <w:r w:rsidRPr="009D0768">
              <w:rPr>
                <w:rFonts w:ascii="Arial" w:hAnsi="Arial" w:eastAsia="Times New Roman" w:cs="Arial"/>
                <w:lang w:eastAsia="en-GB"/>
              </w:rPr>
              <w:t>Jan 31 2027</w:t>
            </w:r>
          </w:p>
        </w:tc>
      </w:tr>
      <w:tr w:rsidRPr="00FD282D" w:rsidR="009D0768" w:rsidTr="009C52A3" w14:paraId="0EDF974B" w14:textId="77777777">
        <w:tc>
          <w:tcPr>
            <w:tcW w:w="1413" w:type="dxa"/>
          </w:tcPr>
          <w:p w:rsidRPr="009D0768" w:rsidR="009D0768" w:rsidP="009C52A3" w:rsidRDefault="009D0768" w14:paraId="34974E71" w14:textId="77777777">
            <w:pPr>
              <w:rPr>
                <w:rFonts w:ascii="Arial" w:hAnsi="Arial" w:eastAsia="Times New Roman" w:cs="Arial"/>
                <w:lang w:eastAsia="en-GB"/>
              </w:rPr>
            </w:pPr>
            <w:r w:rsidRPr="009D0768">
              <w:rPr>
                <w:rFonts w:ascii="Arial" w:hAnsi="Arial" w:eastAsia="Times New Roman" w:cs="Arial"/>
                <w:lang w:eastAsia="en-GB"/>
              </w:rPr>
              <w:t>2026/27</w:t>
            </w:r>
          </w:p>
        </w:tc>
        <w:tc>
          <w:tcPr>
            <w:tcW w:w="3091" w:type="dxa"/>
          </w:tcPr>
          <w:p w:rsidRPr="009D0768" w:rsidR="009D0768" w:rsidP="009C52A3" w:rsidRDefault="009D0768" w14:paraId="2BA92543" w14:textId="77777777">
            <w:pPr>
              <w:rPr>
                <w:rFonts w:ascii="Arial" w:hAnsi="Arial" w:eastAsia="Times New Roman" w:cs="Arial"/>
                <w:lang w:eastAsia="en-GB"/>
              </w:rPr>
            </w:pPr>
            <w:r w:rsidRPr="009D0768">
              <w:rPr>
                <w:rFonts w:ascii="Arial" w:hAnsi="Arial" w:eastAsia="Times New Roman" w:cs="Arial"/>
                <w:lang w:eastAsia="en-GB"/>
              </w:rPr>
              <w:t>Apr 6 2026 – Apr 5 2027</w:t>
            </w:r>
          </w:p>
        </w:tc>
        <w:tc>
          <w:tcPr>
            <w:tcW w:w="2253" w:type="dxa"/>
          </w:tcPr>
          <w:p w:rsidRPr="009D0768" w:rsidR="009D0768" w:rsidP="009C52A3" w:rsidRDefault="009D0768" w14:paraId="13073783" w14:textId="77777777">
            <w:pPr>
              <w:rPr>
                <w:rFonts w:ascii="Arial" w:hAnsi="Arial" w:eastAsia="Times New Roman" w:cs="Arial"/>
                <w:lang w:eastAsia="en-GB"/>
              </w:rPr>
            </w:pPr>
            <w:r w:rsidRPr="009D0768">
              <w:rPr>
                <w:rFonts w:ascii="Arial" w:hAnsi="Arial" w:eastAsia="Times New Roman" w:cs="Arial"/>
                <w:lang w:eastAsia="en-GB"/>
              </w:rPr>
              <w:t>April 6 2027</w:t>
            </w:r>
          </w:p>
        </w:tc>
        <w:tc>
          <w:tcPr>
            <w:tcW w:w="2253" w:type="dxa"/>
          </w:tcPr>
          <w:p w:rsidRPr="009D0768" w:rsidR="009D0768" w:rsidP="009C52A3" w:rsidRDefault="009D0768" w14:paraId="16E94A99" w14:textId="77777777">
            <w:pPr>
              <w:rPr>
                <w:rFonts w:ascii="Arial" w:hAnsi="Arial" w:eastAsia="Times New Roman" w:cs="Arial"/>
                <w:lang w:eastAsia="en-GB"/>
              </w:rPr>
            </w:pPr>
            <w:r w:rsidRPr="009D0768">
              <w:rPr>
                <w:rFonts w:ascii="Arial" w:hAnsi="Arial" w:eastAsia="Times New Roman" w:cs="Arial"/>
                <w:lang w:eastAsia="en-GB"/>
              </w:rPr>
              <w:t>Jan 31 2028</w:t>
            </w:r>
          </w:p>
        </w:tc>
      </w:tr>
      <w:tr w:rsidRPr="00FD282D" w:rsidR="009D0768" w:rsidTr="009C52A3" w14:paraId="0593DEB6" w14:textId="77777777">
        <w:tc>
          <w:tcPr>
            <w:tcW w:w="1413" w:type="dxa"/>
          </w:tcPr>
          <w:p w:rsidRPr="009D0768" w:rsidR="009D0768" w:rsidP="009C52A3" w:rsidRDefault="009D0768" w14:paraId="32BBC534" w14:textId="77777777">
            <w:pPr>
              <w:rPr>
                <w:rFonts w:ascii="Arial" w:hAnsi="Arial" w:eastAsia="Times New Roman" w:cs="Arial"/>
                <w:lang w:eastAsia="en-GB"/>
              </w:rPr>
            </w:pPr>
            <w:r w:rsidRPr="009D0768">
              <w:rPr>
                <w:rFonts w:ascii="Arial" w:hAnsi="Arial" w:eastAsia="Times New Roman" w:cs="Arial"/>
                <w:lang w:eastAsia="en-GB"/>
              </w:rPr>
              <w:t>2027/28</w:t>
            </w:r>
          </w:p>
        </w:tc>
        <w:tc>
          <w:tcPr>
            <w:tcW w:w="3091" w:type="dxa"/>
          </w:tcPr>
          <w:p w:rsidRPr="009D0768" w:rsidR="009D0768" w:rsidP="009C52A3" w:rsidRDefault="009D0768" w14:paraId="68893521" w14:textId="77777777">
            <w:pPr>
              <w:rPr>
                <w:rFonts w:ascii="Arial" w:hAnsi="Arial" w:eastAsia="Times New Roman" w:cs="Arial"/>
                <w:lang w:eastAsia="en-GB"/>
              </w:rPr>
            </w:pPr>
            <w:r w:rsidRPr="009D0768">
              <w:rPr>
                <w:rFonts w:ascii="Arial" w:hAnsi="Arial" w:eastAsia="Times New Roman" w:cs="Arial"/>
                <w:lang w:eastAsia="en-GB"/>
              </w:rPr>
              <w:t>Apr 6 2027 – Apr 5 2028</w:t>
            </w:r>
          </w:p>
        </w:tc>
        <w:tc>
          <w:tcPr>
            <w:tcW w:w="2253" w:type="dxa"/>
          </w:tcPr>
          <w:p w:rsidRPr="009D0768" w:rsidR="009D0768" w:rsidP="009C52A3" w:rsidRDefault="009D0768" w14:paraId="72C819A3" w14:textId="77777777">
            <w:pPr>
              <w:rPr>
                <w:rFonts w:ascii="Arial" w:hAnsi="Arial" w:eastAsia="Times New Roman" w:cs="Arial"/>
                <w:lang w:eastAsia="en-GB"/>
              </w:rPr>
            </w:pPr>
            <w:r w:rsidRPr="009D0768">
              <w:rPr>
                <w:rFonts w:ascii="Arial" w:hAnsi="Arial" w:eastAsia="Times New Roman" w:cs="Arial"/>
                <w:lang w:eastAsia="en-GB"/>
              </w:rPr>
              <w:t>April 6 2028</w:t>
            </w:r>
          </w:p>
        </w:tc>
        <w:tc>
          <w:tcPr>
            <w:tcW w:w="2253" w:type="dxa"/>
          </w:tcPr>
          <w:p w:rsidRPr="009D0768" w:rsidR="009D0768" w:rsidP="009C52A3" w:rsidRDefault="009D0768" w14:paraId="018C7C94" w14:textId="77777777">
            <w:pPr>
              <w:rPr>
                <w:rFonts w:ascii="Arial" w:hAnsi="Arial" w:eastAsia="Times New Roman" w:cs="Arial"/>
                <w:lang w:eastAsia="en-GB"/>
              </w:rPr>
            </w:pPr>
            <w:r w:rsidRPr="009D0768">
              <w:rPr>
                <w:rFonts w:ascii="Arial" w:hAnsi="Arial" w:eastAsia="Times New Roman" w:cs="Arial"/>
                <w:lang w:eastAsia="en-GB"/>
              </w:rPr>
              <w:t>Jan 31 2028</w:t>
            </w:r>
          </w:p>
        </w:tc>
      </w:tr>
    </w:tbl>
    <w:p w:rsidRPr="00780EB5" w:rsidR="00780EB5" w:rsidP="00780EB5" w:rsidRDefault="00780EB5" w14:paraId="32929B76" w14:textId="77777777">
      <w:pPr>
        <w:rPr>
          <w:rFonts w:ascii="Arial" w:hAnsi="Arial" w:eastAsia="Times New Roman" w:cs="Arial"/>
          <w:lang w:eastAsia="en-GB"/>
        </w:rPr>
      </w:pPr>
      <w:r w:rsidRPr="00780EB5">
        <w:rPr>
          <w:rFonts w:ascii="Arial" w:hAnsi="Arial" w:eastAsia="Times New Roman" w:cs="Arial"/>
          <w:lang w:eastAsia="en-GB"/>
        </w:rPr>
        <w:t> </w:t>
      </w:r>
    </w:p>
    <w:p w:rsidR="009D0768" w:rsidP="00780EB5" w:rsidRDefault="00780EB5" w14:paraId="7366A2B2" w14:textId="77777777">
      <w:pPr>
        <w:rPr>
          <w:rFonts w:ascii="Arial" w:hAnsi="Arial" w:eastAsia="Times New Roman" w:cs="Arial"/>
          <w:lang w:eastAsia="en-GB"/>
        </w:rPr>
      </w:pPr>
      <w:r w:rsidRPr="00780EB5">
        <w:rPr>
          <w:rFonts w:ascii="Arial" w:hAnsi="Arial" w:eastAsia="Times New Roman" w:cs="Arial"/>
          <w:lang w:eastAsia="en-GB"/>
        </w:rPr>
        <w:t>If you’re smart and organised, you’ll file your return as soon as possible at the start of the new year. Personally, we have never achieved this, but we aspire to.  </w:t>
      </w:r>
    </w:p>
    <w:p w:rsidRPr="00780EB5" w:rsidR="00780EB5" w:rsidP="00780EB5" w:rsidRDefault="00780EB5" w14:paraId="11D22542" w14:textId="58709DE8">
      <w:pPr>
        <w:rPr>
          <w:rFonts w:ascii="Arial" w:hAnsi="Arial" w:eastAsia="Times New Roman" w:cs="Arial"/>
          <w:lang w:eastAsia="en-GB"/>
        </w:rPr>
      </w:pPr>
      <w:r w:rsidRPr="00780EB5">
        <w:rPr>
          <w:rFonts w:ascii="Arial" w:hAnsi="Arial" w:eastAsia="Times New Roman" w:cs="Arial"/>
          <w:lang w:eastAsia="en-GB"/>
        </w:rPr>
        <w:t> </w:t>
      </w:r>
    </w:p>
    <w:p w:rsidRPr="00780EB5" w:rsidR="00780EB5" w:rsidP="00780EB5" w:rsidRDefault="00780EB5" w14:paraId="45EC1FFB" w14:textId="77777777">
      <w:pPr>
        <w:rPr>
          <w:rFonts w:ascii="Arial" w:hAnsi="Arial" w:eastAsia="Times New Roman" w:cs="Arial"/>
          <w:lang w:eastAsia="en-GB"/>
        </w:rPr>
      </w:pPr>
      <w:r w:rsidRPr="00780EB5">
        <w:rPr>
          <w:rFonts w:ascii="Arial" w:hAnsi="Arial" w:eastAsia="Times New Roman" w:cs="Arial"/>
          <w:lang w:eastAsia="en-GB"/>
        </w:rPr>
        <w:t>The rate of tax you have to pay depends on how much you earn. The tax bands change yearly, mostly to account for inflation, but also as a result of political will. Most recently (in Scotland, not the rest of the UK), a new tax band – the Advanced rate – has been introduced. </w:t>
      </w:r>
    </w:p>
    <w:p w:rsidRPr="00780EB5" w:rsidR="00780EB5" w:rsidP="00780EB5" w:rsidRDefault="00780EB5" w14:paraId="0E93B335" w14:textId="77777777">
      <w:pPr>
        <w:rPr>
          <w:rFonts w:ascii="Arial" w:hAnsi="Arial" w:eastAsia="Times New Roman" w:cs="Arial"/>
          <w:lang w:eastAsia="en-GB"/>
        </w:rPr>
      </w:pPr>
      <w:r w:rsidRPr="00780EB5">
        <w:rPr>
          <w:rFonts w:ascii="Arial" w:hAnsi="Arial" w:eastAsia="Times New Roman" w:cs="Arial"/>
          <w:lang w:eastAsia="en-GB"/>
        </w:rPr>
        <w:t> </w:t>
      </w:r>
    </w:p>
    <w:p w:rsidR="00780EB5" w:rsidP="00780EB5" w:rsidRDefault="00780EB5" w14:paraId="534EB59F" w14:textId="7BAE5550">
      <w:pPr>
        <w:rPr>
          <w:rFonts w:ascii="Arial" w:hAnsi="Arial" w:eastAsia="Times New Roman" w:cs="Arial"/>
          <w:lang w:eastAsia="en-GB"/>
        </w:rPr>
      </w:pPr>
      <w:r w:rsidRPr="00780EB5">
        <w:rPr>
          <w:rFonts w:ascii="Arial" w:hAnsi="Arial" w:eastAsia="Times New Roman" w:cs="Arial"/>
          <w:lang w:eastAsia="en-GB"/>
        </w:rPr>
        <w:t>For the financial year 2</w:t>
      </w:r>
      <w:r w:rsidR="00505E15">
        <w:rPr>
          <w:rFonts w:ascii="Arial" w:hAnsi="Arial" w:eastAsia="Times New Roman" w:cs="Arial"/>
          <w:lang w:eastAsia="en-GB"/>
        </w:rPr>
        <w:t>6/27</w:t>
      </w:r>
      <w:r w:rsidRPr="00780EB5">
        <w:rPr>
          <w:rFonts w:ascii="Arial" w:hAnsi="Arial" w:eastAsia="Times New Roman" w:cs="Arial"/>
          <w:lang w:eastAsia="en-GB"/>
        </w:rPr>
        <w:t>, the tax bands in Scotland are: </w:t>
      </w:r>
    </w:p>
    <w:p w:rsidR="00505E15" w:rsidP="00780EB5" w:rsidRDefault="00505E15" w14:paraId="2FBF5975" w14:textId="77777777">
      <w:pPr>
        <w:rPr>
          <w:rFonts w:ascii="Arial" w:hAnsi="Arial" w:eastAsia="Times New Roman" w:cs="Arial"/>
          <w:lang w:eastAsia="en-GB"/>
        </w:rPr>
      </w:pPr>
    </w:p>
    <w:tbl>
      <w:tblPr>
        <w:tblStyle w:val="TableGrid"/>
        <w:tblW w:w="0" w:type="auto"/>
        <w:tblLook w:val="04A0" w:firstRow="1" w:lastRow="0" w:firstColumn="1" w:lastColumn="0" w:noHBand="0" w:noVBand="1"/>
      </w:tblPr>
      <w:tblGrid>
        <w:gridCol w:w="3003"/>
        <w:gridCol w:w="2237"/>
        <w:gridCol w:w="3770"/>
      </w:tblGrid>
      <w:tr w:rsidRPr="00505E15" w:rsidR="00505E15" w:rsidTr="009C52A3" w14:paraId="241C1B21" w14:textId="77777777">
        <w:tc>
          <w:tcPr>
            <w:tcW w:w="3003" w:type="dxa"/>
          </w:tcPr>
          <w:p w:rsidRPr="00505E15" w:rsidR="00505E15" w:rsidP="009C52A3" w:rsidRDefault="00505E15" w14:paraId="18391D21" w14:textId="77777777">
            <w:pPr>
              <w:rPr>
                <w:rFonts w:ascii="Arial" w:hAnsi="Arial" w:eastAsia="Times New Roman" w:cs="Arial"/>
                <w:b/>
                <w:bCs/>
                <w:lang w:eastAsia="en-GB"/>
              </w:rPr>
            </w:pPr>
            <w:r w:rsidRPr="00505E15">
              <w:rPr>
                <w:rFonts w:ascii="Arial" w:hAnsi="Arial" w:eastAsia="Times New Roman" w:cs="Arial"/>
                <w:b/>
                <w:bCs/>
                <w:lang w:eastAsia="en-GB"/>
              </w:rPr>
              <w:t xml:space="preserve">Income amount </w:t>
            </w:r>
          </w:p>
        </w:tc>
        <w:tc>
          <w:tcPr>
            <w:tcW w:w="2237" w:type="dxa"/>
          </w:tcPr>
          <w:p w:rsidRPr="00505E15" w:rsidR="00505E15" w:rsidP="009C52A3" w:rsidRDefault="00505E15" w14:paraId="621F398D" w14:textId="77777777">
            <w:pPr>
              <w:rPr>
                <w:rFonts w:ascii="Arial" w:hAnsi="Arial" w:eastAsia="Times New Roman" w:cs="Arial"/>
                <w:b/>
                <w:bCs/>
                <w:lang w:eastAsia="en-GB"/>
              </w:rPr>
            </w:pPr>
            <w:r w:rsidRPr="00505E15">
              <w:rPr>
                <w:rFonts w:ascii="Arial" w:hAnsi="Arial" w:eastAsia="Times New Roman" w:cs="Arial"/>
                <w:b/>
                <w:bCs/>
                <w:lang w:eastAsia="en-GB"/>
              </w:rPr>
              <w:t>Percentage of tax</w:t>
            </w:r>
          </w:p>
        </w:tc>
        <w:tc>
          <w:tcPr>
            <w:tcW w:w="3770" w:type="dxa"/>
          </w:tcPr>
          <w:p w:rsidRPr="00505E15" w:rsidR="00505E15" w:rsidP="009C52A3" w:rsidRDefault="00505E15" w14:paraId="62EFC9C3" w14:textId="77777777">
            <w:pPr>
              <w:rPr>
                <w:rFonts w:ascii="Arial" w:hAnsi="Arial" w:eastAsia="Times New Roman" w:cs="Arial"/>
                <w:b/>
                <w:bCs/>
                <w:lang w:eastAsia="en-GB"/>
              </w:rPr>
            </w:pPr>
            <w:r w:rsidRPr="00505E15">
              <w:rPr>
                <w:rFonts w:ascii="Arial" w:hAnsi="Arial" w:eastAsia="Times New Roman" w:cs="Arial"/>
                <w:b/>
                <w:bCs/>
                <w:lang w:eastAsia="en-GB"/>
              </w:rPr>
              <w:t xml:space="preserve">Band name </w:t>
            </w:r>
          </w:p>
        </w:tc>
      </w:tr>
      <w:tr w:rsidRPr="00505E15" w:rsidR="00505E15" w:rsidTr="009C52A3" w14:paraId="367158BA" w14:textId="77777777">
        <w:tc>
          <w:tcPr>
            <w:tcW w:w="3003" w:type="dxa"/>
          </w:tcPr>
          <w:p w:rsidRPr="00505E15" w:rsidR="00505E15" w:rsidP="009C52A3" w:rsidRDefault="00505E15" w14:paraId="654979EF" w14:textId="77777777">
            <w:pPr>
              <w:rPr>
                <w:rFonts w:ascii="Arial" w:hAnsi="Arial" w:eastAsia="Times New Roman" w:cs="Arial"/>
                <w:lang w:eastAsia="en-GB"/>
              </w:rPr>
            </w:pPr>
            <w:r w:rsidRPr="00505E15">
              <w:rPr>
                <w:rFonts w:ascii="Arial" w:hAnsi="Arial" w:eastAsia="Times New Roman" w:cs="Arial"/>
                <w:lang w:eastAsia="en-GB"/>
              </w:rPr>
              <w:t>Up to £12,570</w:t>
            </w:r>
          </w:p>
        </w:tc>
        <w:tc>
          <w:tcPr>
            <w:tcW w:w="2237" w:type="dxa"/>
          </w:tcPr>
          <w:p w:rsidRPr="00505E15" w:rsidR="00505E15" w:rsidP="009C52A3" w:rsidRDefault="00505E15" w14:paraId="4ED7A176" w14:textId="77777777">
            <w:pPr>
              <w:rPr>
                <w:rFonts w:ascii="Arial" w:hAnsi="Arial" w:eastAsia="Times New Roman" w:cs="Arial"/>
                <w:lang w:eastAsia="en-GB"/>
              </w:rPr>
            </w:pPr>
            <w:r w:rsidRPr="00505E15">
              <w:rPr>
                <w:rFonts w:ascii="Arial" w:hAnsi="Arial" w:eastAsia="Times New Roman" w:cs="Arial"/>
                <w:lang w:eastAsia="en-GB"/>
              </w:rPr>
              <w:t>0</w:t>
            </w:r>
          </w:p>
        </w:tc>
        <w:tc>
          <w:tcPr>
            <w:tcW w:w="3770" w:type="dxa"/>
          </w:tcPr>
          <w:p w:rsidRPr="00505E15" w:rsidR="00505E15" w:rsidP="009C52A3" w:rsidRDefault="00505E15" w14:paraId="415A0B53" w14:textId="77777777">
            <w:pPr>
              <w:rPr>
                <w:rFonts w:ascii="Arial" w:hAnsi="Arial" w:eastAsia="Times New Roman" w:cs="Arial"/>
                <w:lang w:eastAsia="en-GB"/>
              </w:rPr>
            </w:pPr>
            <w:r w:rsidRPr="00505E15">
              <w:rPr>
                <w:rFonts w:ascii="Arial" w:hAnsi="Arial" w:eastAsia="Times New Roman" w:cs="Arial"/>
                <w:lang w:eastAsia="en-GB"/>
              </w:rPr>
              <w:t>Standard personal allowance</w:t>
            </w:r>
          </w:p>
        </w:tc>
      </w:tr>
      <w:tr w:rsidRPr="00505E15" w:rsidR="00505E15" w:rsidTr="009C52A3" w14:paraId="05DFC38F" w14:textId="77777777">
        <w:tc>
          <w:tcPr>
            <w:tcW w:w="3003" w:type="dxa"/>
          </w:tcPr>
          <w:p w:rsidRPr="00505E15" w:rsidR="00505E15" w:rsidP="009C52A3" w:rsidRDefault="00505E15" w14:paraId="3565AECA" w14:textId="77777777">
            <w:pPr>
              <w:rPr>
                <w:rFonts w:ascii="Arial" w:hAnsi="Arial" w:eastAsia="Times New Roman" w:cs="Arial"/>
                <w:lang w:eastAsia="en-GB"/>
              </w:rPr>
            </w:pPr>
            <w:r w:rsidRPr="00505E15">
              <w:rPr>
                <w:rFonts w:ascii="Arial" w:hAnsi="Arial" w:eastAsia="Times New Roman" w:cs="Arial"/>
                <w:lang w:eastAsia="en-GB"/>
              </w:rPr>
              <w:t>£12,571 - £16,537</w:t>
            </w:r>
          </w:p>
        </w:tc>
        <w:tc>
          <w:tcPr>
            <w:tcW w:w="2237" w:type="dxa"/>
          </w:tcPr>
          <w:p w:rsidRPr="00505E15" w:rsidR="00505E15" w:rsidP="009C52A3" w:rsidRDefault="00505E15" w14:paraId="18EF3F58" w14:textId="77777777">
            <w:pPr>
              <w:rPr>
                <w:rFonts w:ascii="Arial" w:hAnsi="Arial" w:eastAsia="Times New Roman" w:cs="Arial"/>
                <w:lang w:eastAsia="en-GB"/>
              </w:rPr>
            </w:pPr>
            <w:r w:rsidRPr="00505E15">
              <w:rPr>
                <w:rFonts w:ascii="Arial" w:hAnsi="Arial" w:eastAsia="Times New Roman" w:cs="Arial"/>
                <w:lang w:eastAsia="en-GB"/>
              </w:rPr>
              <w:t>19</w:t>
            </w:r>
          </w:p>
        </w:tc>
        <w:tc>
          <w:tcPr>
            <w:tcW w:w="3770" w:type="dxa"/>
          </w:tcPr>
          <w:p w:rsidRPr="00505E15" w:rsidR="00505E15" w:rsidP="009C52A3" w:rsidRDefault="00505E15" w14:paraId="2D5DE325" w14:textId="77777777">
            <w:pPr>
              <w:rPr>
                <w:rFonts w:ascii="Arial" w:hAnsi="Arial" w:eastAsia="Times New Roman" w:cs="Arial"/>
                <w:lang w:eastAsia="en-GB"/>
              </w:rPr>
            </w:pPr>
            <w:r w:rsidRPr="00505E15">
              <w:rPr>
                <w:rFonts w:ascii="Arial" w:hAnsi="Arial" w:eastAsia="Times New Roman" w:cs="Arial"/>
                <w:lang w:eastAsia="en-GB"/>
              </w:rPr>
              <w:t>Starter rate </w:t>
            </w:r>
          </w:p>
        </w:tc>
      </w:tr>
      <w:tr w:rsidRPr="00505E15" w:rsidR="00505E15" w:rsidTr="009C52A3" w14:paraId="5F655D94" w14:textId="77777777">
        <w:tc>
          <w:tcPr>
            <w:tcW w:w="3003" w:type="dxa"/>
          </w:tcPr>
          <w:p w:rsidRPr="00505E15" w:rsidR="00505E15" w:rsidP="009C52A3" w:rsidRDefault="00505E15" w14:paraId="745DF281" w14:textId="77777777">
            <w:pPr>
              <w:rPr>
                <w:rFonts w:ascii="Arial" w:hAnsi="Arial" w:eastAsia="Times New Roman" w:cs="Arial"/>
                <w:lang w:eastAsia="en-GB"/>
              </w:rPr>
            </w:pPr>
            <w:r w:rsidRPr="00505E15">
              <w:rPr>
                <w:rFonts w:ascii="Arial" w:hAnsi="Arial" w:eastAsia="Times New Roman" w:cs="Arial"/>
                <w:lang w:eastAsia="en-GB"/>
              </w:rPr>
              <w:t>£16,538 - £29,526</w:t>
            </w:r>
          </w:p>
        </w:tc>
        <w:tc>
          <w:tcPr>
            <w:tcW w:w="2237" w:type="dxa"/>
          </w:tcPr>
          <w:p w:rsidRPr="00505E15" w:rsidR="00505E15" w:rsidP="009C52A3" w:rsidRDefault="00505E15" w14:paraId="532D297C" w14:textId="77777777">
            <w:pPr>
              <w:rPr>
                <w:rFonts w:ascii="Arial" w:hAnsi="Arial" w:eastAsia="Times New Roman" w:cs="Arial"/>
                <w:lang w:eastAsia="en-GB"/>
              </w:rPr>
            </w:pPr>
            <w:r w:rsidRPr="00505E15">
              <w:rPr>
                <w:rFonts w:ascii="Arial" w:hAnsi="Arial" w:eastAsia="Times New Roman" w:cs="Arial"/>
                <w:lang w:eastAsia="en-GB"/>
              </w:rPr>
              <w:t>20</w:t>
            </w:r>
          </w:p>
        </w:tc>
        <w:tc>
          <w:tcPr>
            <w:tcW w:w="3770" w:type="dxa"/>
          </w:tcPr>
          <w:p w:rsidRPr="00505E15" w:rsidR="00505E15" w:rsidP="009C52A3" w:rsidRDefault="00505E15" w14:paraId="069D662C" w14:textId="77777777">
            <w:pPr>
              <w:rPr>
                <w:rFonts w:ascii="Arial" w:hAnsi="Arial" w:eastAsia="Times New Roman" w:cs="Arial"/>
                <w:lang w:eastAsia="en-GB"/>
              </w:rPr>
            </w:pPr>
            <w:r w:rsidRPr="00505E15">
              <w:rPr>
                <w:rFonts w:ascii="Arial" w:hAnsi="Arial" w:eastAsia="Times New Roman" w:cs="Arial"/>
                <w:lang w:eastAsia="en-GB"/>
              </w:rPr>
              <w:t xml:space="preserve">Basic rate </w:t>
            </w:r>
          </w:p>
        </w:tc>
      </w:tr>
      <w:tr w:rsidRPr="00505E15" w:rsidR="00505E15" w:rsidTr="009C52A3" w14:paraId="2F5F1754" w14:textId="77777777">
        <w:tc>
          <w:tcPr>
            <w:tcW w:w="3003" w:type="dxa"/>
          </w:tcPr>
          <w:p w:rsidRPr="00505E15" w:rsidR="00505E15" w:rsidP="009C52A3" w:rsidRDefault="00505E15" w14:paraId="4EC3EE6D" w14:textId="77777777">
            <w:pPr>
              <w:rPr>
                <w:rFonts w:ascii="Arial" w:hAnsi="Arial" w:eastAsia="Times New Roman" w:cs="Arial"/>
                <w:lang w:eastAsia="en-GB"/>
              </w:rPr>
            </w:pPr>
            <w:r w:rsidRPr="00505E15">
              <w:rPr>
                <w:rFonts w:ascii="Arial" w:hAnsi="Arial" w:eastAsia="Times New Roman" w:cs="Arial"/>
                <w:lang w:eastAsia="en-GB"/>
              </w:rPr>
              <w:t>£29,527 - £43,662</w:t>
            </w:r>
          </w:p>
        </w:tc>
        <w:tc>
          <w:tcPr>
            <w:tcW w:w="2237" w:type="dxa"/>
          </w:tcPr>
          <w:p w:rsidRPr="00505E15" w:rsidR="00505E15" w:rsidP="009C52A3" w:rsidRDefault="00505E15" w14:paraId="4D9EA882" w14:textId="77777777">
            <w:pPr>
              <w:rPr>
                <w:rFonts w:ascii="Arial" w:hAnsi="Arial" w:eastAsia="Times New Roman" w:cs="Arial"/>
                <w:lang w:eastAsia="en-GB"/>
              </w:rPr>
            </w:pPr>
            <w:r w:rsidRPr="00505E15">
              <w:rPr>
                <w:rFonts w:ascii="Arial" w:hAnsi="Arial" w:eastAsia="Times New Roman" w:cs="Arial"/>
                <w:lang w:eastAsia="en-GB"/>
              </w:rPr>
              <w:t>21</w:t>
            </w:r>
          </w:p>
        </w:tc>
        <w:tc>
          <w:tcPr>
            <w:tcW w:w="3770" w:type="dxa"/>
          </w:tcPr>
          <w:p w:rsidRPr="00505E15" w:rsidR="00505E15" w:rsidP="009C52A3" w:rsidRDefault="00505E15" w14:paraId="5AB3660E" w14:textId="77777777">
            <w:pPr>
              <w:rPr>
                <w:rFonts w:ascii="Arial" w:hAnsi="Arial" w:eastAsia="Times New Roman" w:cs="Arial"/>
                <w:lang w:eastAsia="en-GB"/>
              </w:rPr>
            </w:pPr>
            <w:r w:rsidRPr="00505E15">
              <w:rPr>
                <w:rFonts w:ascii="Arial" w:hAnsi="Arial" w:eastAsia="Times New Roman" w:cs="Arial"/>
                <w:lang w:eastAsia="en-GB"/>
              </w:rPr>
              <w:t xml:space="preserve">Intermediate rate </w:t>
            </w:r>
          </w:p>
        </w:tc>
      </w:tr>
      <w:tr w:rsidRPr="00505E15" w:rsidR="00505E15" w:rsidTr="009C52A3" w14:paraId="103EF685" w14:textId="77777777">
        <w:tc>
          <w:tcPr>
            <w:tcW w:w="3003" w:type="dxa"/>
          </w:tcPr>
          <w:p w:rsidRPr="00505E15" w:rsidR="00505E15" w:rsidP="009C52A3" w:rsidRDefault="00505E15" w14:paraId="6E0ECF19" w14:textId="77777777">
            <w:pPr>
              <w:rPr>
                <w:rFonts w:ascii="Arial" w:hAnsi="Arial" w:eastAsia="Times New Roman" w:cs="Arial"/>
                <w:lang w:eastAsia="en-GB"/>
              </w:rPr>
            </w:pPr>
            <w:r w:rsidRPr="00505E15">
              <w:rPr>
                <w:rFonts w:ascii="Arial" w:hAnsi="Arial" w:eastAsia="Times New Roman" w:cs="Arial"/>
                <w:lang w:eastAsia="en-GB"/>
              </w:rPr>
              <w:t>£43,663 - £75,000</w:t>
            </w:r>
          </w:p>
        </w:tc>
        <w:tc>
          <w:tcPr>
            <w:tcW w:w="2237" w:type="dxa"/>
          </w:tcPr>
          <w:p w:rsidRPr="00505E15" w:rsidR="00505E15" w:rsidP="009C52A3" w:rsidRDefault="00505E15" w14:paraId="492BED44" w14:textId="77777777">
            <w:pPr>
              <w:rPr>
                <w:rFonts w:ascii="Arial" w:hAnsi="Arial" w:eastAsia="Times New Roman" w:cs="Arial"/>
                <w:lang w:eastAsia="en-GB"/>
              </w:rPr>
            </w:pPr>
            <w:r w:rsidRPr="00505E15">
              <w:rPr>
                <w:rFonts w:ascii="Arial" w:hAnsi="Arial" w:eastAsia="Times New Roman" w:cs="Arial"/>
                <w:lang w:eastAsia="en-GB"/>
              </w:rPr>
              <w:t>42</w:t>
            </w:r>
          </w:p>
        </w:tc>
        <w:tc>
          <w:tcPr>
            <w:tcW w:w="3770" w:type="dxa"/>
          </w:tcPr>
          <w:p w:rsidRPr="00505E15" w:rsidR="00505E15" w:rsidP="009C52A3" w:rsidRDefault="00505E15" w14:paraId="353A14DB" w14:textId="77777777">
            <w:pPr>
              <w:rPr>
                <w:rFonts w:ascii="Arial" w:hAnsi="Arial" w:eastAsia="Times New Roman" w:cs="Arial"/>
                <w:lang w:eastAsia="en-GB"/>
              </w:rPr>
            </w:pPr>
            <w:r w:rsidRPr="00505E15">
              <w:rPr>
                <w:rFonts w:ascii="Arial" w:hAnsi="Arial" w:eastAsia="Times New Roman" w:cs="Arial"/>
                <w:lang w:eastAsia="en-GB"/>
              </w:rPr>
              <w:t xml:space="preserve">Higher rate </w:t>
            </w:r>
          </w:p>
        </w:tc>
      </w:tr>
      <w:tr w:rsidRPr="00505E15" w:rsidR="00505E15" w:rsidTr="009C52A3" w14:paraId="5B77B706" w14:textId="77777777">
        <w:tc>
          <w:tcPr>
            <w:tcW w:w="3003" w:type="dxa"/>
          </w:tcPr>
          <w:p w:rsidRPr="00505E15" w:rsidR="00505E15" w:rsidP="009C52A3" w:rsidRDefault="00505E15" w14:paraId="5A840170" w14:textId="77777777">
            <w:pPr>
              <w:rPr>
                <w:rFonts w:ascii="Arial" w:hAnsi="Arial" w:eastAsia="Times New Roman" w:cs="Arial"/>
                <w:lang w:eastAsia="en-GB"/>
              </w:rPr>
            </w:pPr>
            <w:r w:rsidRPr="00505E15">
              <w:rPr>
                <w:rFonts w:ascii="Arial" w:hAnsi="Arial" w:eastAsia="Times New Roman" w:cs="Arial"/>
                <w:lang w:eastAsia="en-GB"/>
              </w:rPr>
              <w:t>£75,001 - £125,140</w:t>
            </w:r>
          </w:p>
        </w:tc>
        <w:tc>
          <w:tcPr>
            <w:tcW w:w="2237" w:type="dxa"/>
          </w:tcPr>
          <w:p w:rsidRPr="00505E15" w:rsidR="00505E15" w:rsidP="009C52A3" w:rsidRDefault="00505E15" w14:paraId="15381D93" w14:textId="77777777">
            <w:pPr>
              <w:rPr>
                <w:rFonts w:ascii="Arial" w:hAnsi="Arial" w:eastAsia="Times New Roman" w:cs="Arial"/>
                <w:lang w:eastAsia="en-GB"/>
              </w:rPr>
            </w:pPr>
            <w:r w:rsidRPr="00505E15">
              <w:rPr>
                <w:rFonts w:ascii="Arial" w:hAnsi="Arial" w:eastAsia="Times New Roman" w:cs="Arial"/>
                <w:lang w:eastAsia="en-GB"/>
              </w:rPr>
              <w:t>45</w:t>
            </w:r>
          </w:p>
        </w:tc>
        <w:tc>
          <w:tcPr>
            <w:tcW w:w="3770" w:type="dxa"/>
          </w:tcPr>
          <w:p w:rsidRPr="00505E15" w:rsidR="00505E15" w:rsidP="009C52A3" w:rsidRDefault="00505E15" w14:paraId="24D35BDB" w14:textId="77777777">
            <w:pPr>
              <w:rPr>
                <w:rFonts w:ascii="Arial" w:hAnsi="Arial" w:eastAsia="Times New Roman" w:cs="Arial"/>
                <w:lang w:eastAsia="en-GB"/>
              </w:rPr>
            </w:pPr>
            <w:r w:rsidRPr="00505E15">
              <w:rPr>
                <w:rFonts w:ascii="Arial" w:hAnsi="Arial" w:eastAsia="Times New Roman" w:cs="Arial"/>
                <w:lang w:eastAsia="en-GB"/>
              </w:rPr>
              <w:t xml:space="preserve">Advanced rate </w:t>
            </w:r>
          </w:p>
        </w:tc>
      </w:tr>
      <w:tr w:rsidRPr="00505E15" w:rsidR="00505E15" w:rsidTr="009C52A3" w14:paraId="5E8CAA5D" w14:textId="77777777">
        <w:tc>
          <w:tcPr>
            <w:tcW w:w="3003" w:type="dxa"/>
          </w:tcPr>
          <w:p w:rsidRPr="00505E15" w:rsidR="00505E15" w:rsidP="009C52A3" w:rsidRDefault="00505E15" w14:paraId="1AB5528C" w14:textId="77777777">
            <w:pPr>
              <w:rPr>
                <w:rFonts w:ascii="Arial" w:hAnsi="Arial" w:eastAsia="Times New Roman" w:cs="Arial"/>
                <w:lang w:eastAsia="en-GB"/>
              </w:rPr>
            </w:pPr>
            <w:r w:rsidRPr="00505E15">
              <w:rPr>
                <w:rFonts w:ascii="Arial" w:hAnsi="Arial" w:eastAsia="Times New Roman" w:cs="Arial"/>
                <w:lang w:eastAsia="en-GB"/>
              </w:rPr>
              <w:t>£125,141 +</w:t>
            </w:r>
          </w:p>
        </w:tc>
        <w:tc>
          <w:tcPr>
            <w:tcW w:w="2237" w:type="dxa"/>
          </w:tcPr>
          <w:p w:rsidRPr="00505E15" w:rsidR="00505E15" w:rsidP="009C52A3" w:rsidRDefault="00505E15" w14:paraId="392C97E1" w14:textId="77777777">
            <w:pPr>
              <w:rPr>
                <w:rFonts w:ascii="Arial" w:hAnsi="Arial" w:eastAsia="Times New Roman" w:cs="Arial"/>
                <w:lang w:eastAsia="en-GB"/>
              </w:rPr>
            </w:pPr>
            <w:r w:rsidRPr="00505E15">
              <w:rPr>
                <w:rFonts w:ascii="Arial" w:hAnsi="Arial" w:eastAsia="Times New Roman" w:cs="Arial"/>
                <w:lang w:eastAsia="en-GB"/>
              </w:rPr>
              <w:t>48</w:t>
            </w:r>
          </w:p>
        </w:tc>
        <w:tc>
          <w:tcPr>
            <w:tcW w:w="3770" w:type="dxa"/>
          </w:tcPr>
          <w:p w:rsidRPr="00505E15" w:rsidR="00505E15" w:rsidP="009C52A3" w:rsidRDefault="00505E15" w14:paraId="7ECB7677" w14:textId="77777777">
            <w:pPr>
              <w:rPr>
                <w:rFonts w:ascii="Arial" w:hAnsi="Arial" w:eastAsia="Times New Roman" w:cs="Arial"/>
                <w:lang w:eastAsia="en-GB"/>
              </w:rPr>
            </w:pPr>
            <w:r w:rsidRPr="00505E15">
              <w:rPr>
                <w:rFonts w:ascii="Arial" w:hAnsi="Arial" w:eastAsia="Times New Roman" w:cs="Arial"/>
                <w:lang w:eastAsia="en-GB"/>
              </w:rPr>
              <w:t xml:space="preserve">Top rate </w:t>
            </w:r>
          </w:p>
        </w:tc>
      </w:tr>
    </w:tbl>
    <w:p w:rsidRPr="00533DF6" w:rsidR="00036A17" w:rsidP="00036A17" w:rsidRDefault="00036A17" w14:paraId="721DC17F" w14:textId="77777777">
      <w:pPr>
        <w:rPr>
          <w:rFonts w:ascii="Arial" w:hAnsi="Arial" w:eastAsia="Times New Roman" w:cs="Arial"/>
          <w:lang w:eastAsia="en-GB"/>
        </w:rPr>
      </w:pPr>
    </w:p>
    <w:p w:rsidRPr="00533DF6" w:rsidR="00586E39" w:rsidP="00036A17" w:rsidRDefault="00586E39" w14:paraId="51CBE06F" w14:textId="495D08AB">
      <w:pPr>
        <w:rPr>
          <w:rFonts w:ascii="Arial" w:hAnsi="Arial" w:eastAsia="Times New Roman" w:cs="Arial"/>
          <w:color w:val="00B050"/>
          <w:lang w:eastAsia="en-GB"/>
        </w:rPr>
      </w:pPr>
      <w:r w:rsidRPr="00533DF6">
        <w:rPr>
          <w:rFonts w:ascii="Arial" w:hAnsi="Arial" w:eastAsia="Times New Roman" w:cs="Arial"/>
          <w:color w:val="000000"/>
          <w:lang w:eastAsia="en-GB"/>
        </w:rPr>
        <w:t xml:space="preserve">These will change as the tax year changes; check on </w:t>
      </w:r>
      <w:hyperlink w:history="1" r:id="rId12">
        <w:r w:rsidRPr="003463C2">
          <w:rPr>
            <w:rStyle w:val="Hyperlink"/>
            <w:rFonts w:ascii="Arial" w:hAnsi="Arial" w:eastAsia="Times New Roman" w:cs="Arial"/>
            <w:lang w:eastAsia="en-GB"/>
          </w:rPr>
          <w:t>gov.scot</w:t>
        </w:r>
      </w:hyperlink>
      <w:r w:rsidRPr="00533DF6">
        <w:rPr>
          <w:rFonts w:ascii="Arial" w:hAnsi="Arial" w:eastAsia="Times New Roman" w:cs="Arial"/>
          <w:color w:val="000000"/>
          <w:lang w:eastAsia="en-GB"/>
        </w:rPr>
        <w:t xml:space="preserve"> for the current tax bands at any time. The ‘Standard personal allowance’ is the amount of money which you can earn without having to pay any tax on your income. This is to protect lower paid workers, and many arts workers fall into this category. If you are a freelancer who earns over £1000 but under this threshold (currently at £12,570), you still need to file a return, and you will have to pay National Insurance (see below). But you will </w:t>
      </w:r>
      <w:r w:rsidRPr="00533DF6">
        <w:rPr>
          <w:rFonts w:ascii="Arial" w:hAnsi="Arial" w:eastAsia="Times New Roman" w:cs="Arial"/>
          <w:b/>
          <w:bCs/>
          <w:color w:val="000000"/>
          <w:lang w:eastAsia="en-GB"/>
        </w:rPr>
        <w:t>not</w:t>
      </w:r>
      <w:r w:rsidRPr="00533DF6">
        <w:rPr>
          <w:rFonts w:ascii="Arial" w:hAnsi="Arial" w:eastAsia="Times New Roman" w:cs="Arial"/>
          <w:color w:val="000000"/>
          <w:lang w:eastAsia="en-GB"/>
        </w:rPr>
        <w:t xml:space="preserve"> be charged any income tax.</w:t>
      </w:r>
    </w:p>
    <w:p w:rsidRPr="00533DF6" w:rsidR="00586E39" w:rsidP="00586E39" w:rsidRDefault="00586E39" w14:paraId="156DE8E7" w14:textId="77777777">
      <w:pPr>
        <w:rPr>
          <w:rFonts w:ascii="Arial" w:hAnsi="Arial" w:eastAsia="Times New Roman" w:cs="Arial"/>
          <w:lang w:eastAsia="en-GB"/>
        </w:rPr>
      </w:pPr>
    </w:p>
    <w:p w:rsidR="00586E39" w:rsidP="00586E39" w:rsidRDefault="00586E39" w14:paraId="348CB2F2" w14:textId="1AD0951F">
      <w:pPr>
        <w:rPr>
          <w:rFonts w:ascii="Arial" w:hAnsi="Arial" w:eastAsia="Times New Roman" w:cs="Arial"/>
          <w:color w:val="000000"/>
          <w:lang w:eastAsia="en-GB"/>
        </w:rPr>
      </w:pPr>
      <w:r w:rsidRPr="00533DF6">
        <w:rPr>
          <w:rFonts w:ascii="Arial" w:hAnsi="Arial" w:eastAsia="Times New Roman" w:cs="Arial"/>
          <w:color w:val="000000"/>
          <w:lang w:eastAsia="en-GB"/>
        </w:rPr>
        <w:t xml:space="preserve">It’s really important to understand that if you go into a higher band, that tax percentage does </w:t>
      </w:r>
      <w:r w:rsidRPr="00533DF6">
        <w:rPr>
          <w:rFonts w:ascii="Arial" w:hAnsi="Arial" w:eastAsia="Times New Roman" w:cs="Arial"/>
          <w:b/>
          <w:bCs/>
          <w:color w:val="000000"/>
          <w:lang w:eastAsia="en-GB"/>
        </w:rPr>
        <w:t>not</w:t>
      </w:r>
      <w:r w:rsidRPr="00533DF6">
        <w:rPr>
          <w:rFonts w:ascii="Arial" w:hAnsi="Arial" w:eastAsia="Times New Roman" w:cs="Arial"/>
          <w:color w:val="000000"/>
          <w:lang w:eastAsia="en-GB"/>
        </w:rPr>
        <w:t xml:space="preserve"> apply to your entire earnings. If you earn £13,000, you will only pay 19% tax on the amount </w:t>
      </w:r>
      <w:r w:rsidRPr="00533DF6">
        <w:rPr>
          <w:rFonts w:ascii="Arial" w:hAnsi="Arial" w:eastAsia="Times New Roman" w:cs="Arial"/>
          <w:b/>
          <w:bCs/>
          <w:color w:val="000000"/>
          <w:lang w:eastAsia="en-GB"/>
        </w:rPr>
        <w:t xml:space="preserve">over </w:t>
      </w:r>
      <w:r w:rsidRPr="00533DF6">
        <w:rPr>
          <w:rFonts w:ascii="Arial" w:hAnsi="Arial" w:eastAsia="Times New Roman" w:cs="Arial"/>
          <w:color w:val="000000"/>
          <w:lang w:eastAsia="en-GB"/>
        </w:rPr>
        <w:t xml:space="preserve">£12,570 (so this would give you £430 of taxable </w:t>
      </w:r>
      <w:r w:rsidRPr="00533DF6">
        <w:rPr>
          <w:rFonts w:ascii="Arial" w:hAnsi="Arial" w:eastAsia="Times New Roman" w:cs="Arial"/>
          <w:color w:val="000000"/>
          <w:lang w:eastAsia="en-GB"/>
        </w:rPr>
        <w:t xml:space="preserve">income in the Starter Rate band, and your tax would be £81.70). </w:t>
      </w:r>
      <w:r w:rsidRPr="00863145" w:rsidR="00863145">
        <w:rPr>
          <w:rFonts w:ascii="Arial" w:hAnsi="Arial" w:eastAsia="Times New Roman" w:cs="Arial"/>
          <w:color w:val="000000"/>
          <w:lang w:eastAsia="en-GB"/>
        </w:rPr>
        <w:t>If you earn £20,000, for example, it breaks down like this:</w:t>
      </w:r>
    </w:p>
    <w:p w:rsidR="00505E15" w:rsidP="00586E39" w:rsidRDefault="00505E15" w14:paraId="64D642F6" w14:textId="77777777">
      <w:pPr>
        <w:rPr>
          <w:rFonts w:ascii="Arial" w:hAnsi="Arial" w:eastAsia="Times New Roman" w:cs="Arial"/>
          <w:color w:val="000000"/>
          <w:lang w:eastAsia="en-GB"/>
        </w:rPr>
      </w:pPr>
    </w:p>
    <w:tbl>
      <w:tblPr>
        <w:tblStyle w:val="TableGrid"/>
        <w:tblW w:w="0" w:type="auto"/>
        <w:tblLook w:val="04A0" w:firstRow="1" w:lastRow="0" w:firstColumn="1" w:lastColumn="0" w:noHBand="0" w:noVBand="1"/>
      </w:tblPr>
      <w:tblGrid>
        <w:gridCol w:w="3003"/>
        <w:gridCol w:w="3003"/>
        <w:gridCol w:w="3004"/>
      </w:tblGrid>
      <w:tr w:rsidRPr="007B5D26" w:rsidR="007B5D26" w:rsidTr="009C52A3" w14:paraId="5097860E" w14:textId="77777777">
        <w:tc>
          <w:tcPr>
            <w:tcW w:w="3003" w:type="dxa"/>
          </w:tcPr>
          <w:p w:rsidRPr="007B5D26" w:rsidR="007B5D26" w:rsidP="009C52A3" w:rsidRDefault="007B5D26" w14:paraId="2595D96A" w14:textId="77777777">
            <w:pPr>
              <w:rPr>
                <w:rFonts w:ascii="Arial" w:hAnsi="Arial" w:eastAsia="Times New Roman" w:cs="Arial"/>
                <w:b/>
                <w:bCs/>
                <w:color w:val="000000"/>
                <w:lang w:eastAsia="en-GB"/>
              </w:rPr>
            </w:pPr>
            <w:r w:rsidRPr="007B5D26">
              <w:rPr>
                <w:rFonts w:ascii="Arial" w:hAnsi="Arial" w:eastAsia="Times New Roman" w:cs="Arial"/>
                <w:b/>
                <w:bCs/>
                <w:color w:val="000000"/>
                <w:lang w:eastAsia="en-GB"/>
              </w:rPr>
              <w:t>Income</w:t>
            </w:r>
          </w:p>
        </w:tc>
        <w:tc>
          <w:tcPr>
            <w:tcW w:w="3003" w:type="dxa"/>
          </w:tcPr>
          <w:p w:rsidRPr="007B5D26" w:rsidR="007B5D26" w:rsidP="009C52A3" w:rsidRDefault="007B5D26" w14:paraId="00C27D45" w14:textId="77777777">
            <w:pPr>
              <w:rPr>
                <w:rFonts w:ascii="Arial" w:hAnsi="Arial" w:eastAsia="Times New Roman" w:cs="Arial"/>
                <w:b/>
                <w:bCs/>
                <w:color w:val="000000"/>
                <w:lang w:eastAsia="en-GB"/>
              </w:rPr>
            </w:pPr>
            <w:r w:rsidRPr="007B5D26">
              <w:rPr>
                <w:rFonts w:ascii="Arial" w:hAnsi="Arial" w:eastAsia="Times New Roman" w:cs="Arial"/>
                <w:b/>
                <w:bCs/>
                <w:color w:val="000000"/>
                <w:lang w:eastAsia="en-GB"/>
              </w:rPr>
              <w:t>Percentage of tax</w:t>
            </w:r>
          </w:p>
        </w:tc>
        <w:tc>
          <w:tcPr>
            <w:tcW w:w="3004" w:type="dxa"/>
          </w:tcPr>
          <w:p w:rsidRPr="007B5D26" w:rsidR="007B5D26" w:rsidP="009C52A3" w:rsidRDefault="007B5D26" w14:paraId="404C77AA" w14:textId="77777777">
            <w:pPr>
              <w:rPr>
                <w:rFonts w:ascii="Arial" w:hAnsi="Arial" w:eastAsia="Times New Roman" w:cs="Arial"/>
                <w:b/>
                <w:bCs/>
                <w:color w:val="000000"/>
                <w:lang w:eastAsia="en-GB"/>
              </w:rPr>
            </w:pPr>
            <w:r w:rsidRPr="007B5D26">
              <w:rPr>
                <w:rFonts w:ascii="Arial" w:hAnsi="Arial" w:eastAsia="Times New Roman" w:cs="Arial"/>
                <w:b/>
                <w:bCs/>
                <w:color w:val="000000"/>
                <w:lang w:eastAsia="en-GB"/>
              </w:rPr>
              <w:t>Amount of tax owed</w:t>
            </w:r>
          </w:p>
        </w:tc>
      </w:tr>
      <w:tr w:rsidRPr="007B5D26" w:rsidR="007B5D26" w:rsidTr="009C52A3" w14:paraId="630B4F90" w14:textId="77777777">
        <w:tc>
          <w:tcPr>
            <w:tcW w:w="3003" w:type="dxa"/>
          </w:tcPr>
          <w:p w:rsidRPr="007B5D26" w:rsidR="007B5D26" w:rsidP="009C52A3" w:rsidRDefault="007B5D26" w14:paraId="5FFEAF76" w14:textId="77777777">
            <w:pPr>
              <w:rPr>
                <w:rFonts w:ascii="Arial" w:hAnsi="Arial" w:eastAsia="Times New Roman" w:cs="Arial"/>
                <w:color w:val="000000"/>
                <w:lang w:eastAsia="en-GB"/>
              </w:rPr>
            </w:pPr>
            <w:r w:rsidRPr="007B5D26">
              <w:rPr>
                <w:rFonts w:ascii="Arial" w:hAnsi="Arial" w:eastAsia="Times New Roman" w:cs="Arial"/>
                <w:color w:val="000000"/>
                <w:lang w:eastAsia="en-GB"/>
              </w:rPr>
              <w:t>Your first £12,570</w:t>
            </w:r>
          </w:p>
        </w:tc>
        <w:tc>
          <w:tcPr>
            <w:tcW w:w="3003" w:type="dxa"/>
          </w:tcPr>
          <w:p w:rsidRPr="007B5D26" w:rsidR="007B5D26" w:rsidP="009C52A3" w:rsidRDefault="007B5D26" w14:paraId="489E1CAE" w14:textId="77777777">
            <w:pPr>
              <w:rPr>
                <w:rFonts w:ascii="Arial" w:hAnsi="Arial" w:eastAsia="Times New Roman" w:cs="Arial"/>
                <w:color w:val="000000"/>
                <w:lang w:eastAsia="en-GB"/>
              </w:rPr>
            </w:pPr>
            <w:r w:rsidRPr="007B5D26">
              <w:rPr>
                <w:rFonts w:ascii="Arial" w:hAnsi="Arial" w:eastAsia="Times New Roman" w:cs="Arial"/>
                <w:color w:val="000000"/>
                <w:lang w:eastAsia="en-GB"/>
              </w:rPr>
              <w:t>0</w:t>
            </w:r>
          </w:p>
        </w:tc>
        <w:tc>
          <w:tcPr>
            <w:tcW w:w="3004" w:type="dxa"/>
          </w:tcPr>
          <w:p w:rsidRPr="007B5D26" w:rsidR="007B5D26" w:rsidP="009C52A3" w:rsidRDefault="007B5D26" w14:paraId="74BF1EBE" w14:textId="77777777">
            <w:pPr>
              <w:rPr>
                <w:rFonts w:ascii="Arial" w:hAnsi="Arial" w:eastAsia="Times New Roman" w:cs="Arial"/>
                <w:color w:val="000000"/>
                <w:lang w:eastAsia="en-GB"/>
              </w:rPr>
            </w:pPr>
            <w:r w:rsidRPr="007B5D26">
              <w:rPr>
                <w:rFonts w:ascii="Arial" w:hAnsi="Arial" w:eastAsia="Times New Roman" w:cs="Arial"/>
                <w:color w:val="000000"/>
                <w:lang w:eastAsia="en-GB"/>
              </w:rPr>
              <w:t>£0</w:t>
            </w:r>
          </w:p>
        </w:tc>
      </w:tr>
      <w:tr w:rsidRPr="007B5D26" w:rsidR="007B5D26" w:rsidTr="009C52A3" w14:paraId="21762F56" w14:textId="77777777">
        <w:tc>
          <w:tcPr>
            <w:tcW w:w="3003" w:type="dxa"/>
          </w:tcPr>
          <w:p w:rsidRPr="007B5D26" w:rsidR="007B5D26" w:rsidP="009C52A3" w:rsidRDefault="007B5D26" w14:paraId="43F840EC" w14:textId="77777777">
            <w:pPr>
              <w:rPr>
                <w:rFonts w:ascii="Arial" w:hAnsi="Arial" w:eastAsia="Times New Roman" w:cs="Arial"/>
                <w:color w:val="000000"/>
                <w:lang w:eastAsia="en-GB"/>
              </w:rPr>
            </w:pPr>
            <w:r w:rsidRPr="007B5D26">
              <w:rPr>
                <w:rFonts w:ascii="Arial" w:hAnsi="Arial" w:eastAsia="Times New Roman" w:cs="Arial"/>
                <w:color w:val="000000"/>
                <w:lang w:eastAsia="en-GB"/>
              </w:rPr>
              <w:t>The next £3,967</w:t>
            </w:r>
          </w:p>
        </w:tc>
        <w:tc>
          <w:tcPr>
            <w:tcW w:w="3003" w:type="dxa"/>
          </w:tcPr>
          <w:p w:rsidRPr="007B5D26" w:rsidR="007B5D26" w:rsidP="009C52A3" w:rsidRDefault="007B5D26" w14:paraId="25DF7002" w14:textId="77777777">
            <w:pPr>
              <w:rPr>
                <w:rFonts w:ascii="Arial" w:hAnsi="Arial" w:eastAsia="Times New Roman" w:cs="Arial"/>
                <w:color w:val="000000"/>
                <w:lang w:eastAsia="en-GB"/>
              </w:rPr>
            </w:pPr>
            <w:r w:rsidRPr="007B5D26">
              <w:rPr>
                <w:rFonts w:ascii="Arial" w:hAnsi="Arial" w:eastAsia="Times New Roman" w:cs="Arial"/>
                <w:color w:val="000000"/>
                <w:lang w:eastAsia="en-GB"/>
              </w:rPr>
              <w:t>19</w:t>
            </w:r>
          </w:p>
        </w:tc>
        <w:tc>
          <w:tcPr>
            <w:tcW w:w="3004" w:type="dxa"/>
          </w:tcPr>
          <w:p w:rsidRPr="007B5D26" w:rsidR="007B5D26" w:rsidP="009C52A3" w:rsidRDefault="007B5D26" w14:paraId="07D8C124" w14:textId="77777777">
            <w:pPr>
              <w:rPr>
                <w:rFonts w:ascii="Arial" w:hAnsi="Arial" w:eastAsia="Times New Roman" w:cs="Arial"/>
                <w:color w:val="000000"/>
                <w:lang w:eastAsia="en-GB"/>
              </w:rPr>
            </w:pPr>
            <w:r w:rsidRPr="007B5D26">
              <w:rPr>
                <w:rFonts w:ascii="Arial" w:hAnsi="Arial" w:eastAsia="Times New Roman" w:cs="Arial"/>
                <w:color w:val="000000"/>
                <w:lang w:eastAsia="en-GB"/>
              </w:rPr>
              <w:t>£753.37</w:t>
            </w:r>
          </w:p>
        </w:tc>
      </w:tr>
      <w:tr w:rsidRPr="007B5D26" w:rsidR="007B5D26" w:rsidTr="009C52A3" w14:paraId="23FC5601" w14:textId="77777777">
        <w:tc>
          <w:tcPr>
            <w:tcW w:w="3003" w:type="dxa"/>
          </w:tcPr>
          <w:p w:rsidRPr="007B5D26" w:rsidR="007B5D26" w:rsidP="009C52A3" w:rsidRDefault="007B5D26" w14:paraId="4E02C4FE" w14:textId="77777777">
            <w:pPr>
              <w:rPr>
                <w:rFonts w:ascii="Arial" w:hAnsi="Arial" w:eastAsia="Times New Roman" w:cs="Arial"/>
                <w:color w:val="000000"/>
                <w:lang w:eastAsia="en-GB"/>
              </w:rPr>
            </w:pPr>
            <w:r w:rsidRPr="007B5D26">
              <w:rPr>
                <w:rFonts w:ascii="Arial" w:hAnsi="Arial" w:eastAsia="Times New Roman" w:cs="Arial"/>
                <w:color w:val="000000"/>
                <w:lang w:eastAsia="en-GB"/>
              </w:rPr>
              <w:t>The next £3,463</w:t>
            </w:r>
          </w:p>
        </w:tc>
        <w:tc>
          <w:tcPr>
            <w:tcW w:w="3003" w:type="dxa"/>
          </w:tcPr>
          <w:p w:rsidRPr="007B5D26" w:rsidR="007B5D26" w:rsidP="009C52A3" w:rsidRDefault="007B5D26" w14:paraId="5B4C1A71" w14:textId="77777777">
            <w:pPr>
              <w:rPr>
                <w:rFonts w:ascii="Arial" w:hAnsi="Arial" w:eastAsia="Times New Roman" w:cs="Arial"/>
                <w:color w:val="000000"/>
                <w:lang w:eastAsia="en-GB"/>
              </w:rPr>
            </w:pPr>
            <w:r w:rsidRPr="007B5D26">
              <w:rPr>
                <w:rFonts w:ascii="Arial" w:hAnsi="Arial" w:eastAsia="Times New Roman" w:cs="Arial"/>
                <w:color w:val="000000"/>
                <w:lang w:eastAsia="en-GB"/>
              </w:rPr>
              <w:t>20</w:t>
            </w:r>
          </w:p>
        </w:tc>
        <w:tc>
          <w:tcPr>
            <w:tcW w:w="3004" w:type="dxa"/>
          </w:tcPr>
          <w:p w:rsidRPr="007B5D26" w:rsidR="007B5D26" w:rsidP="009C52A3" w:rsidRDefault="007B5D26" w14:paraId="119F368C" w14:textId="77777777">
            <w:pPr>
              <w:rPr>
                <w:rFonts w:ascii="Arial" w:hAnsi="Arial" w:eastAsia="Times New Roman" w:cs="Arial"/>
                <w:color w:val="000000"/>
                <w:lang w:eastAsia="en-GB"/>
              </w:rPr>
            </w:pPr>
            <w:r w:rsidRPr="007B5D26">
              <w:rPr>
                <w:rFonts w:ascii="Arial" w:hAnsi="Arial" w:eastAsia="Times New Roman" w:cs="Arial"/>
                <w:color w:val="000000"/>
                <w:lang w:eastAsia="en-GB"/>
              </w:rPr>
              <w:t>£692.60</w:t>
            </w:r>
          </w:p>
        </w:tc>
      </w:tr>
      <w:tr w:rsidRPr="007B5D26" w:rsidR="007B5D26" w:rsidTr="009C52A3" w14:paraId="20D1C183" w14:textId="77777777">
        <w:tc>
          <w:tcPr>
            <w:tcW w:w="3003" w:type="dxa"/>
          </w:tcPr>
          <w:p w:rsidRPr="007B5D26" w:rsidR="007B5D26" w:rsidP="009C52A3" w:rsidRDefault="007B5D26" w14:paraId="227C203C" w14:textId="77777777">
            <w:pPr>
              <w:rPr>
                <w:rFonts w:ascii="Arial" w:hAnsi="Arial" w:eastAsia="Times New Roman" w:cs="Arial"/>
                <w:b/>
                <w:bCs/>
                <w:color w:val="000000"/>
                <w:lang w:eastAsia="en-GB"/>
              </w:rPr>
            </w:pPr>
            <w:r w:rsidRPr="007B5D26">
              <w:rPr>
                <w:rFonts w:ascii="Arial" w:hAnsi="Arial" w:eastAsia="Times New Roman" w:cs="Arial"/>
                <w:b/>
                <w:bCs/>
                <w:color w:val="000000"/>
                <w:lang w:eastAsia="en-GB"/>
              </w:rPr>
              <w:t>Total tax owed</w:t>
            </w:r>
          </w:p>
        </w:tc>
        <w:tc>
          <w:tcPr>
            <w:tcW w:w="3003" w:type="dxa"/>
          </w:tcPr>
          <w:p w:rsidRPr="007B5D26" w:rsidR="007B5D26" w:rsidP="009C52A3" w:rsidRDefault="007B5D26" w14:paraId="0EED564C" w14:textId="77777777">
            <w:pPr>
              <w:rPr>
                <w:rFonts w:ascii="Arial" w:hAnsi="Arial" w:eastAsia="Times New Roman" w:cs="Arial"/>
                <w:color w:val="000000"/>
                <w:lang w:eastAsia="en-GB"/>
              </w:rPr>
            </w:pPr>
          </w:p>
        </w:tc>
        <w:tc>
          <w:tcPr>
            <w:tcW w:w="3004" w:type="dxa"/>
          </w:tcPr>
          <w:p w:rsidRPr="007B5D26" w:rsidR="007B5D26" w:rsidP="009C52A3" w:rsidRDefault="007B5D26" w14:paraId="42145370" w14:textId="77777777">
            <w:pPr>
              <w:rPr>
                <w:rFonts w:ascii="Arial" w:hAnsi="Arial" w:eastAsia="Times New Roman" w:cs="Arial"/>
                <w:color w:val="000000"/>
                <w:lang w:eastAsia="en-GB"/>
              </w:rPr>
            </w:pPr>
            <w:r w:rsidRPr="007B5D26">
              <w:rPr>
                <w:rFonts w:ascii="Arial" w:hAnsi="Arial" w:eastAsia="Times New Roman" w:cs="Arial"/>
                <w:color w:val="000000"/>
                <w:lang w:eastAsia="en-GB"/>
              </w:rPr>
              <w:t>£1446.33</w:t>
            </w:r>
          </w:p>
        </w:tc>
      </w:tr>
    </w:tbl>
    <w:p w:rsidRPr="00533DF6" w:rsidR="00505E15" w:rsidP="00586E39" w:rsidRDefault="00505E15" w14:paraId="7A77FF6D" w14:textId="77777777">
      <w:pPr>
        <w:rPr>
          <w:rFonts w:ascii="Arial" w:hAnsi="Arial" w:eastAsia="Times New Roman" w:cs="Arial"/>
          <w:lang w:eastAsia="en-GB"/>
        </w:rPr>
      </w:pPr>
    </w:p>
    <w:p w:rsidRPr="008A50A8" w:rsidR="008A50A8" w:rsidP="008A50A8" w:rsidRDefault="008A50A8" w14:paraId="5E7D0759" w14:textId="77777777">
      <w:pPr>
        <w:rPr>
          <w:rFonts w:ascii="Arial" w:hAnsi="Arial" w:eastAsia="Times New Roman" w:cs="Arial"/>
          <w:color w:val="202124"/>
          <w:shd w:val="clear" w:color="auto" w:fill="FFFFFF"/>
          <w:lang w:eastAsia="en-GB"/>
        </w:rPr>
      </w:pPr>
      <w:r w:rsidRPr="008A50A8">
        <w:rPr>
          <w:rFonts w:ascii="Arial" w:hAnsi="Arial" w:eastAsia="Times New Roman" w:cs="Arial"/>
          <w:color w:val="202124"/>
          <w:shd w:val="clear" w:color="auto" w:fill="FFFFFF"/>
          <w:lang w:eastAsia="en-GB"/>
        </w:rPr>
        <w:t>On top of this tax amount, you will have to pay National Insurance (below), but that’s how much tax you will be charged. Thankfully, you don’t have to do any of these calculations. The self-assessment website will do it for you, and so will accounting software if you use it (or your spreadsheet, if you’re good at Excel).  </w:t>
      </w:r>
    </w:p>
    <w:p w:rsidRPr="008A50A8" w:rsidR="008A50A8" w:rsidP="008A50A8" w:rsidRDefault="008A50A8" w14:paraId="7D8FBB51" w14:textId="77777777">
      <w:pPr>
        <w:rPr>
          <w:rFonts w:ascii="Arial" w:hAnsi="Arial" w:eastAsia="Times New Roman" w:cs="Arial"/>
          <w:color w:val="202124"/>
          <w:shd w:val="clear" w:color="auto" w:fill="FFFFFF"/>
          <w:lang w:eastAsia="en-GB"/>
        </w:rPr>
      </w:pPr>
      <w:r w:rsidRPr="008A50A8">
        <w:rPr>
          <w:rFonts w:ascii="Arial" w:hAnsi="Arial" w:eastAsia="Times New Roman" w:cs="Arial"/>
          <w:color w:val="202124"/>
          <w:shd w:val="clear" w:color="auto" w:fill="FFFFFF"/>
          <w:lang w:eastAsia="en-GB"/>
        </w:rPr>
        <w:t> </w:t>
      </w:r>
    </w:p>
    <w:p w:rsidRPr="008A50A8" w:rsidR="008A50A8" w:rsidP="008A50A8" w:rsidRDefault="008A50A8" w14:paraId="0E121867" w14:textId="77777777">
      <w:pPr>
        <w:rPr>
          <w:rFonts w:ascii="Arial" w:hAnsi="Arial" w:eastAsia="Times New Roman" w:cs="Arial"/>
          <w:color w:val="202124"/>
          <w:shd w:val="clear" w:color="auto" w:fill="FFFFFF"/>
          <w:lang w:eastAsia="en-GB"/>
        </w:rPr>
      </w:pPr>
      <w:r w:rsidRPr="008A50A8">
        <w:rPr>
          <w:rFonts w:ascii="Arial" w:hAnsi="Arial" w:eastAsia="Times New Roman" w:cs="Arial"/>
          <w:color w:val="202124"/>
          <w:shd w:val="clear" w:color="auto" w:fill="FFFFFF"/>
          <w:lang w:eastAsia="en-GB"/>
        </w:rPr>
        <w:t>Though it may not be relevant to you now, it’s worth nothing that when you earn over £100,000, your personal allowance is reduced by £1 for every £2 you earn over that amount. This is known as the ‘60% tax trap’, and it affects people earning between £100,000 and £125,000. This is highly unlikely to affect many new freelancers so we won’t go into it too much, but basically, though the rate of tax is 45% at that point, the gradual loss of the personal allowance results in an effective tax rate of over 60% (actually, 67% in Scotland). For this reason, many people choose to make pension contributions or charitable donations that bring their income down to £100,000 so they can avoid this high effective rate. This might seem like something that will never be a problem for you, but if you’re a writer you might receive a great book deal; if you’re a visual artist you might sell a piece for a high rate. It may not actually be that far out of your reality, so just bear it in mind.  </w:t>
      </w:r>
    </w:p>
    <w:p w:rsidRPr="008A50A8" w:rsidR="008A50A8" w:rsidP="008A50A8" w:rsidRDefault="008A50A8" w14:paraId="673ED233" w14:textId="77777777">
      <w:pPr>
        <w:rPr>
          <w:rFonts w:ascii="Arial" w:hAnsi="Arial" w:eastAsia="Times New Roman" w:cs="Arial"/>
          <w:color w:val="202124"/>
          <w:shd w:val="clear" w:color="auto" w:fill="FFFFFF"/>
          <w:lang w:eastAsia="en-GB"/>
        </w:rPr>
      </w:pPr>
      <w:r w:rsidRPr="008A50A8">
        <w:rPr>
          <w:rFonts w:ascii="Arial" w:hAnsi="Arial" w:eastAsia="Times New Roman" w:cs="Arial"/>
          <w:color w:val="202124"/>
          <w:shd w:val="clear" w:color="auto" w:fill="FFFFFF"/>
          <w:lang w:eastAsia="en-GB"/>
        </w:rPr>
        <w:t> </w:t>
      </w:r>
    </w:p>
    <w:p w:rsidRPr="008A50A8" w:rsidR="008A50A8" w:rsidP="008A50A8" w:rsidRDefault="008A50A8" w14:paraId="7012E3DD" w14:textId="77777777">
      <w:pPr>
        <w:rPr>
          <w:rFonts w:ascii="Arial" w:hAnsi="Arial" w:eastAsia="Times New Roman" w:cs="Arial"/>
          <w:color w:val="202124"/>
          <w:shd w:val="clear" w:color="auto" w:fill="FFFFFF"/>
          <w:lang w:eastAsia="en-GB"/>
        </w:rPr>
      </w:pPr>
      <w:r w:rsidRPr="008A50A8">
        <w:rPr>
          <w:rFonts w:ascii="Arial" w:hAnsi="Arial" w:eastAsia="Times New Roman" w:cs="Arial"/>
          <w:color w:val="202124"/>
          <w:shd w:val="clear" w:color="auto" w:fill="FFFFFF"/>
          <w:lang w:eastAsia="en-GB"/>
        </w:rPr>
        <w:t>Even if you’re earning at the lower rates, it can be a real shock to find out how much tax you owe, and you may not have enough money in your bank account to cover it. There are ways around this, including setting up a monthly direct debit to pay a little at a time (for this you have to speak to HMRC), but here is the best piece of advice we can give you: </w:t>
      </w:r>
      <w:r w:rsidRPr="008A50A8">
        <w:rPr>
          <w:rFonts w:ascii="Arial" w:hAnsi="Arial" w:eastAsia="Times New Roman" w:cs="Arial"/>
          <w:b/>
          <w:bCs/>
          <w:color w:val="202124"/>
          <w:shd w:val="clear" w:color="auto" w:fill="FFFFFF"/>
          <w:lang w:eastAsia="en-GB"/>
        </w:rPr>
        <w:t>have a separate bank account for tax, and transfer into it 20% of everything you earn. </w:t>
      </w:r>
      <w:r w:rsidRPr="008A50A8">
        <w:rPr>
          <w:rFonts w:ascii="Arial" w:hAnsi="Arial" w:eastAsia="Times New Roman" w:cs="Arial"/>
          <w:color w:val="202124"/>
          <w:shd w:val="clear" w:color="auto" w:fill="FFFFFF"/>
          <w:lang w:eastAsia="en-GB"/>
        </w:rPr>
        <w:t>If you start to earn in the higher tax bands, adjust this amount accordingly. If you do it from the very start, you should always have enough money in there to pay your tax bill. If you can, it’s a good idea to put 30% or even higher in there, to cover national insurance and any other charges you might face. If you hit the higher rates, adjust this to 42, 45 or 48% of your income. If you save too much - well, you’ve just got yourself a nice little bonus you can pay to yourself later.  </w:t>
      </w:r>
    </w:p>
    <w:p w:rsidRPr="008A50A8" w:rsidR="008A50A8" w:rsidP="008A50A8" w:rsidRDefault="008A50A8" w14:paraId="1FBC805C" w14:textId="77777777">
      <w:pPr>
        <w:rPr>
          <w:rFonts w:ascii="Arial" w:hAnsi="Arial" w:eastAsia="Times New Roman" w:cs="Arial"/>
          <w:color w:val="202124"/>
          <w:shd w:val="clear" w:color="auto" w:fill="FFFFFF"/>
          <w:lang w:eastAsia="en-GB"/>
        </w:rPr>
      </w:pPr>
      <w:r w:rsidRPr="008A50A8">
        <w:rPr>
          <w:rFonts w:ascii="Arial" w:hAnsi="Arial" w:eastAsia="Times New Roman" w:cs="Arial"/>
          <w:color w:val="202124"/>
          <w:shd w:val="clear" w:color="auto" w:fill="FFFFFF"/>
          <w:lang w:eastAsia="en-GB"/>
        </w:rPr>
        <w:t> </w:t>
      </w:r>
    </w:p>
    <w:p w:rsidR="00742CF7" w:rsidP="00586E39" w:rsidRDefault="008A50A8" w14:paraId="60973F24" w14:textId="0926F663">
      <w:pPr>
        <w:rPr>
          <w:rFonts w:ascii="Arial" w:hAnsi="Arial" w:eastAsia="Times New Roman" w:cs="Arial"/>
          <w:color w:val="202124"/>
          <w:shd w:val="clear" w:color="auto" w:fill="FFFFFF"/>
          <w:lang w:eastAsia="en-GB"/>
        </w:rPr>
      </w:pPr>
      <w:r w:rsidRPr="008A50A8">
        <w:rPr>
          <w:rFonts w:ascii="Arial" w:hAnsi="Arial" w:eastAsia="Times New Roman" w:cs="Arial"/>
          <w:color w:val="202124"/>
          <w:shd w:val="clear" w:color="auto" w:fill="FFFFFF"/>
          <w:lang w:eastAsia="en-GB"/>
        </w:rPr>
        <w:t>As a creative sole trader, if you receive a large payment for a piece of work - say, a book advance, a sale of a piece of art, a commission etc - you can claim a special relief for artists that allows you to spread that payment across two years of tax accounting, so that you aren’t disproportionately taxed on a payment that will, in reality, be the majority of your income for two years. This is known as </w:t>
      </w:r>
      <w:r w:rsidRPr="008A50A8">
        <w:rPr>
          <w:rFonts w:ascii="Arial" w:hAnsi="Arial" w:eastAsia="Times New Roman" w:cs="Arial"/>
          <w:b/>
          <w:bCs/>
          <w:color w:val="202124"/>
          <w:shd w:val="clear" w:color="auto" w:fill="FFFFFF"/>
          <w:lang w:eastAsia="en-GB"/>
        </w:rPr>
        <w:t>Averaging for creators of literary or artistic works (2020). </w:t>
      </w:r>
      <w:r w:rsidRPr="008A50A8">
        <w:rPr>
          <w:rFonts w:ascii="Arial" w:hAnsi="Arial" w:eastAsia="Times New Roman" w:cs="Arial"/>
          <w:color w:val="202124"/>
          <w:shd w:val="clear" w:color="auto" w:fill="FFFFFF"/>
          <w:lang w:eastAsia="en-GB"/>
        </w:rPr>
        <w:t>More information about this can be found by searching for the above on </w:t>
      </w:r>
      <w:hyperlink w:history="1" r:id="rId13">
        <w:r w:rsidR="00B53D9D">
          <w:rPr>
            <w:rStyle w:val="Hyperlink"/>
            <w:rFonts w:ascii="Arial" w:hAnsi="Arial" w:eastAsia="Times New Roman" w:cs="Arial"/>
            <w:shd w:val="clear" w:color="auto" w:fill="FFFFFF"/>
            <w:lang w:eastAsia="en-GB"/>
          </w:rPr>
          <w:t>gov.uk</w:t>
        </w:r>
      </w:hyperlink>
      <w:r>
        <w:t>.</w:t>
      </w:r>
    </w:p>
    <w:p w:rsidR="00742CF7" w:rsidP="00742CF7" w:rsidRDefault="00742CF7" w14:paraId="1ABE3ED0" w14:textId="77777777">
      <w:pPr>
        <w:rPr>
          <w:rFonts w:ascii="Arial" w:hAnsi="Arial" w:eastAsia="Times New Roman" w:cs="Arial"/>
          <w:color w:val="202124"/>
          <w:sz w:val="32"/>
          <w:szCs w:val="32"/>
          <w:shd w:val="clear" w:color="auto" w:fill="FFFFFF"/>
          <w:lang w:eastAsia="en-GB"/>
        </w:rPr>
      </w:pPr>
    </w:p>
    <w:p w:rsidR="001953B7" w:rsidP="00742CF7" w:rsidRDefault="001953B7" w14:paraId="5A35C4EC" w14:textId="77777777">
      <w:pPr>
        <w:rPr>
          <w:rFonts w:ascii="Arial" w:hAnsi="Arial" w:eastAsia="Times New Roman" w:cs="Arial"/>
          <w:color w:val="202124"/>
          <w:sz w:val="32"/>
          <w:szCs w:val="32"/>
          <w:shd w:val="clear" w:color="auto" w:fill="FFFFFF"/>
          <w:lang w:eastAsia="en-GB"/>
        </w:rPr>
      </w:pPr>
    </w:p>
    <w:p w:rsidR="001953B7" w:rsidP="00742CF7" w:rsidRDefault="001953B7" w14:paraId="6BD1D25C" w14:textId="77777777">
      <w:pPr>
        <w:rPr>
          <w:rFonts w:ascii="Arial" w:hAnsi="Arial" w:eastAsia="Times New Roman" w:cs="Arial"/>
          <w:color w:val="202124"/>
          <w:sz w:val="32"/>
          <w:szCs w:val="32"/>
          <w:shd w:val="clear" w:color="auto" w:fill="FFFFFF"/>
          <w:lang w:eastAsia="en-GB"/>
        </w:rPr>
      </w:pPr>
    </w:p>
    <w:p w:rsidRPr="00742CF7" w:rsidR="00742CF7" w:rsidP="00742CF7" w:rsidRDefault="00742CF7" w14:paraId="0F7C8483" w14:textId="77777777">
      <w:pPr>
        <w:pStyle w:val="Heading2"/>
      </w:pPr>
      <w:bookmarkStart w:name="_Making_Tax_Digital " w:id="1434728718"/>
      <w:r w:rsidR="00742CF7">
        <w:rPr/>
        <w:t>Making Tax Digital</w:t>
      </w:r>
      <w:bookmarkEnd w:id="1434728718"/>
      <w:r w:rsidR="00742CF7">
        <w:rPr/>
        <w:t xml:space="preserve"> </w:t>
      </w:r>
    </w:p>
    <w:p w:rsidRPr="00742CF7" w:rsidR="00742CF7" w:rsidP="00742CF7" w:rsidRDefault="00742CF7" w14:paraId="36F44BFD" w14:textId="77777777">
      <w:pPr>
        <w:rPr>
          <w:rFonts w:ascii="Arial" w:hAnsi="Arial" w:eastAsia="Times New Roman" w:cs="Arial"/>
          <w:color w:val="202124"/>
          <w:shd w:val="clear" w:color="auto" w:fill="FFFFFF"/>
          <w:lang w:eastAsia="en-GB"/>
        </w:rPr>
      </w:pPr>
    </w:p>
    <w:p w:rsidRPr="00742CF7" w:rsidR="00742CF7" w:rsidP="00742CF7" w:rsidRDefault="00742CF7" w14:paraId="5513FDCE" w14:textId="77777777">
      <w:pPr>
        <w:rPr>
          <w:rFonts w:ascii="Arial" w:hAnsi="Arial" w:eastAsia="Times New Roman" w:cs="Arial"/>
          <w:lang w:eastAsia="en-GB"/>
        </w:rPr>
      </w:pPr>
      <w:r w:rsidRPr="00742CF7">
        <w:rPr>
          <w:rFonts w:ascii="Arial" w:hAnsi="Arial" w:eastAsia="Times New Roman" w:cs="Arial"/>
          <w:lang w:eastAsia="en-GB"/>
        </w:rPr>
        <w:t xml:space="preserve">After years of discussion, the government is finally introducing their Making Tax Digital (MTD) scheme – which requires sole traders to use some form of accounting software – from 2026 for freelancers earning over £50,000 from their sole trader activities, and from 2027 for those earning over £30,000. These thresholds apply to the money you’re making as a sole trader and do not include any income you receive through PAYE, for instance a part-time or full-time job. While MTD already in place for VAT-paying businesses, the expansion of the scheme to most sole traders is the biggest change to self-assessment since 1997. It creates significant increase in administrative burden for freelancers, so it’s worth getting to know what the change will require of you. </w:t>
      </w:r>
    </w:p>
    <w:p w:rsidRPr="00742CF7" w:rsidR="00742CF7" w:rsidP="00742CF7" w:rsidRDefault="00742CF7" w14:paraId="7AFC99F4" w14:textId="77777777">
      <w:pPr>
        <w:rPr>
          <w:rFonts w:ascii="Arial" w:hAnsi="Arial" w:eastAsia="Times New Roman" w:cs="Arial"/>
          <w:lang w:eastAsia="en-GB"/>
        </w:rPr>
      </w:pPr>
    </w:p>
    <w:p w:rsidRPr="00742CF7" w:rsidR="00742CF7" w:rsidP="00742CF7" w:rsidRDefault="00742CF7" w14:paraId="47AB28D7" w14:textId="77777777">
      <w:pPr>
        <w:rPr>
          <w:rFonts w:ascii="Arial" w:hAnsi="Arial" w:eastAsia="Times New Roman" w:cs="Arial"/>
          <w:lang w:eastAsia="en-GB"/>
        </w:rPr>
      </w:pPr>
      <w:r w:rsidRPr="00742CF7">
        <w:rPr>
          <w:rFonts w:ascii="Arial" w:hAnsi="Arial" w:eastAsia="Times New Roman" w:cs="Arial"/>
          <w:lang w:eastAsia="en-GB"/>
        </w:rPr>
        <w:t xml:space="preserve">In the long run, the government is hoping to eventually digitise the accounts of all sole traders, in order to avoid errors and create more accurate reporting; it claims that MTD will bring in an additional £780 million in tax revenue by 2028. In a completely unrelated note, Ethical Consumer claims that corporate tax avoidance by just one company (Amazon) cost the UK tax system £575 million in 2024 alone.  </w:t>
      </w:r>
    </w:p>
    <w:p w:rsidRPr="00742CF7" w:rsidR="00742CF7" w:rsidP="00742CF7" w:rsidRDefault="00742CF7" w14:paraId="0C4A9C0C" w14:textId="77777777">
      <w:pPr>
        <w:rPr>
          <w:rFonts w:ascii="Arial" w:hAnsi="Arial" w:eastAsia="Times New Roman" w:cs="Arial"/>
          <w:lang w:eastAsia="en-GB"/>
        </w:rPr>
      </w:pPr>
    </w:p>
    <w:p w:rsidRPr="00742CF7" w:rsidR="00742CF7" w:rsidP="00742CF7" w:rsidRDefault="00742CF7" w14:paraId="255126F7" w14:textId="77777777">
      <w:pPr>
        <w:rPr>
          <w:rFonts w:ascii="Arial" w:hAnsi="Arial" w:eastAsia="Times New Roman" w:cs="Arial"/>
          <w:b/>
          <w:bCs/>
          <w:lang w:eastAsia="en-GB"/>
        </w:rPr>
      </w:pPr>
      <w:r w:rsidRPr="00742CF7">
        <w:rPr>
          <w:rFonts w:ascii="Arial" w:hAnsi="Arial" w:eastAsia="Times New Roman" w:cs="Arial"/>
          <w:b/>
          <w:bCs/>
          <w:lang w:eastAsia="en-GB"/>
        </w:rPr>
        <w:t xml:space="preserve">When will Making Tax Digital apply to you?  </w:t>
      </w:r>
    </w:p>
    <w:p w:rsidRPr="00742CF7" w:rsidR="00742CF7" w:rsidP="00742CF7" w:rsidRDefault="00742CF7" w14:paraId="3550AAD2" w14:textId="77777777">
      <w:pPr>
        <w:rPr>
          <w:rFonts w:ascii="Arial" w:hAnsi="Arial" w:eastAsia="Times New Roman" w:cs="Arial"/>
          <w:lang w:eastAsia="en-GB"/>
        </w:rPr>
      </w:pPr>
    </w:p>
    <w:p w:rsidRPr="00742CF7" w:rsidR="00742CF7" w:rsidP="00742CF7" w:rsidRDefault="00742CF7" w14:paraId="4E03E999" w14:textId="03E83F43">
      <w:pPr>
        <w:numPr>
          <w:ilvl w:val="0"/>
          <w:numId w:val="45"/>
        </w:numPr>
        <w:rPr>
          <w:rFonts w:ascii="Arial" w:hAnsi="Arial" w:eastAsia="Times New Roman" w:cs="Arial"/>
          <w:lang w:eastAsia="en-GB"/>
        </w:rPr>
      </w:pPr>
      <w:r w:rsidRPr="00742CF7">
        <w:rPr>
          <w:rFonts w:ascii="Arial" w:hAnsi="Arial" w:eastAsia="Times New Roman" w:cs="Arial"/>
          <w:lang w:eastAsia="en-GB"/>
        </w:rPr>
        <w:t xml:space="preserve">6 APRIL 2026 if your turnover is above £50,000  </w:t>
      </w:r>
    </w:p>
    <w:p w:rsidRPr="00742CF7" w:rsidR="00742CF7" w:rsidP="00742CF7" w:rsidRDefault="00742CF7" w14:paraId="45329513" w14:textId="0476018A">
      <w:pPr>
        <w:numPr>
          <w:ilvl w:val="0"/>
          <w:numId w:val="45"/>
        </w:numPr>
        <w:rPr>
          <w:rFonts w:ascii="Arial" w:hAnsi="Arial" w:eastAsia="Times New Roman" w:cs="Arial"/>
          <w:lang w:eastAsia="en-GB"/>
        </w:rPr>
      </w:pPr>
      <w:r w:rsidRPr="00742CF7">
        <w:rPr>
          <w:rFonts w:ascii="Arial" w:hAnsi="Arial" w:eastAsia="Times New Roman" w:cs="Arial"/>
          <w:lang w:eastAsia="en-GB"/>
        </w:rPr>
        <w:t xml:space="preserve">6 APRIL 2027 if your turnover is above £30,000  </w:t>
      </w:r>
    </w:p>
    <w:p w:rsidRPr="00742CF7" w:rsidR="00742CF7" w:rsidP="00742CF7" w:rsidRDefault="00742CF7" w14:paraId="408DCFFF" w14:textId="77777777">
      <w:pPr>
        <w:numPr>
          <w:ilvl w:val="0"/>
          <w:numId w:val="45"/>
        </w:numPr>
        <w:rPr>
          <w:rFonts w:ascii="Arial" w:hAnsi="Arial" w:eastAsia="Times New Roman" w:cs="Arial"/>
          <w:lang w:eastAsia="en-GB"/>
        </w:rPr>
      </w:pPr>
      <w:r w:rsidRPr="00742CF7">
        <w:rPr>
          <w:rFonts w:ascii="Arial" w:hAnsi="Arial" w:eastAsia="Times New Roman" w:cs="Arial"/>
          <w:lang w:eastAsia="en-GB"/>
        </w:rPr>
        <w:t xml:space="preserve">6 APRIL 2028 if your turnover is above £20,000  </w:t>
      </w:r>
    </w:p>
    <w:p w:rsidRPr="00742CF7" w:rsidR="00742CF7" w:rsidP="00742CF7" w:rsidRDefault="00742CF7" w14:paraId="1B71382A" w14:textId="77777777">
      <w:pPr>
        <w:rPr>
          <w:rFonts w:ascii="Arial" w:hAnsi="Arial" w:eastAsia="Times New Roman" w:cs="Arial"/>
          <w:lang w:eastAsia="en-GB"/>
        </w:rPr>
      </w:pPr>
    </w:p>
    <w:p w:rsidRPr="00742CF7" w:rsidR="00742CF7" w:rsidP="00742CF7" w:rsidRDefault="00742CF7" w14:paraId="61846485" w14:textId="77777777">
      <w:pPr>
        <w:rPr>
          <w:rFonts w:ascii="Arial" w:hAnsi="Arial" w:eastAsia="Times New Roman" w:cs="Arial"/>
          <w:b/>
          <w:bCs/>
          <w:lang w:eastAsia="en-GB"/>
        </w:rPr>
      </w:pPr>
      <w:r w:rsidRPr="00742CF7">
        <w:rPr>
          <w:rFonts w:ascii="Arial" w:hAnsi="Arial" w:eastAsia="Times New Roman" w:cs="Arial"/>
          <w:b/>
          <w:bCs/>
          <w:lang w:eastAsia="en-GB"/>
        </w:rPr>
        <w:t xml:space="preserve">Please note this is turnover, not profit  </w:t>
      </w:r>
    </w:p>
    <w:p w:rsidRPr="00742CF7" w:rsidR="00742CF7" w:rsidP="00742CF7" w:rsidRDefault="00742CF7" w14:paraId="2F11242D" w14:textId="77777777">
      <w:pPr>
        <w:rPr>
          <w:rFonts w:ascii="Arial" w:hAnsi="Arial" w:eastAsia="Times New Roman" w:cs="Arial"/>
          <w:lang w:eastAsia="en-GB"/>
        </w:rPr>
      </w:pPr>
    </w:p>
    <w:p w:rsidRPr="00742CF7" w:rsidR="00742CF7" w:rsidP="00742CF7" w:rsidRDefault="00742CF7" w14:paraId="3FA58E5E" w14:textId="77777777">
      <w:pPr>
        <w:rPr>
          <w:rFonts w:ascii="Arial" w:hAnsi="Arial" w:eastAsia="Times New Roman" w:cs="Arial"/>
          <w:lang w:eastAsia="en-GB"/>
        </w:rPr>
      </w:pPr>
      <w:r w:rsidRPr="00742CF7">
        <w:rPr>
          <w:rFonts w:ascii="Arial" w:hAnsi="Arial" w:eastAsia="Times New Roman" w:cs="Arial"/>
          <w:lang w:eastAsia="en-GB"/>
        </w:rPr>
        <w:t xml:space="preserve">In basic terms, the biggest changes for you are: </w:t>
      </w:r>
    </w:p>
    <w:p w:rsidRPr="00742CF7" w:rsidR="00742CF7" w:rsidP="00742CF7" w:rsidRDefault="00742CF7" w14:paraId="4D537295" w14:textId="77777777">
      <w:pPr>
        <w:rPr>
          <w:rFonts w:ascii="Arial" w:hAnsi="Arial" w:eastAsia="Times New Roman" w:cs="Arial"/>
          <w:lang w:eastAsia="en-GB"/>
        </w:rPr>
      </w:pPr>
    </w:p>
    <w:p w:rsidRPr="00742CF7" w:rsidR="00742CF7" w:rsidP="00742CF7" w:rsidRDefault="00742CF7" w14:paraId="155F8E15" w14:textId="77777777">
      <w:pPr>
        <w:numPr>
          <w:ilvl w:val="0"/>
          <w:numId w:val="39"/>
        </w:numPr>
        <w:rPr>
          <w:rFonts w:ascii="Arial" w:hAnsi="Arial" w:eastAsia="Times New Roman" w:cs="Arial"/>
          <w:lang w:eastAsia="en-GB"/>
        </w:rPr>
      </w:pPr>
      <w:r w:rsidRPr="00742CF7">
        <w:rPr>
          <w:rFonts w:ascii="Arial" w:hAnsi="Arial" w:eastAsia="Times New Roman" w:cs="Arial"/>
          <w:lang w:eastAsia="en-GB"/>
        </w:rPr>
        <w:t xml:space="preserve">You’ll be required to keep accounts using one of the government-approved pieces of full-service accounting software, or bridging software that connects to your Excel spreadsheet. </w:t>
      </w:r>
    </w:p>
    <w:p w:rsidRPr="00742CF7" w:rsidR="00742CF7" w:rsidP="00742CF7" w:rsidRDefault="00742CF7" w14:paraId="0DDA67D7" w14:textId="77777777">
      <w:pPr>
        <w:numPr>
          <w:ilvl w:val="0"/>
          <w:numId w:val="39"/>
        </w:numPr>
        <w:rPr>
          <w:rFonts w:ascii="Arial" w:hAnsi="Arial" w:eastAsia="Times New Roman" w:cs="Arial"/>
          <w:lang w:eastAsia="en-GB"/>
        </w:rPr>
      </w:pPr>
      <w:r w:rsidRPr="00742CF7">
        <w:rPr>
          <w:rFonts w:ascii="Arial" w:hAnsi="Arial" w:eastAsia="Times New Roman" w:cs="Arial"/>
          <w:lang w:eastAsia="en-GB"/>
        </w:rPr>
        <w:t xml:space="preserve">Rather than doing just one annual return, you will be required to submit several updates throughout the year. You will then submit a final declaration in January. You will still have until Jan 31st to pay your bill.  </w:t>
      </w:r>
    </w:p>
    <w:p w:rsidRPr="00742CF7" w:rsidR="00742CF7" w:rsidP="00742CF7" w:rsidRDefault="00742CF7" w14:paraId="0ECE5D07" w14:textId="77777777">
      <w:pPr>
        <w:numPr>
          <w:ilvl w:val="0"/>
          <w:numId w:val="39"/>
        </w:numPr>
        <w:rPr>
          <w:rFonts w:ascii="Arial" w:hAnsi="Arial" w:eastAsia="Times New Roman" w:cs="Arial"/>
          <w:lang w:eastAsia="en-GB"/>
        </w:rPr>
      </w:pPr>
      <w:r w:rsidRPr="00742CF7">
        <w:rPr>
          <w:rFonts w:ascii="Arial" w:hAnsi="Arial" w:eastAsia="Times New Roman" w:cs="Arial"/>
          <w:lang w:eastAsia="en-GB"/>
        </w:rPr>
        <w:t xml:space="preserve">You will be able get year-to-date updates from the government on how much you owe throughout the year.  </w:t>
      </w:r>
    </w:p>
    <w:p w:rsidRPr="00742CF7" w:rsidR="00742CF7" w:rsidP="00742CF7" w:rsidRDefault="00742CF7" w14:paraId="1DD398AE" w14:textId="77777777">
      <w:pPr>
        <w:rPr>
          <w:rFonts w:ascii="Arial" w:hAnsi="Arial" w:eastAsia="Times New Roman" w:cs="Arial"/>
          <w:lang w:eastAsia="en-GB"/>
        </w:rPr>
      </w:pPr>
    </w:p>
    <w:p w:rsidRPr="00742CF7" w:rsidR="00742CF7" w:rsidP="00742CF7" w:rsidRDefault="00742CF7" w14:paraId="59951B75" w14:textId="77777777">
      <w:pPr>
        <w:rPr>
          <w:rFonts w:ascii="Arial" w:hAnsi="Arial" w:eastAsia="Times New Roman" w:cs="Arial"/>
          <w:b/>
          <w:bCs/>
          <w:lang w:eastAsia="en-GB"/>
        </w:rPr>
      </w:pPr>
      <w:r w:rsidRPr="00742CF7">
        <w:rPr>
          <w:rFonts w:ascii="Arial" w:hAnsi="Arial" w:eastAsia="Times New Roman" w:cs="Arial"/>
          <w:b/>
          <w:bCs/>
          <w:lang w:eastAsia="en-GB"/>
        </w:rPr>
        <w:t xml:space="preserve">Current system </w:t>
      </w:r>
    </w:p>
    <w:p w:rsidRPr="00742CF7" w:rsidR="00742CF7" w:rsidP="00742CF7" w:rsidRDefault="00742CF7" w14:paraId="484B45F3" w14:textId="77777777">
      <w:pPr>
        <w:numPr>
          <w:ilvl w:val="0"/>
          <w:numId w:val="40"/>
        </w:numPr>
        <w:rPr>
          <w:rFonts w:ascii="Arial" w:hAnsi="Arial" w:eastAsia="Times New Roman" w:cs="Arial"/>
          <w:lang w:eastAsia="en-GB"/>
        </w:rPr>
      </w:pPr>
      <w:r w:rsidRPr="00742CF7">
        <w:rPr>
          <w:rFonts w:ascii="Arial" w:hAnsi="Arial" w:eastAsia="Times New Roman" w:cs="Arial"/>
          <w:lang w:eastAsia="en-GB"/>
        </w:rPr>
        <w:t xml:space="preserve">No requirement to use software </w:t>
      </w:r>
    </w:p>
    <w:p w:rsidRPr="00742CF7" w:rsidR="00742CF7" w:rsidP="00742CF7" w:rsidRDefault="00742CF7" w14:paraId="0AC74B14" w14:textId="77777777">
      <w:pPr>
        <w:numPr>
          <w:ilvl w:val="0"/>
          <w:numId w:val="40"/>
        </w:numPr>
        <w:rPr>
          <w:rFonts w:ascii="Arial" w:hAnsi="Arial" w:eastAsia="Times New Roman" w:cs="Arial"/>
          <w:lang w:eastAsia="en-GB"/>
        </w:rPr>
      </w:pPr>
      <w:r w:rsidRPr="00742CF7">
        <w:rPr>
          <w:rFonts w:ascii="Arial" w:hAnsi="Arial" w:eastAsia="Times New Roman" w:cs="Arial"/>
          <w:lang w:eastAsia="en-GB"/>
        </w:rPr>
        <w:t xml:space="preserve">Tax return filed on govt website </w:t>
      </w:r>
    </w:p>
    <w:p w:rsidRPr="00742CF7" w:rsidR="00742CF7" w:rsidP="00742CF7" w:rsidRDefault="00742CF7" w14:paraId="1A9802E7" w14:textId="77777777">
      <w:pPr>
        <w:numPr>
          <w:ilvl w:val="0"/>
          <w:numId w:val="40"/>
        </w:numPr>
        <w:rPr>
          <w:rFonts w:ascii="Arial" w:hAnsi="Arial" w:eastAsia="Times New Roman" w:cs="Arial"/>
          <w:lang w:eastAsia="en-GB"/>
        </w:rPr>
      </w:pPr>
      <w:r w:rsidRPr="00742CF7">
        <w:rPr>
          <w:rFonts w:ascii="Arial" w:hAnsi="Arial" w:eastAsia="Times New Roman" w:cs="Arial"/>
          <w:lang w:eastAsia="en-GB"/>
        </w:rPr>
        <w:t>One tax return filed per year, by Jan 31st</w:t>
      </w:r>
    </w:p>
    <w:p w:rsidRPr="00742CF7" w:rsidR="00742CF7" w:rsidP="00742CF7" w:rsidRDefault="00742CF7" w14:paraId="54B41A14" w14:textId="77777777">
      <w:pPr>
        <w:rPr>
          <w:rFonts w:ascii="Arial" w:hAnsi="Arial" w:eastAsia="Times New Roman" w:cs="Arial"/>
          <w:lang w:eastAsia="en-GB"/>
        </w:rPr>
      </w:pPr>
    </w:p>
    <w:p w:rsidRPr="00742CF7" w:rsidR="00742CF7" w:rsidP="00742CF7" w:rsidRDefault="00742CF7" w14:paraId="1C595A05" w14:textId="77777777">
      <w:pPr>
        <w:rPr>
          <w:rFonts w:ascii="Arial" w:hAnsi="Arial" w:eastAsia="Times New Roman" w:cs="Arial"/>
          <w:b/>
          <w:bCs/>
          <w:lang w:eastAsia="en-GB"/>
        </w:rPr>
      </w:pPr>
      <w:r w:rsidRPr="00742CF7">
        <w:rPr>
          <w:rFonts w:ascii="Arial" w:hAnsi="Arial" w:eastAsia="Times New Roman" w:cs="Arial"/>
          <w:b/>
          <w:bCs/>
          <w:lang w:eastAsia="en-GB"/>
        </w:rPr>
        <w:t>Making Tax Digital</w:t>
      </w:r>
    </w:p>
    <w:p w:rsidRPr="00742CF7" w:rsidR="00742CF7" w:rsidP="00742CF7" w:rsidRDefault="00742CF7" w14:paraId="2ADF22BF" w14:textId="77777777">
      <w:pPr>
        <w:numPr>
          <w:ilvl w:val="0"/>
          <w:numId w:val="41"/>
        </w:numPr>
        <w:rPr>
          <w:rFonts w:ascii="Arial" w:hAnsi="Arial" w:eastAsia="Times New Roman" w:cs="Arial"/>
          <w:lang w:eastAsia="en-GB"/>
        </w:rPr>
      </w:pPr>
      <w:r w:rsidRPr="00742CF7">
        <w:rPr>
          <w:rFonts w:ascii="Arial" w:hAnsi="Arial" w:eastAsia="Times New Roman" w:cs="Arial"/>
          <w:lang w:eastAsia="en-GB"/>
        </w:rPr>
        <w:t xml:space="preserve">One tax return filed per year, by Jan 31st, PLUS quarterly returns </w:t>
      </w:r>
    </w:p>
    <w:p w:rsidRPr="00742CF7" w:rsidR="00742CF7" w:rsidP="00742CF7" w:rsidRDefault="00742CF7" w14:paraId="4D44C451" w14:textId="77777777">
      <w:pPr>
        <w:numPr>
          <w:ilvl w:val="0"/>
          <w:numId w:val="41"/>
        </w:numPr>
        <w:rPr>
          <w:rFonts w:ascii="Arial" w:hAnsi="Arial" w:eastAsia="Times New Roman" w:cs="Arial"/>
          <w:lang w:eastAsia="en-GB"/>
        </w:rPr>
      </w:pPr>
      <w:r w:rsidRPr="00742CF7">
        <w:rPr>
          <w:rFonts w:ascii="Arial" w:hAnsi="Arial" w:eastAsia="Times New Roman" w:cs="Arial"/>
          <w:lang w:eastAsia="en-GB"/>
        </w:rPr>
        <w:t xml:space="preserve">Govt-approved software a requirement </w:t>
      </w:r>
    </w:p>
    <w:p w:rsidRPr="00742CF7" w:rsidR="00742CF7" w:rsidP="00742CF7" w:rsidRDefault="00742CF7" w14:paraId="622C237A" w14:textId="77777777">
      <w:pPr>
        <w:numPr>
          <w:ilvl w:val="0"/>
          <w:numId w:val="41"/>
        </w:numPr>
        <w:rPr>
          <w:rFonts w:ascii="Arial" w:hAnsi="Arial" w:eastAsia="Times New Roman" w:cs="Arial"/>
          <w:lang w:eastAsia="en-GB"/>
        </w:rPr>
      </w:pPr>
      <w:r w:rsidRPr="00742CF7">
        <w:rPr>
          <w:rFonts w:ascii="Arial" w:hAnsi="Arial" w:eastAsia="Times New Roman" w:cs="Arial"/>
          <w:lang w:eastAsia="en-GB"/>
        </w:rPr>
        <w:t>By second year, tax return filed not on govt website but through software</w:t>
      </w:r>
    </w:p>
    <w:p w:rsidRPr="00742CF7" w:rsidR="00742CF7" w:rsidP="00742CF7" w:rsidRDefault="00742CF7" w14:paraId="5259E72C" w14:textId="77777777">
      <w:pPr>
        <w:rPr>
          <w:rFonts w:ascii="Arial" w:hAnsi="Arial" w:eastAsia="Times New Roman" w:cs="Arial"/>
          <w:b/>
          <w:bCs/>
          <w:lang w:eastAsia="en-GB"/>
        </w:rPr>
      </w:pPr>
    </w:p>
    <w:p w:rsidRPr="00742CF7" w:rsidR="00742CF7" w:rsidP="00742CF7" w:rsidRDefault="00742CF7" w14:paraId="5E065362" w14:textId="77777777">
      <w:pPr>
        <w:rPr>
          <w:rFonts w:ascii="Arial" w:hAnsi="Arial" w:eastAsia="Times New Roman" w:cs="Arial"/>
          <w:lang w:eastAsia="en-GB"/>
        </w:rPr>
      </w:pPr>
      <w:r w:rsidRPr="00742CF7">
        <w:rPr>
          <w:rFonts w:ascii="Arial" w:hAnsi="Arial" w:eastAsia="Times New Roman" w:cs="Arial"/>
          <w:b/>
          <w:bCs/>
          <w:lang w:eastAsia="en-GB"/>
        </w:rPr>
        <w:t>The software</w:t>
      </w:r>
      <w:r w:rsidRPr="00742CF7">
        <w:rPr>
          <w:rFonts w:ascii="Arial" w:hAnsi="Arial" w:eastAsia="Times New Roman" w:cs="Arial"/>
          <w:lang w:eastAsia="en-GB"/>
        </w:rPr>
        <w:t xml:space="preserve"> </w:t>
      </w:r>
    </w:p>
    <w:p w:rsidRPr="00742CF7" w:rsidR="00742CF7" w:rsidP="00742CF7" w:rsidRDefault="00742CF7" w14:paraId="33B9AC9F" w14:textId="77777777">
      <w:pPr>
        <w:rPr>
          <w:rFonts w:ascii="Arial" w:hAnsi="Arial" w:eastAsia="Times New Roman" w:cs="Arial"/>
          <w:lang w:eastAsia="en-GB"/>
        </w:rPr>
      </w:pPr>
    </w:p>
    <w:p w:rsidRPr="00742CF7" w:rsidR="00742CF7" w:rsidP="00742CF7" w:rsidRDefault="00742CF7" w14:paraId="75201751" w14:textId="77777777">
      <w:pPr>
        <w:rPr>
          <w:rFonts w:ascii="Arial" w:hAnsi="Arial" w:eastAsia="Times New Roman" w:cs="Arial"/>
          <w:lang w:eastAsia="en-GB"/>
        </w:rPr>
      </w:pPr>
      <w:r w:rsidRPr="00742CF7">
        <w:rPr>
          <w:rFonts w:ascii="Arial" w:hAnsi="Arial" w:eastAsia="Times New Roman" w:cs="Arial"/>
          <w:lang w:eastAsia="en-GB"/>
        </w:rPr>
        <w:t xml:space="preserve">The up-to-date list of government-approved accounting software can be found on their website, at gov.uk/guidance/find-software-thats-compatible-with-making-tax-digital-for-income-tax. If you are a person that loves their spreadsheet system, you can use bridging software that will take your spreadsheet and digitise it into the government’s systems. For those of us who are spreadsheet-allergic, we will need to use a full-service app which creates digital records from scratch. The good news is that many of us are already using these apps – ones like Quickbooks, Free Agent, Sage and Xero.  </w:t>
      </w:r>
    </w:p>
    <w:p w:rsidRPr="00742CF7" w:rsidR="00742CF7" w:rsidP="00742CF7" w:rsidRDefault="00742CF7" w14:paraId="6B2B6A2C" w14:textId="77777777">
      <w:pPr>
        <w:rPr>
          <w:rFonts w:ascii="Arial" w:hAnsi="Arial" w:eastAsia="Times New Roman" w:cs="Arial"/>
          <w:lang w:eastAsia="en-GB"/>
        </w:rPr>
      </w:pPr>
    </w:p>
    <w:p w:rsidRPr="00742CF7" w:rsidR="00742CF7" w:rsidP="00742CF7" w:rsidRDefault="00742CF7" w14:paraId="7B94FB9D" w14:textId="77777777">
      <w:pPr>
        <w:rPr>
          <w:rFonts w:ascii="Arial" w:hAnsi="Arial" w:eastAsia="Times New Roman" w:cs="Arial"/>
          <w:lang w:eastAsia="en-GB"/>
        </w:rPr>
      </w:pPr>
      <w:r w:rsidRPr="00742CF7">
        <w:rPr>
          <w:rFonts w:ascii="Arial" w:hAnsi="Arial" w:eastAsia="Times New Roman" w:cs="Arial"/>
          <w:lang w:eastAsia="en-GB"/>
        </w:rPr>
        <w:t xml:space="preserve">It is worth noting that pre-MTD accounting apps are not necessarily just going to upgrade to be MTD-compliant. For instance, those who have been using Quickbooks Self-Assessment will have to download a different app, Quickbooks Sole Trader, which is MTD-compliant. Do take the time to check that your current software is compliant, and if not, upgrade. It’s also worth to shop around, as many services will be offering discounts, as well as different levels of functionality. Set aside a morning to see what’s out there, and what’s best for you.  </w:t>
      </w:r>
    </w:p>
    <w:p w:rsidRPr="00742CF7" w:rsidR="00742CF7" w:rsidP="00742CF7" w:rsidRDefault="00742CF7" w14:paraId="1D85A9F4" w14:textId="77777777">
      <w:pPr>
        <w:rPr>
          <w:rFonts w:ascii="Arial" w:hAnsi="Arial" w:eastAsia="Times New Roman" w:cs="Arial"/>
          <w:lang w:eastAsia="en-GB"/>
        </w:rPr>
      </w:pPr>
    </w:p>
    <w:p w:rsidRPr="00742CF7" w:rsidR="00742CF7" w:rsidP="00742CF7" w:rsidRDefault="00742CF7" w14:paraId="2BD5A91E" w14:textId="77777777">
      <w:pPr>
        <w:rPr>
          <w:rFonts w:ascii="Arial" w:hAnsi="Arial" w:eastAsia="Times New Roman" w:cs="Arial"/>
          <w:lang w:eastAsia="en-GB"/>
        </w:rPr>
      </w:pPr>
      <w:r w:rsidRPr="00742CF7">
        <w:rPr>
          <w:rFonts w:ascii="Arial" w:hAnsi="Arial" w:eastAsia="Times New Roman" w:cs="Arial"/>
          <w:lang w:eastAsia="en-GB"/>
        </w:rPr>
        <w:t xml:space="preserve">The basic requirements are that your software can create digital records. A ‘digital record’ is defined as a line item of income or expense - so any transaction you undertake as a sole trader. You will record any time you are paid (income) or any time you pay for something for your ‘business’ (expense)  </w:t>
      </w:r>
    </w:p>
    <w:p w:rsidRPr="00742CF7" w:rsidR="00742CF7" w:rsidP="00742CF7" w:rsidRDefault="00742CF7" w14:paraId="3EC5B592" w14:textId="77777777">
      <w:pPr>
        <w:rPr>
          <w:rFonts w:ascii="Arial" w:hAnsi="Arial" w:eastAsia="Times New Roman" w:cs="Arial"/>
          <w:lang w:eastAsia="en-GB"/>
        </w:rPr>
      </w:pPr>
    </w:p>
    <w:p w:rsidRPr="00742CF7" w:rsidR="00742CF7" w:rsidP="00742CF7" w:rsidRDefault="00742CF7" w14:paraId="41D37B6E" w14:textId="77777777">
      <w:pPr>
        <w:rPr>
          <w:rFonts w:ascii="Arial" w:hAnsi="Arial" w:eastAsia="Times New Roman" w:cs="Arial"/>
          <w:lang w:eastAsia="en-GB"/>
        </w:rPr>
      </w:pPr>
      <w:r w:rsidRPr="00742CF7">
        <w:rPr>
          <w:rFonts w:ascii="Arial" w:hAnsi="Arial" w:eastAsia="Times New Roman" w:cs="Arial"/>
          <w:lang w:eastAsia="en-GB"/>
        </w:rPr>
        <w:t xml:space="preserve">Each line item must include, at the minimum:  </w:t>
      </w:r>
    </w:p>
    <w:p w:rsidRPr="00742CF7" w:rsidR="00742CF7" w:rsidP="00742CF7" w:rsidRDefault="00742CF7" w14:paraId="6932F92F" w14:textId="77777777">
      <w:pPr>
        <w:numPr>
          <w:ilvl w:val="0"/>
          <w:numId w:val="42"/>
        </w:numPr>
        <w:rPr>
          <w:rFonts w:ascii="Arial" w:hAnsi="Arial" w:eastAsia="Times New Roman" w:cs="Arial"/>
          <w:lang w:eastAsia="en-GB"/>
        </w:rPr>
      </w:pPr>
      <w:r w:rsidRPr="00742CF7">
        <w:rPr>
          <w:rFonts w:ascii="Arial" w:hAnsi="Arial" w:eastAsia="Times New Roman" w:cs="Arial"/>
          <w:lang w:eastAsia="en-GB"/>
        </w:rPr>
        <w:t xml:space="preserve">The amount (in or out). </w:t>
      </w:r>
    </w:p>
    <w:p w:rsidRPr="00742CF7" w:rsidR="00742CF7" w:rsidP="00742CF7" w:rsidRDefault="00742CF7" w14:paraId="638E7230" w14:textId="77777777">
      <w:pPr>
        <w:numPr>
          <w:ilvl w:val="0"/>
          <w:numId w:val="42"/>
        </w:numPr>
        <w:rPr>
          <w:rFonts w:ascii="Arial" w:hAnsi="Arial" w:eastAsia="Times New Roman" w:cs="Arial"/>
          <w:lang w:eastAsia="en-GB"/>
        </w:rPr>
      </w:pPr>
      <w:r w:rsidRPr="00742CF7">
        <w:rPr>
          <w:rFonts w:ascii="Arial" w:hAnsi="Arial" w:eastAsia="Times New Roman" w:cs="Arial"/>
          <w:lang w:eastAsia="en-GB"/>
        </w:rPr>
        <w:t xml:space="preserve">The date.  </w:t>
      </w:r>
    </w:p>
    <w:p w:rsidRPr="00742CF7" w:rsidR="00742CF7" w:rsidP="00742CF7" w:rsidRDefault="00742CF7" w14:paraId="6ABF8DC7" w14:textId="77777777">
      <w:pPr>
        <w:numPr>
          <w:ilvl w:val="0"/>
          <w:numId w:val="42"/>
        </w:numPr>
        <w:rPr>
          <w:rFonts w:ascii="Arial" w:hAnsi="Arial" w:eastAsia="Times New Roman" w:cs="Arial"/>
          <w:lang w:eastAsia="en-GB"/>
        </w:rPr>
      </w:pPr>
      <w:r w:rsidRPr="00742CF7">
        <w:rPr>
          <w:rFonts w:ascii="Arial" w:hAnsi="Arial" w:eastAsia="Times New Roman" w:cs="Arial"/>
          <w:lang w:eastAsia="en-GB"/>
        </w:rPr>
        <w:t xml:space="preserve">The tax category, as defined by HMRC (business income / travel expenses / cost of goods bought for resale / office supplies / wages / advertising and website / etc.). </w:t>
      </w:r>
    </w:p>
    <w:p w:rsidRPr="00742CF7" w:rsidR="00742CF7" w:rsidP="00742CF7" w:rsidRDefault="00742CF7" w14:paraId="51AEEC2D" w14:textId="77777777">
      <w:pPr>
        <w:rPr>
          <w:rFonts w:ascii="Arial" w:hAnsi="Arial" w:eastAsia="Times New Roman" w:cs="Arial"/>
          <w:lang w:eastAsia="en-GB"/>
        </w:rPr>
      </w:pPr>
    </w:p>
    <w:p w:rsidRPr="00742CF7" w:rsidR="00742CF7" w:rsidP="00742CF7" w:rsidRDefault="00742CF7" w14:paraId="3EA74EDE" w14:textId="77777777">
      <w:pPr>
        <w:rPr>
          <w:rFonts w:ascii="Arial" w:hAnsi="Arial" w:eastAsia="Times New Roman" w:cs="Arial"/>
          <w:lang w:eastAsia="en-GB"/>
        </w:rPr>
      </w:pPr>
      <w:r w:rsidRPr="00742CF7">
        <w:rPr>
          <w:rFonts w:ascii="Arial" w:hAnsi="Arial" w:eastAsia="Times New Roman" w:cs="Arial"/>
          <w:lang w:eastAsia="en-GB"/>
        </w:rPr>
        <w:t xml:space="preserve">If you have taken the step of opening a separate bank account for your sole trader business, then you can sync your accounting app to it, and in theory it should seamlessly take into account all your incomings and outgoings, which should take a lot of the stress out of keeping track of everything and doing your returns. If you have not yet set up a separate bank account for your business, now might be a good time to do it. </w:t>
      </w:r>
    </w:p>
    <w:p w:rsidRPr="00742CF7" w:rsidR="00742CF7" w:rsidP="00742CF7" w:rsidRDefault="00742CF7" w14:paraId="3389704B" w14:textId="77777777">
      <w:pPr>
        <w:rPr>
          <w:rFonts w:ascii="Arial" w:hAnsi="Arial" w:eastAsia="Times New Roman" w:cs="Arial"/>
          <w:lang w:eastAsia="en-GB"/>
        </w:rPr>
      </w:pPr>
    </w:p>
    <w:p w:rsidRPr="00742CF7" w:rsidR="00742CF7" w:rsidP="00742CF7" w:rsidRDefault="00742CF7" w14:paraId="3AA5B853" w14:textId="77777777">
      <w:pPr>
        <w:rPr>
          <w:rFonts w:ascii="Arial" w:hAnsi="Arial" w:eastAsia="Times New Roman" w:cs="Arial"/>
          <w:lang w:eastAsia="en-GB"/>
        </w:rPr>
      </w:pPr>
      <w:r w:rsidRPr="00742CF7">
        <w:rPr>
          <w:rFonts w:ascii="Arial" w:hAnsi="Arial" w:eastAsia="Times New Roman" w:cs="Arial"/>
          <w:lang w:eastAsia="en-GB"/>
        </w:rPr>
        <w:t xml:space="preserve">There are, in theory, a number of benefits to MTD, such as being able to check what your estimated tax is on the app itself, getting help with expenses and being able to take photos of your receipts, which makes it easier to keep track of everything within the app.  </w:t>
      </w:r>
    </w:p>
    <w:p w:rsidRPr="00742CF7" w:rsidR="00742CF7" w:rsidP="00742CF7" w:rsidRDefault="00742CF7" w14:paraId="029D2225" w14:textId="77777777">
      <w:pPr>
        <w:rPr>
          <w:rFonts w:ascii="Arial" w:hAnsi="Arial" w:eastAsia="Times New Roman" w:cs="Arial"/>
          <w:lang w:eastAsia="en-GB"/>
        </w:rPr>
      </w:pPr>
    </w:p>
    <w:p w:rsidRPr="00742CF7" w:rsidR="00742CF7" w:rsidP="00742CF7" w:rsidRDefault="00742CF7" w14:paraId="61339EAF" w14:textId="77777777">
      <w:pPr>
        <w:rPr>
          <w:rFonts w:ascii="Arial" w:hAnsi="Arial" w:eastAsia="Times New Roman" w:cs="Arial"/>
          <w:lang w:eastAsia="en-GB"/>
        </w:rPr>
      </w:pPr>
      <w:r w:rsidRPr="00742CF7">
        <w:rPr>
          <w:rFonts w:ascii="Arial" w:hAnsi="Arial" w:eastAsia="Times New Roman" w:cs="Arial"/>
          <w:lang w:eastAsia="en-GB"/>
        </w:rPr>
        <w:t xml:space="preserve">Whether or not your software does have the receipt-photo option, you are still supposed to keep physical receipts just in case. Stash them in a box (or file, or tin, etc) that’s clearly labelled. Keep one box/file/envelope for each financial year. You need to keep receipts for everything you might claim either in full or in part as an expense, including travel, utility bills, phone contracts and food when you’re travelling for events, festivals, gigs etc. To be safe, just keep everything. You should keep receipts for seven years.  </w:t>
      </w:r>
    </w:p>
    <w:p w:rsidRPr="00742CF7" w:rsidR="00742CF7" w:rsidP="00742CF7" w:rsidRDefault="00742CF7" w14:paraId="145B9717" w14:textId="77777777">
      <w:pPr>
        <w:rPr>
          <w:rFonts w:ascii="Arial" w:hAnsi="Arial" w:eastAsia="Times New Roman" w:cs="Arial"/>
          <w:lang w:eastAsia="en-GB"/>
        </w:rPr>
      </w:pPr>
    </w:p>
    <w:p w:rsidRPr="00742CF7" w:rsidR="00742CF7" w:rsidP="00742CF7" w:rsidRDefault="00742CF7" w14:paraId="18C00CF9" w14:textId="77777777">
      <w:pPr>
        <w:rPr>
          <w:rFonts w:ascii="Arial" w:hAnsi="Arial" w:eastAsia="Times New Roman" w:cs="Arial"/>
          <w:lang w:eastAsia="en-GB"/>
        </w:rPr>
      </w:pPr>
      <w:r w:rsidRPr="00742CF7">
        <w:rPr>
          <w:rFonts w:ascii="Arial" w:hAnsi="Arial" w:eastAsia="Times New Roman" w:cs="Arial"/>
          <w:lang w:eastAsia="en-GB"/>
        </w:rPr>
        <w:t xml:space="preserve">As mentioned above, most of the govt-approved software does cost money, though some are free, and most of the paid ones offer heavy discounts for the first year or two. However, these costs do count as business expenses, and they should, in theory, save you hours of putting things into a spreadsheet and sifting through receipts and calendars to work out what mileage you can claim for and what coffee you bought on the way to that job, etc. Either way – they are going to be a necessity sooner rather than later, so it’s a good idea to adjust your thinking as see them as an unavoidable cost of doing business. If you put enough of your earnings away in your tax account, there should theoretically be enough in there to cover your accountancy expenses for the next year too.  </w:t>
      </w:r>
    </w:p>
    <w:p w:rsidRPr="00742CF7" w:rsidR="00742CF7" w:rsidP="00742CF7" w:rsidRDefault="00742CF7" w14:paraId="1ABE681A" w14:textId="77777777">
      <w:pPr>
        <w:rPr>
          <w:rFonts w:ascii="Arial" w:hAnsi="Arial" w:eastAsia="Times New Roman" w:cs="Arial"/>
          <w:lang w:eastAsia="en-GB"/>
        </w:rPr>
      </w:pPr>
    </w:p>
    <w:p w:rsidRPr="00742CF7" w:rsidR="00742CF7" w:rsidP="00742CF7" w:rsidRDefault="00742CF7" w14:paraId="15AC7767" w14:textId="77777777">
      <w:pPr>
        <w:rPr>
          <w:rFonts w:ascii="Arial" w:hAnsi="Arial" w:eastAsia="Times New Roman" w:cs="Arial"/>
          <w:b/>
          <w:bCs/>
          <w:lang w:eastAsia="en-GB"/>
        </w:rPr>
      </w:pPr>
      <w:r w:rsidRPr="00742CF7">
        <w:rPr>
          <w:rFonts w:ascii="Arial" w:hAnsi="Arial" w:eastAsia="Times New Roman" w:cs="Arial"/>
          <w:b/>
          <w:bCs/>
          <w:lang w:eastAsia="en-GB"/>
        </w:rPr>
        <w:t xml:space="preserve">The Making Tax Digital year  </w:t>
      </w:r>
    </w:p>
    <w:p w:rsidRPr="00742CF7" w:rsidR="00742CF7" w:rsidP="00742CF7" w:rsidRDefault="00742CF7" w14:paraId="146D689D" w14:textId="77777777">
      <w:pPr>
        <w:rPr>
          <w:rFonts w:ascii="Arial" w:hAnsi="Arial" w:eastAsia="Times New Roman" w:cs="Arial"/>
          <w:lang w:eastAsia="en-GB"/>
        </w:rPr>
      </w:pPr>
    </w:p>
    <w:p w:rsidRPr="00742CF7" w:rsidR="00742CF7" w:rsidP="00742CF7" w:rsidRDefault="00742CF7" w14:paraId="4452F95F" w14:textId="77777777">
      <w:pPr>
        <w:rPr>
          <w:rFonts w:ascii="Arial" w:hAnsi="Arial" w:eastAsia="Times New Roman" w:cs="Arial"/>
          <w:lang w:eastAsia="en-GB"/>
        </w:rPr>
      </w:pPr>
      <w:r w:rsidRPr="00742CF7">
        <w:rPr>
          <w:rFonts w:ascii="Arial" w:hAnsi="Arial" w:eastAsia="Times New Roman" w:cs="Arial"/>
          <w:lang w:eastAsia="en-GB"/>
        </w:rPr>
        <w:t xml:space="preserve">With MTD, four times per year you will submit your digital records for that quarter. You will do this through your government-approved software. You will have one month to enter your quarterly submissions after the quarter ends (so deadlines will be in May, August, November, February – please see below!). At the end of the year you will do a full self-assessment declaration. In the first year you will do this on the HMRC website as normal. From the second year onwards you will also do this through your government-approved software.  </w:t>
      </w:r>
    </w:p>
    <w:p w:rsidRPr="00742CF7" w:rsidR="00742CF7" w:rsidP="00742CF7" w:rsidRDefault="00742CF7" w14:paraId="3E357D0A" w14:textId="77777777">
      <w:pPr>
        <w:rPr>
          <w:rFonts w:ascii="Arial" w:hAnsi="Arial" w:eastAsia="Times New Roman" w:cs="Arial"/>
          <w:lang w:eastAsia="en-GB"/>
        </w:rPr>
      </w:pPr>
    </w:p>
    <w:tbl>
      <w:tblPr>
        <w:tblStyle w:val="TableGrid"/>
        <w:tblW w:w="0" w:type="dxa"/>
        <w:tblLook w:val="04A0" w:firstRow="1" w:lastRow="0" w:firstColumn="1" w:lastColumn="0" w:noHBand="0" w:noVBand="1"/>
      </w:tblPr>
      <w:tblGrid>
        <w:gridCol w:w="2025"/>
        <w:gridCol w:w="3045"/>
        <w:gridCol w:w="3465"/>
      </w:tblGrid>
      <w:tr w:rsidRPr="0061042A" w:rsidR="00742CF7" w:rsidTr="001953B7" w14:paraId="0B5B99B3" w14:textId="77777777">
        <w:trPr>
          <w:trHeight w:val="300"/>
        </w:trPr>
        <w:tc>
          <w:tcPr>
            <w:tcW w:w="2025" w:type="dxa"/>
            <w:hideMark/>
          </w:tcPr>
          <w:p w:rsidRPr="0061042A" w:rsidR="00742CF7" w:rsidP="009C52A3" w:rsidRDefault="00742CF7" w14:paraId="250AC612" w14:textId="77777777">
            <w:pPr>
              <w:rPr>
                <w:rFonts w:ascii="Arial" w:hAnsi="Arial" w:eastAsia="Times New Roman" w:cs="Arial"/>
                <w:lang w:eastAsia="en-GB"/>
              </w:rPr>
            </w:pPr>
            <w:r w:rsidRPr="00742CF7">
              <w:rPr>
                <w:rFonts w:ascii="Arial" w:hAnsi="Arial" w:eastAsia="Times New Roman" w:cs="Arial"/>
                <w:b/>
                <w:bCs/>
                <w:lang w:eastAsia="en-GB"/>
              </w:rPr>
              <w:t>Period</w:t>
            </w:r>
            <w:r w:rsidRPr="0061042A">
              <w:rPr>
                <w:rFonts w:ascii="Arial" w:hAnsi="Arial" w:eastAsia="Times New Roman" w:cs="Arial"/>
                <w:lang w:eastAsia="en-GB"/>
              </w:rPr>
              <w:t> </w:t>
            </w:r>
          </w:p>
        </w:tc>
        <w:tc>
          <w:tcPr>
            <w:tcW w:w="3045" w:type="dxa"/>
            <w:hideMark/>
          </w:tcPr>
          <w:p w:rsidRPr="0061042A" w:rsidR="00742CF7" w:rsidP="009C52A3" w:rsidRDefault="00742CF7" w14:paraId="295D676C" w14:textId="77777777">
            <w:pPr>
              <w:rPr>
                <w:rFonts w:ascii="Arial" w:hAnsi="Arial" w:eastAsia="Times New Roman" w:cs="Arial"/>
                <w:lang w:eastAsia="en-GB"/>
              </w:rPr>
            </w:pPr>
            <w:r w:rsidRPr="00742CF7">
              <w:rPr>
                <w:rFonts w:ascii="Arial" w:hAnsi="Arial" w:eastAsia="Times New Roman" w:cs="Arial"/>
                <w:b/>
                <w:bCs/>
                <w:lang w:eastAsia="en-GB"/>
              </w:rPr>
              <w:t>Dates (standard tax year)</w:t>
            </w:r>
            <w:r w:rsidRPr="0061042A">
              <w:rPr>
                <w:rFonts w:ascii="Arial" w:hAnsi="Arial" w:eastAsia="Times New Roman" w:cs="Arial"/>
                <w:lang w:eastAsia="en-GB"/>
              </w:rPr>
              <w:t> </w:t>
            </w:r>
          </w:p>
        </w:tc>
        <w:tc>
          <w:tcPr>
            <w:tcW w:w="3465" w:type="dxa"/>
            <w:hideMark/>
          </w:tcPr>
          <w:p w:rsidRPr="0061042A" w:rsidR="00742CF7" w:rsidP="009C52A3" w:rsidRDefault="00742CF7" w14:paraId="7F556DA0" w14:textId="77777777">
            <w:pPr>
              <w:rPr>
                <w:rFonts w:ascii="Arial" w:hAnsi="Arial" w:eastAsia="Times New Roman" w:cs="Arial"/>
                <w:lang w:eastAsia="en-GB"/>
              </w:rPr>
            </w:pPr>
            <w:r w:rsidRPr="00742CF7">
              <w:rPr>
                <w:rFonts w:ascii="Arial" w:hAnsi="Arial" w:eastAsia="Times New Roman" w:cs="Arial"/>
                <w:b/>
                <w:bCs/>
                <w:lang w:eastAsia="en-GB"/>
              </w:rPr>
              <w:t>Submission deadline </w:t>
            </w:r>
            <w:r w:rsidRPr="0061042A">
              <w:rPr>
                <w:rFonts w:ascii="Arial" w:hAnsi="Arial" w:eastAsia="Times New Roman" w:cs="Arial"/>
                <w:lang w:eastAsia="en-GB"/>
              </w:rPr>
              <w:t> </w:t>
            </w:r>
          </w:p>
        </w:tc>
      </w:tr>
      <w:tr w:rsidRPr="0061042A" w:rsidR="00742CF7" w:rsidTr="001953B7" w14:paraId="6645E4A3" w14:textId="77777777">
        <w:trPr>
          <w:trHeight w:val="285"/>
        </w:trPr>
        <w:tc>
          <w:tcPr>
            <w:tcW w:w="2025" w:type="dxa"/>
            <w:hideMark/>
          </w:tcPr>
          <w:p w:rsidRPr="0061042A" w:rsidR="00742CF7" w:rsidP="009C52A3" w:rsidRDefault="00742CF7" w14:paraId="54242432" w14:textId="77777777">
            <w:pPr>
              <w:rPr>
                <w:rFonts w:ascii="Arial" w:hAnsi="Arial" w:eastAsia="Times New Roman" w:cs="Arial"/>
                <w:lang w:eastAsia="en-GB"/>
              </w:rPr>
            </w:pPr>
            <w:r w:rsidRPr="0061042A">
              <w:rPr>
                <w:rFonts w:ascii="Arial" w:hAnsi="Arial" w:eastAsia="Times New Roman" w:cs="Arial"/>
                <w:b/>
                <w:bCs/>
                <w:lang w:eastAsia="en-GB"/>
              </w:rPr>
              <w:t>Q1 </w:t>
            </w:r>
            <w:r w:rsidRPr="0061042A">
              <w:rPr>
                <w:rFonts w:ascii="Arial" w:hAnsi="Arial" w:eastAsia="Times New Roman" w:cs="Arial"/>
                <w:lang w:eastAsia="en-GB"/>
              </w:rPr>
              <w:t> </w:t>
            </w:r>
          </w:p>
        </w:tc>
        <w:tc>
          <w:tcPr>
            <w:tcW w:w="3045" w:type="dxa"/>
            <w:hideMark/>
          </w:tcPr>
          <w:p w:rsidRPr="0061042A" w:rsidR="00742CF7" w:rsidP="009C52A3" w:rsidRDefault="00742CF7" w14:paraId="098D6689" w14:textId="77777777">
            <w:pPr>
              <w:rPr>
                <w:rFonts w:ascii="Arial" w:hAnsi="Arial" w:eastAsia="Times New Roman" w:cs="Arial"/>
                <w:lang w:eastAsia="en-GB"/>
              </w:rPr>
            </w:pPr>
            <w:r w:rsidRPr="0061042A">
              <w:rPr>
                <w:rFonts w:ascii="Arial" w:hAnsi="Arial" w:eastAsia="Times New Roman" w:cs="Arial"/>
                <w:lang w:eastAsia="en-GB"/>
              </w:rPr>
              <w:t>April 6 - July 5  </w:t>
            </w:r>
          </w:p>
        </w:tc>
        <w:tc>
          <w:tcPr>
            <w:tcW w:w="3465" w:type="dxa"/>
            <w:hideMark/>
          </w:tcPr>
          <w:p w:rsidRPr="0061042A" w:rsidR="00742CF7" w:rsidP="009C52A3" w:rsidRDefault="00742CF7" w14:paraId="10A35D7B" w14:textId="77777777">
            <w:pPr>
              <w:rPr>
                <w:rFonts w:ascii="Arial" w:hAnsi="Arial" w:eastAsia="Times New Roman" w:cs="Arial"/>
                <w:lang w:eastAsia="en-GB"/>
              </w:rPr>
            </w:pPr>
            <w:r w:rsidRPr="0061042A">
              <w:rPr>
                <w:rFonts w:ascii="Arial" w:hAnsi="Arial" w:eastAsia="Times New Roman" w:cs="Arial"/>
                <w:lang w:eastAsia="en-GB"/>
              </w:rPr>
              <w:t>August 7  </w:t>
            </w:r>
          </w:p>
        </w:tc>
      </w:tr>
      <w:tr w:rsidRPr="0061042A" w:rsidR="00742CF7" w:rsidTr="001953B7" w14:paraId="51FD9911" w14:textId="77777777">
        <w:trPr>
          <w:trHeight w:val="300"/>
        </w:trPr>
        <w:tc>
          <w:tcPr>
            <w:tcW w:w="2025" w:type="dxa"/>
            <w:hideMark/>
          </w:tcPr>
          <w:p w:rsidRPr="0061042A" w:rsidR="00742CF7" w:rsidP="009C52A3" w:rsidRDefault="00742CF7" w14:paraId="226140D2" w14:textId="77777777">
            <w:pPr>
              <w:rPr>
                <w:rFonts w:ascii="Arial" w:hAnsi="Arial" w:eastAsia="Times New Roman" w:cs="Arial"/>
                <w:lang w:eastAsia="en-GB"/>
              </w:rPr>
            </w:pPr>
            <w:r w:rsidRPr="0061042A">
              <w:rPr>
                <w:rFonts w:ascii="Arial" w:hAnsi="Arial" w:eastAsia="Times New Roman" w:cs="Arial"/>
                <w:b/>
                <w:bCs/>
                <w:lang w:eastAsia="en-GB"/>
              </w:rPr>
              <w:t>Q2 </w:t>
            </w:r>
            <w:r w:rsidRPr="0061042A">
              <w:rPr>
                <w:rFonts w:ascii="Arial" w:hAnsi="Arial" w:eastAsia="Times New Roman" w:cs="Arial"/>
                <w:lang w:eastAsia="en-GB"/>
              </w:rPr>
              <w:t> </w:t>
            </w:r>
          </w:p>
        </w:tc>
        <w:tc>
          <w:tcPr>
            <w:tcW w:w="3045" w:type="dxa"/>
            <w:hideMark/>
          </w:tcPr>
          <w:p w:rsidRPr="0061042A" w:rsidR="00742CF7" w:rsidP="009C52A3" w:rsidRDefault="00742CF7" w14:paraId="08007895" w14:textId="77777777">
            <w:pPr>
              <w:rPr>
                <w:rFonts w:ascii="Arial" w:hAnsi="Arial" w:eastAsia="Times New Roman" w:cs="Arial"/>
                <w:lang w:eastAsia="en-GB"/>
              </w:rPr>
            </w:pPr>
            <w:r w:rsidRPr="0061042A">
              <w:rPr>
                <w:rFonts w:ascii="Arial" w:hAnsi="Arial" w:eastAsia="Times New Roman" w:cs="Arial"/>
                <w:lang w:eastAsia="en-GB"/>
              </w:rPr>
              <w:t>July 6 - October 5  </w:t>
            </w:r>
          </w:p>
        </w:tc>
        <w:tc>
          <w:tcPr>
            <w:tcW w:w="3465" w:type="dxa"/>
            <w:hideMark/>
          </w:tcPr>
          <w:p w:rsidRPr="0061042A" w:rsidR="00742CF7" w:rsidP="009C52A3" w:rsidRDefault="00742CF7" w14:paraId="151E99C3" w14:textId="77777777">
            <w:pPr>
              <w:rPr>
                <w:rFonts w:ascii="Arial" w:hAnsi="Arial" w:eastAsia="Times New Roman" w:cs="Arial"/>
                <w:lang w:eastAsia="en-GB"/>
              </w:rPr>
            </w:pPr>
            <w:r w:rsidRPr="0061042A">
              <w:rPr>
                <w:rFonts w:ascii="Arial" w:hAnsi="Arial" w:eastAsia="Times New Roman" w:cs="Arial"/>
                <w:lang w:eastAsia="en-GB"/>
              </w:rPr>
              <w:t>November 7  </w:t>
            </w:r>
          </w:p>
        </w:tc>
      </w:tr>
      <w:tr w:rsidRPr="0061042A" w:rsidR="00742CF7" w:rsidTr="001953B7" w14:paraId="2F1D28E0" w14:textId="77777777">
        <w:trPr>
          <w:trHeight w:val="300"/>
        </w:trPr>
        <w:tc>
          <w:tcPr>
            <w:tcW w:w="2025" w:type="dxa"/>
            <w:hideMark/>
          </w:tcPr>
          <w:p w:rsidRPr="0061042A" w:rsidR="00742CF7" w:rsidP="009C52A3" w:rsidRDefault="00742CF7" w14:paraId="08E6091B" w14:textId="77777777">
            <w:pPr>
              <w:rPr>
                <w:rFonts w:ascii="Arial" w:hAnsi="Arial" w:eastAsia="Times New Roman" w:cs="Arial"/>
                <w:lang w:eastAsia="en-GB"/>
              </w:rPr>
            </w:pPr>
            <w:r w:rsidRPr="0061042A">
              <w:rPr>
                <w:rFonts w:ascii="Arial" w:hAnsi="Arial" w:eastAsia="Times New Roman" w:cs="Arial"/>
                <w:b/>
                <w:bCs/>
                <w:lang w:eastAsia="en-GB"/>
              </w:rPr>
              <w:t>Q3 </w:t>
            </w:r>
            <w:r w:rsidRPr="0061042A">
              <w:rPr>
                <w:rFonts w:ascii="Arial" w:hAnsi="Arial" w:eastAsia="Times New Roman" w:cs="Arial"/>
                <w:lang w:eastAsia="en-GB"/>
              </w:rPr>
              <w:t> </w:t>
            </w:r>
          </w:p>
        </w:tc>
        <w:tc>
          <w:tcPr>
            <w:tcW w:w="3045" w:type="dxa"/>
            <w:hideMark/>
          </w:tcPr>
          <w:p w:rsidRPr="0061042A" w:rsidR="00742CF7" w:rsidP="009C52A3" w:rsidRDefault="00742CF7" w14:paraId="7BF801CF" w14:textId="77777777">
            <w:pPr>
              <w:rPr>
                <w:rFonts w:ascii="Arial" w:hAnsi="Arial" w:eastAsia="Times New Roman" w:cs="Arial"/>
                <w:lang w:eastAsia="en-GB"/>
              </w:rPr>
            </w:pPr>
            <w:r w:rsidRPr="0061042A">
              <w:rPr>
                <w:rFonts w:ascii="Arial" w:hAnsi="Arial" w:eastAsia="Times New Roman" w:cs="Arial"/>
                <w:lang w:eastAsia="en-GB"/>
              </w:rPr>
              <w:t>October 6 - January 5  </w:t>
            </w:r>
          </w:p>
        </w:tc>
        <w:tc>
          <w:tcPr>
            <w:tcW w:w="3465" w:type="dxa"/>
            <w:hideMark/>
          </w:tcPr>
          <w:p w:rsidRPr="0061042A" w:rsidR="00742CF7" w:rsidP="009C52A3" w:rsidRDefault="00742CF7" w14:paraId="746A5A75" w14:textId="77777777">
            <w:pPr>
              <w:rPr>
                <w:rFonts w:ascii="Arial" w:hAnsi="Arial" w:eastAsia="Times New Roman" w:cs="Arial"/>
                <w:lang w:eastAsia="en-GB"/>
              </w:rPr>
            </w:pPr>
            <w:r w:rsidRPr="0061042A">
              <w:rPr>
                <w:rFonts w:ascii="Arial" w:hAnsi="Arial" w:eastAsia="Times New Roman" w:cs="Arial"/>
                <w:lang w:eastAsia="en-GB"/>
              </w:rPr>
              <w:t>February 7  </w:t>
            </w:r>
          </w:p>
        </w:tc>
      </w:tr>
      <w:tr w:rsidRPr="0061042A" w:rsidR="00742CF7" w:rsidTr="001953B7" w14:paraId="5CB425D9" w14:textId="77777777">
        <w:trPr>
          <w:trHeight w:val="300"/>
        </w:trPr>
        <w:tc>
          <w:tcPr>
            <w:tcW w:w="2025" w:type="dxa"/>
            <w:hideMark/>
          </w:tcPr>
          <w:p w:rsidRPr="0061042A" w:rsidR="00742CF7" w:rsidP="009C52A3" w:rsidRDefault="00742CF7" w14:paraId="0CB5E249" w14:textId="77777777">
            <w:pPr>
              <w:rPr>
                <w:rFonts w:ascii="Arial" w:hAnsi="Arial" w:eastAsia="Times New Roman" w:cs="Arial"/>
                <w:lang w:eastAsia="en-GB"/>
              </w:rPr>
            </w:pPr>
            <w:r w:rsidRPr="0061042A">
              <w:rPr>
                <w:rFonts w:ascii="Arial" w:hAnsi="Arial" w:eastAsia="Times New Roman" w:cs="Arial"/>
                <w:b/>
                <w:bCs/>
                <w:lang w:eastAsia="en-GB"/>
              </w:rPr>
              <w:t>Q4 </w:t>
            </w:r>
            <w:r w:rsidRPr="0061042A">
              <w:rPr>
                <w:rFonts w:ascii="Arial" w:hAnsi="Arial" w:eastAsia="Times New Roman" w:cs="Arial"/>
                <w:lang w:eastAsia="en-GB"/>
              </w:rPr>
              <w:t> </w:t>
            </w:r>
          </w:p>
        </w:tc>
        <w:tc>
          <w:tcPr>
            <w:tcW w:w="3045" w:type="dxa"/>
            <w:hideMark/>
          </w:tcPr>
          <w:p w:rsidRPr="0061042A" w:rsidR="00742CF7" w:rsidP="009C52A3" w:rsidRDefault="00742CF7" w14:paraId="38B6B3E1" w14:textId="77777777">
            <w:pPr>
              <w:rPr>
                <w:rFonts w:ascii="Arial" w:hAnsi="Arial" w:eastAsia="Times New Roman" w:cs="Arial"/>
                <w:lang w:eastAsia="en-GB"/>
              </w:rPr>
            </w:pPr>
            <w:r w:rsidRPr="0061042A">
              <w:rPr>
                <w:rFonts w:ascii="Arial" w:hAnsi="Arial" w:eastAsia="Times New Roman" w:cs="Arial"/>
                <w:lang w:eastAsia="en-GB"/>
              </w:rPr>
              <w:t>January 6 - April 5  </w:t>
            </w:r>
          </w:p>
        </w:tc>
        <w:tc>
          <w:tcPr>
            <w:tcW w:w="3465" w:type="dxa"/>
            <w:hideMark/>
          </w:tcPr>
          <w:p w:rsidRPr="0061042A" w:rsidR="00742CF7" w:rsidP="009C52A3" w:rsidRDefault="00742CF7" w14:paraId="541FA2C4" w14:textId="77777777">
            <w:pPr>
              <w:rPr>
                <w:rFonts w:ascii="Arial" w:hAnsi="Arial" w:eastAsia="Times New Roman" w:cs="Arial"/>
                <w:lang w:eastAsia="en-GB"/>
              </w:rPr>
            </w:pPr>
            <w:r w:rsidRPr="0061042A">
              <w:rPr>
                <w:rFonts w:ascii="Arial" w:hAnsi="Arial" w:eastAsia="Times New Roman" w:cs="Arial"/>
                <w:lang w:eastAsia="en-GB"/>
              </w:rPr>
              <w:t>May 7  </w:t>
            </w:r>
          </w:p>
        </w:tc>
      </w:tr>
      <w:tr w:rsidRPr="0061042A" w:rsidR="00742CF7" w:rsidTr="001953B7" w14:paraId="3194714C" w14:textId="77777777">
        <w:trPr>
          <w:trHeight w:val="300"/>
        </w:trPr>
        <w:tc>
          <w:tcPr>
            <w:tcW w:w="2025" w:type="dxa"/>
            <w:hideMark/>
          </w:tcPr>
          <w:p w:rsidRPr="0061042A" w:rsidR="00742CF7" w:rsidP="009C52A3" w:rsidRDefault="00742CF7" w14:paraId="061CDE36" w14:textId="77777777">
            <w:pPr>
              <w:rPr>
                <w:rFonts w:ascii="Arial" w:hAnsi="Arial" w:eastAsia="Times New Roman" w:cs="Arial"/>
                <w:lang w:eastAsia="en-GB"/>
              </w:rPr>
            </w:pPr>
            <w:r w:rsidRPr="0061042A">
              <w:rPr>
                <w:rFonts w:ascii="Arial" w:hAnsi="Arial" w:eastAsia="Times New Roman" w:cs="Arial"/>
                <w:b/>
                <w:bCs/>
                <w:lang w:eastAsia="en-GB"/>
              </w:rPr>
              <w:t>Final declaration </w:t>
            </w:r>
            <w:r w:rsidRPr="0061042A">
              <w:rPr>
                <w:rFonts w:ascii="Arial" w:hAnsi="Arial" w:eastAsia="Times New Roman" w:cs="Arial"/>
                <w:lang w:eastAsia="en-GB"/>
              </w:rPr>
              <w:t> </w:t>
            </w:r>
          </w:p>
        </w:tc>
        <w:tc>
          <w:tcPr>
            <w:tcW w:w="3045" w:type="dxa"/>
            <w:hideMark/>
          </w:tcPr>
          <w:p w:rsidRPr="0061042A" w:rsidR="00742CF7" w:rsidP="009C52A3" w:rsidRDefault="00742CF7" w14:paraId="1C857212" w14:textId="77777777">
            <w:pPr>
              <w:rPr>
                <w:rFonts w:ascii="Arial" w:hAnsi="Arial" w:eastAsia="Times New Roman" w:cs="Arial"/>
                <w:lang w:eastAsia="en-GB"/>
              </w:rPr>
            </w:pPr>
            <w:r w:rsidRPr="0061042A">
              <w:rPr>
                <w:rFonts w:ascii="Arial" w:hAnsi="Arial" w:eastAsia="Times New Roman" w:cs="Arial"/>
                <w:lang w:eastAsia="en-GB"/>
              </w:rPr>
              <w:t>April 6 - April 5 (full year)  </w:t>
            </w:r>
          </w:p>
        </w:tc>
        <w:tc>
          <w:tcPr>
            <w:tcW w:w="3465" w:type="dxa"/>
            <w:hideMark/>
          </w:tcPr>
          <w:p w:rsidRPr="0061042A" w:rsidR="00742CF7" w:rsidP="009C52A3" w:rsidRDefault="00742CF7" w14:paraId="4675D5B6" w14:textId="77777777">
            <w:pPr>
              <w:rPr>
                <w:rFonts w:ascii="Arial" w:hAnsi="Arial" w:eastAsia="Times New Roman" w:cs="Arial"/>
                <w:lang w:eastAsia="en-GB"/>
              </w:rPr>
            </w:pPr>
            <w:r w:rsidRPr="0061042A">
              <w:rPr>
                <w:rFonts w:ascii="Arial" w:hAnsi="Arial" w:eastAsia="Times New Roman" w:cs="Arial"/>
                <w:lang w:eastAsia="en-GB"/>
              </w:rPr>
              <w:t>Jan 31 following end of tax year  </w:t>
            </w:r>
          </w:p>
        </w:tc>
      </w:tr>
    </w:tbl>
    <w:p w:rsidRPr="00742CF7" w:rsidR="00742CF7" w:rsidP="00742CF7" w:rsidRDefault="00742CF7" w14:paraId="26CB43B5" w14:textId="77777777">
      <w:pPr>
        <w:rPr>
          <w:rFonts w:ascii="Arial" w:hAnsi="Arial" w:eastAsia="Times New Roman" w:cs="Arial"/>
          <w:lang w:eastAsia="en-GB"/>
        </w:rPr>
      </w:pPr>
    </w:p>
    <w:p w:rsidRPr="00742CF7" w:rsidR="00742CF7" w:rsidP="00742CF7" w:rsidRDefault="00742CF7" w14:paraId="5EF13B16" w14:textId="77777777">
      <w:pPr>
        <w:rPr>
          <w:rFonts w:ascii="Arial" w:hAnsi="Arial" w:eastAsia="Times New Roman" w:cs="Arial"/>
          <w:lang w:eastAsia="en-GB"/>
        </w:rPr>
      </w:pPr>
      <w:r w:rsidRPr="00742CF7">
        <w:rPr>
          <w:rFonts w:ascii="Arial" w:hAnsi="Arial" w:eastAsia="Times New Roman" w:cs="Arial"/>
          <w:lang w:eastAsia="en-GB"/>
        </w:rPr>
        <w:t xml:space="preserve">Just as you will be fined currently if you don’t submit your end-of-year self-assessment tax return on time, under MTD you will be fined if you do not submit your quarterly records on time. You can also be fined up to £3000 for not keeping records at all. Late submission fines will be calculated on a point-based system, presumably one point per missed deadline. Once you have accrued four points, a fine of £200 will be applied. If you have 12 months of submitting on time, and you’ve submitted everything you should have for 24 months, your points will reset to zero. To avoid all of this, put some non-negotiable dates in your work calendar on which you will sit down, get your books in order and submit your updates. This is the year we’re building good habits (against our will).  </w:t>
      </w:r>
    </w:p>
    <w:p w:rsidRPr="00742CF7" w:rsidR="00742CF7" w:rsidP="00742CF7" w:rsidRDefault="00742CF7" w14:paraId="6774AE01" w14:textId="77777777">
      <w:pPr>
        <w:rPr>
          <w:rFonts w:ascii="Arial" w:hAnsi="Arial" w:eastAsia="Times New Roman" w:cs="Arial"/>
          <w:lang w:eastAsia="en-GB"/>
        </w:rPr>
      </w:pPr>
    </w:p>
    <w:p w:rsidRPr="00EE6087" w:rsidR="00742CF7" w:rsidP="00742CF7" w:rsidRDefault="00742CF7" w14:paraId="0244559A" w14:textId="77777777">
      <w:pPr>
        <w:rPr>
          <w:rFonts w:ascii="Arial" w:hAnsi="Arial" w:eastAsia="Times New Roman" w:cs="Arial"/>
          <w:b/>
          <w:bCs/>
          <w:lang w:eastAsia="en-GB"/>
        </w:rPr>
      </w:pPr>
      <w:r w:rsidRPr="00EE6087">
        <w:rPr>
          <w:rFonts w:ascii="Arial" w:hAnsi="Arial" w:eastAsia="Times New Roman" w:cs="Arial"/>
          <w:b/>
          <w:bCs/>
          <w:lang w:eastAsia="en-GB"/>
        </w:rPr>
        <w:t xml:space="preserve">Is anyone exempt?  </w:t>
      </w:r>
    </w:p>
    <w:p w:rsidRPr="00742CF7" w:rsidR="00742CF7" w:rsidP="00742CF7" w:rsidRDefault="00742CF7" w14:paraId="1294A461" w14:textId="77777777">
      <w:pPr>
        <w:rPr>
          <w:rFonts w:ascii="Arial" w:hAnsi="Arial" w:eastAsia="Times New Roman" w:cs="Arial"/>
          <w:lang w:eastAsia="en-GB"/>
        </w:rPr>
      </w:pPr>
    </w:p>
    <w:p w:rsidRPr="00742CF7" w:rsidR="00742CF7" w:rsidP="00742CF7" w:rsidRDefault="00742CF7" w14:paraId="6B72CFE4" w14:textId="77777777">
      <w:pPr>
        <w:rPr>
          <w:rFonts w:ascii="Arial" w:hAnsi="Arial" w:eastAsia="Times New Roman" w:cs="Arial"/>
          <w:lang w:eastAsia="en-GB"/>
        </w:rPr>
      </w:pPr>
      <w:r w:rsidRPr="00742CF7">
        <w:rPr>
          <w:rFonts w:ascii="Arial" w:hAnsi="Arial" w:eastAsia="Times New Roman" w:cs="Arial"/>
          <w:lang w:eastAsia="en-GB"/>
        </w:rPr>
        <w:t xml:space="preserve">Currently you do not have to use MTD if you earn under £20,000, though this is likely to change in future.  </w:t>
      </w:r>
    </w:p>
    <w:p w:rsidRPr="00742CF7" w:rsidR="00742CF7" w:rsidP="00742CF7" w:rsidRDefault="00742CF7" w14:paraId="2E9E4694" w14:textId="77777777">
      <w:pPr>
        <w:rPr>
          <w:rFonts w:ascii="Arial" w:hAnsi="Arial" w:eastAsia="Times New Roman" w:cs="Arial"/>
          <w:lang w:eastAsia="en-GB"/>
        </w:rPr>
      </w:pPr>
    </w:p>
    <w:p w:rsidRPr="00742CF7" w:rsidR="00742CF7" w:rsidP="00742CF7" w:rsidRDefault="00742CF7" w14:paraId="09067336" w14:textId="77777777">
      <w:pPr>
        <w:rPr>
          <w:rFonts w:ascii="Arial" w:hAnsi="Arial" w:eastAsia="Times New Roman" w:cs="Arial"/>
          <w:lang w:eastAsia="en-GB"/>
        </w:rPr>
      </w:pPr>
      <w:r w:rsidRPr="00742CF7">
        <w:rPr>
          <w:rFonts w:ascii="Arial" w:hAnsi="Arial" w:eastAsia="Times New Roman" w:cs="Arial"/>
          <w:lang w:eastAsia="en-GB"/>
        </w:rPr>
        <w:t xml:space="preserve">You can apply to be exempt from MTD If:  </w:t>
      </w:r>
    </w:p>
    <w:p w:rsidRPr="00742CF7" w:rsidR="00742CF7" w:rsidP="00742CF7" w:rsidRDefault="00742CF7" w14:paraId="577E911E" w14:textId="77777777">
      <w:pPr>
        <w:numPr>
          <w:ilvl w:val="0"/>
          <w:numId w:val="43"/>
        </w:numPr>
        <w:rPr>
          <w:rFonts w:ascii="Arial" w:hAnsi="Arial" w:eastAsia="Times New Roman" w:cs="Arial"/>
          <w:lang w:eastAsia="en-GB"/>
        </w:rPr>
      </w:pPr>
      <w:r w:rsidRPr="00742CF7">
        <w:rPr>
          <w:rFonts w:ascii="Arial" w:hAnsi="Arial" w:eastAsia="Times New Roman" w:cs="Arial"/>
          <w:lang w:eastAsia="en-GB"/>
        </w:rPr>
        <w:t xml:space="preserve">You cannot use a computer, tablet or smartphone due to age, health or disability.  </w:t>
      </w:r>
    </w:p>
    <w:p w:rsidRPr="00742CF7" w:rsidR="00742CF7" w:rsidP="00742CF7" w:rsidRDefault="00742CF7" w14:paraId="2D921613" w14:textId="77777777">
      <w:pPr>
        <w:numPr>
          <w:ilvl w:val="0"/>
          <w:numId w:val="43"/>
        </w:numPr>
        <w:rPr>
          <w:rFonts w:ascii="Arial" w:hAnsi="Arial" w:eastAsia="Times New Roman" w:cs="Arial"/>
          <w:lang w:eastAsia="en-GB"/>
        </w:rPr>
      </w:pPr>
      <w:r w:rsidRPr="00742CF7">
        <w:rPr>
          <w:rFonts w:ascii="Arial" w:hAnsi="Arial" w:eastAsia="Times New Roman" w:cs="Arial"/>
          <w:lang w:eastAsia="en-GB"/>
        </w:rPr>
        <w:t xml:space="preserve">Your location prevents you from having reliable internet access at your home or place of business.  </w:t>
      </w:r>
    </w:p>
    <w:p w:rsidRPr="00742CF7" w:rsidR="00742CF7" w:rsidP="00742CF7" w:rsidRDefault="00742CF7" w14:paraId="58659923" w14:textId="77777777">
      <w:pPr>
        <w:numPr>
          <w:ilvl w:val="0"/>
          <w:numId w:val="43"/>
        </w:numPr>
        <w:rPr>
          <w:rFonts w:ascii="Arial" w:hAnsi="Arial" w:eastAsia="Times New Roman" w:cs="Arial"/>
          <w:lang w:eastAsia="en-GB"/>
        </w:rPr>
      </w:pPr>
      <w:r w:rsidRPr="00742CF7">
        <w:rPr>
          <w:rFonts w:ascii="Arial" w:hAnsi="Arial" w:eastAsia="Times New Roman" w:cs="Arial"/>
          <w:lang w:eastAsia="en-GB"/>
        </w:rPr>
        <w:t xml:space="preserve">Your religion is incompatible with keeping digital records or using digital communications.  </w:t>
      </w:r>
    </w:p>
    <w:p w:rsidRPr="00742CF7" w:rsidR="00742CF7" w:rsidP="00742CF7" w:rsidRDefault="00742CF7" w14:paraId="4CB0C36F" w14:textId="77777777">
      <w:pPr>
        <w:rPr>
          <w:rFonts w:ascii="Arial" w:hAnsi="Arial" w:eastAsia="Times New Roman" w:cs="Arial"/>
          <w:lang w:eastAsia="en-GB"/>
        </w:rPr>
      </w:pPr>
    </w:p>
    <w:p w:rsidRPr="00742CF7" w:rsidR="00742CF7" w:rsidP="00742CF7" w:rsidRDefault="00742CF7" w14:paraId="34464C7F" w14:textId="77777777">
      <w:pPr>
        <w:rPr>
          <w:rFonts w:ascii="Arial" w:hAnsi="Arial" w:eastAsia="Times New Roman" w:cs="Arial"/>
          <w:lang w:eastAsia="en-GB"/>
        </w:rPr>
      </w:pPr>
      <w:r w:rsidRPr="00742CF7">
        <w:rPr>
          <w:rFonts w:ascii="Arial" w:hAnsi="Arial" w:eastAsia="Times New Roman" w:cs="Arial"/>
          <w:lang w:eastAsia="en-GB"/>
        </w:rPr>
        <w:t xml:space="preserve">If you believe you believe you qualify for an exemption, you must apply for one via the govt website – ideally six months before you are scheduled to start using MTD.  </w:t>
      </w:r>
    </w:p>
    <w:p w:rsidRPr="00742CF7" w:rsidR="00742CF7" w:rsidP="00742CF7" w:rsidRDefault="00742CF7" w14:paraId="07F16F72" w14:textId="77777777">
      <w:pPr>
        <w:rPr>
          <w:rFonts w:ascii="Arial" w:hAnsi="Arial" w:eastAsia="Times New Roman" w:cs="Arial"/>
          <w:lang w:eastAsia="en-GB"/>
        </w:rPr>
      </w:pPr>
    </w:p>
    <w:p w:rsidRPr="00742CF7" w:rsidR="00742CF7" w:rsidP="00742CF7" w:rsidRDefault="00742CF7" w14:paraId="544D0A95" w14:textId="77777777">
      <w:pPr>
        <w:rPr>
          <w:rFonts w:ascii="Arial" w:hAnsi="Arial" w:eastAsia="Times New Roman" w:cs="Arial"/>
          <w:b/>
          <w:bCs/>
          <w:lang w:eastAsia="en-GB"/>
        </w:rPr>
      </w:pPr>
      <w:r w:rsidRPr="00742CF7">
        <w:rPr>
          <w:rFonts w:ascii="Arial" w:hAnsi="Arial" w:eastAsia="Times New Roman" w:cs="Arial"/>
          <w:b/>
          <w:bCs/>
          <w:lang w:eastAsia="en-GB"/>
        </w:rPr>
        <w:t xml:space="preserve">Get yourself ready for MTD </w:t>
      </w:r>
    </w:p>
    <w:p w:rsidRPr="00742CF7" w:rsidR="00742CF7" w:rsidP="00742CF7" w:rsidRDefault="00742CF7" w14:paraId="2A9BC960" w14:textId="77777777">
      <w:pPr>
        <w:rPr>
          <w:rFonts w:ascii="Arial" w:hAnsi="Arial" w:eastAsia="Times New Roman" w:cs="Arial"/>
          <w:lang w:eastAsia="en-GB"/>
        </w:rPr>
      </w:pPr>
    </w:p>
    <w:p w:rsidRPr="00742CF7" w:rsidR="00742CF7" w:rsidP="00742CF7" w:rsidRDefault="00742CF7" w14:paraId="35893A26" w14:textId="77777777">
      <w:pPr>
        <w:numPr>
          <w:ilvl w:val="0"/>
          <w:numId w:val="44"/>
        </w:numPr>
        <w:rPr>
          <w:rFonts w:ascii="Arial" w:hAnsi="Arial" w:eastAsia="Times New Roman" w:cs="Arial"/>
          <w:lang w:eastAsia="en-GB"/>
        </w:rPr>
      </w:pPr>
      <w:r w:rsidRPr="00742CF7">
        <w:rPr>
          <w:rFonts w:ascii="Arial" w:hAnsi="Arial" w:eastAsia="Times New Roman" w:cs="Arial"/>
          <w:lang w:eastAsia="en-GB"/>
        </w:rPr>
        <w:t xml:space="preserve">Even if your income does not meet the MTD threshold yet, you can voluntarily sign up to get ahead of the game. If you believe you will be exempt, you can apply for that exemption now too.  </w:t>
      </w:r>
    </w:p>
    <w:p w:rsidRPr="00742CF7" w:rsidR="00742CF7" w:rsidP="00742CF7" w:rsidRDefault="00742CF7" w14:paraId="6C888836" w14:textId="77777777">
      <w:pPr>
        <w:numPr>
          <w:ilvl w:val="0"/>
          <w:numId w:val="44"/>
        </w:numPr>
        <w:rPr>
          <w:rFonts w:ascii="Arial" w:hAnsi="Arial" w:eastAsia="Times New Roman" w:cs="Arial"/>
          <w:lang w:eastAsia="en-GB"/>
        </w:rPr>
      </w:pPr>
      <w:r w:rsidRPr="00742CF7">
        <w:rPr>
          <w:rFonts w:ascii="Arial" w:hAnsi="Arial" w:eastAsia="Times New Roman" w:cs="Arial"/>
          <w:lang w:eastAsia="en-GB"/>
        </w:rPr>
        <w:t xml:space="preserve">Otherwise, the smart ones amongst us will do the following, to get ourselves ready for this big change: </w:t>
      </w:r>
    </w:p>
    <w:p w:rsidRPr="00742CF7" w:rsidR="00742CF7" w:rsidP="00742CF7" w:rsidRDefault="00742CF7" w14:paraId="4CDE799A" w14:textId="77777777">
      <w:pPr>
        <w:numPr>
          <w:ilvl w:val="0"/>
          <w:numId w:val="44"/>
        </w:numPr>
        <w:rPr>
          <w:rFonts w:ascii="Arial" w:hAnsi="Arial" w:eastAsia="Times New Roman" w:cs="Arial"/>
          <w:lang w:eastAsia="en-GB"/>
        </w:rPr>
      </w:pPr>
      <w:r w:rsidRPr="00742CF7">
        <w:rPr>
          <w:rFonts w:ascii="Arial" w:hAnsi="Arial" w:eastAsia="Times New Roman" w:cs="Arial"/>
          <w:lang w:eastAsia="en-GB"/>
        </w:rPr>
        <w:t xml:space="preserve">Research MTD-compatible software options, and upgrade or change plan as necessary. </w:t>
      </w:r>
    </w:p>
    <w:p w:rsidRPr="00742CF7" w:rsidR="00742CF7" w:rsidP="00742CF7" w:rsidRDefault="00742CF7" w14:paraId="0DEBD7B3" w14:textId="77777777">
      <w:pPr>
        <w:numPr>
          <w:ilvl w:val="0"/>
          <w:numId w:val="44"/>
        </w:numPr>
        <w:rPr>
          <w:rFonts w:ascii="Arial" w:hAnsi="Arial" w:eastAsia="Times New Roman" w:cs="Arial"/>
          <w:lang w:eastAsia="en-GB"/>
        </w:rPr>
      </w:pPr>
      <w:r w:rsidRPr="00742CF7">
        <w:rPr>
          <w:rFonts w:ascii="Arial" w:hAnsi="Arial" w:eastAsia="Times New Roman" w:cs="Arial"/>
          <w:lang w:eastAsia="en-GB"/>
        </w:rPr>
        <w:t xml:space="preserve">Put a day aside to go through your systems, catalogue those boxes of old receipts (or throw them away if they’re over 7 years old) and generally get yourself together. </w:t>
      </w:r>
    </w:p>
    <w:p w:rsidRPr="00742CF7" w:rsidR="00742CF7" w:rsidP="00742CF7" w:rsidRDefault="00742CF7" w14:paraId="2BBE9DD5" w14:textId="77777777">
      <w:pPr>
        <w:numPr>
          <w:ilvl w:val="0"/>
          <w:numId w:val="44"/>
        </w:numPr>
        <w:rPr>
          <w:rFonts w:ascii="Arial" w:hAnsi="Arial" w:eastAsia="Times New Roman" w:cs="Arial"/>
          <w:lang w:eastAsia="en-GB"/>
        </w:rPr>
      </w:pPr>
      <w:r w:rsidRPr="00742CF7">
        <w:rPr>
          <w:rFonts w:ascii="Arial" w:hAnsi="Arial" w:eastAsia="Times New Roman" w:cs="Arial"/>
          <w:lang w:eastAsia="en-GB"/>
        </w:rPr>
        <w:t xml:space="preserve">Establish a monthly or quarterly record-keeping routine and make it non-negotiable (ideally paired with a treat afterwards). </w:t>
      </w:r>
    </w:p>
    <w:p w:rsidRPr="00533DF6" w:rsidR="00742CF7" w:rsidP="00742CF7" w:rsidRDefault="00742CF7" w14:paraId="2892972C" w14:textId="4AB9C9DF">
      <w:pPr>
        <w:rPr>
          <w:rFonts w:ascii="Arial" w:hAnsi="Arial" w:eastAsia="Times New Roman" w:cs="Arial"/>
          <w:lang w:eastAsia="en-GB"/>
        </w:rPr>
      </w:pPr>
      <w:r w:rsidRPr="00742CF7">
        <w:rPr>
          <w:rFonts w:ascii="Arial" w:hAnsi="Arial" w:eastAsia="Times New Roman" w:cs="Arial"/>
          <w:lang w:eastAsia="en-GB"/>
        </w:rPr>
        <w:t>Look at your rates for the next year, and consider putting these up more than you usually do, to account for the extra admin burden and the lost work hours. Do not let yourself fall into a real-terms pay cut.</w:t>
      </w:r>
      <w:r w:rsidRPr="00742CF7">
        <w:rPr>
          <w:rFonts w:ascii="Arial" w:hAnsi="Arial" w:eastAsia="Times New Roman" w:cs="Arial"/>
          <w:sz w:val="28"/>
          <w:szCs w:val="28"/>
          <w:lang w:eastAsia="en-GB"/>
        </w:rPr>
        <w:t xml:space="preserve">  </w:t>
      </w:r>
    </w:p>
    <w:p w:rsidRPr="00533DF6" w:rsidR="00586E39" w:rsidP="00586E39" w:rsidRDefault="00586E39" w14:paraId="566BA60F" w14:textId="77777777">
      <w:pPr>
        <w:rPr>
          <w:rFonts w:ascii="Arial" w:hAnsi="Arial" w:eastAsia="Times New Roman" w:cs="Arial"/>
          <w:lang w:eastAsia="en-GB"/>
        </w:rPr>
      </w:pPr>
    </w:p>
    <w:p w:rsidRPr="005E2662" w:rsidR="00586E39" w:rsidP="001D1035" w:rsidRDefault="00586E39" w14:paraId="7ACE6D81" w14:textId="77777777">
      <w:pPr>
        <w:rPr>
          <w:rFonts w:ascii="Arial" w:hAnsi="Arial" w:cs="Arial"/>
          <w:b/>
          <w:bCs/>
          <w:sz w:val="28"/>
          <w:szCs w:val="28"/>
        </w:rPr>
      </w:pPr>
      <w:r w:rsidRPr="005E2662">
        <w:rPr>
          <w:rFonts w:ascii="Arial" w:hAnsi="Arial" w:cs="Arial"/>
          <w:b/>
          <w:bCs/>
          <w:sz w:val="28"/>
          <w:szCs w:val="28"/>
        </w:rPr>
        <w:t>Cash basis accounting</w:t>
      </w:r>
    </w:p>
    <w:p w:rsidRPr="00533DF6" w:rsidR="00586E39" w:rsidP="00586E39" w:rsidRDefault="00586E39" w14:paraId="5C4BE8D2" w14:textId="77777777">
      <w:pPr>
        <w:rPr>
          <w:rFonts w:ascii="Arial" w:hAnsi="Arial" w:eastAsia="Times New Roman" w:cs="Arial"/>
          <w:lang w:eastAsia="en-GB"/>
        </w:rPr>
      </w:pPr>
    </w:p>
    <w:p w:rsidR="00586E39" w:rsidP="00586E39" w:rsidRDefault="00F72BE6" w14:paraId="672F9CF9" w14:textId="150A1E64">
      <w:pPr>
        <w:rPr>
          <w:rFonts w:ascii="Arial" w:hAnsi="Arial" w:eastAsia="Times New Roman" w:cs="Arial"/>
          <w:color w:val="000000"/>
          <w:lang w:eastAsia="en-GB"/>
        </w:rPr>
      </w:pPr>
      <w:r w:rsidRPr="00F72BE6">
        <w:rPr>
          <w:rFonts w:ascii="Arial" w:hAnsi="Arial" w:eastAsia="Times New Roman" w:cs="Arial"/>
          <w:color w:val="000000"/>
          <w:lang w:eastAsia="en-GB"/>
        </w:rPr>
        <w:t>When you file your tax return, the website will ask if you are using ‘cash basis’ accounting method or accrual accounting. For freelancers, ‘cash basis’ is the best option; for Making Tax Digital, it is the default. This just means that you log income as you receive it, rather than when you invoice for it (so if someone takes three weeks to pay you, you don’t log that income until it has been received). If you invoice in one tax year and aren’t paid until the next one, you’ll log that income in the new tax year. It can save you paying tax on money you haven’t yet received. </w:t>
      </w:r>
    </w:p>
    <w:p w:rsidRPr="00533DF6" w:rsidR="00586E39" w:rsidP="00586E39" w:rsidRDefault="00586E39" w14:paraId="28A5F0BF" w14:textId="77777777">
      <w:pPr>
        <w:rPr>
          <w:rFonts w:ascii="Arial" w:hAnsi="Arial" w:eastAsia="Times New Roman" w:cs="Arial"/>
          <w:lang w:eastAsia="en-GB"/>
        </w:rPr>
      </w:pPr>
    </w:p>
    <w:p w:rsidRPr="00533DF6" w:rsidR="00586E39" w:rsidP="005E2662" w:rsidRDefault="00586E39" w14:paraId="0111A5A2" w14:textId="4C22DAAF">
      <w:pPr>
        <w:pStyle w:val="Heading2"/>
        <w:rPr>
          <w:rFonts w:eastAsia="Times New Roman"/>
          <w:lang w:eastAsia="en-GB"/>
        </w:rPr>
      </w:pPr>
      <w:bookmarkStart w:name="_Toc170979290" w:id="8"/>
      <w:r w:rsidRPr="00533DF6">
        <w:rPr>
          <w:rFonts w:eastAsia="Times New Roman"/>
          <w:lang w:eastAsia="en-GB"/>
        </w:rPr>
        <w:t>Expenses</w:t>
      </w:r>
      <w:bookmarkEnd w:id="8"/>
    </w:p>
    <w:p w:rsidRPr="00533DF6" w:rsidR="00586E39" w:rsidP="00586E39" w:rsidRDefault="00586E39" w14:paraId="1D0BEDF4" w14:textId="77777777">
      <w:pPr>
        <w:rPr>
          <w:rFonts w:ascii="Arial" w:hAnsi="Arial" w:eastAsia="Times New Roman" w:cs="Arial"/>
          <w:lang w:eastAsia="en-GB"/>
        </w:rPr>
      </w:pPr>
    </w:p>
    <w:p w:rsidRPr="00533DF6" w:rsidR="00586E39" w:rsidP="00586E39" w:rsidRDefault="00586E39" w14:paraId="6DB462A9" w14:textId="77777777">
      <w:pPr>
        <w:rPr>
          <w:rFonts w:ascii="Arial" w:hAnsi="Arial" w:eastAsia="Times New Roman" w:cs="Arial"/>
          <w:lang w:eastAsia="en-GB"/>
        </w:rPr>
      </w:pPr>
      <w:r w:rsidRPr="00533DF6">
        <w:rPr>
          <w:rFonts w:ascii="Arial" w:hAnsi="Arial" w:eastAsia="Times New Roman" w:cs="Arial"/>
          <w:color w:val="000000"/>
          <w:lang w:eastAsia="en-GB"/>
        </w:rPr>
        <w:t>Expenses</w:t>
      </w:r>
      <w:r w:rsidRPr="00533DF6">
        <w:rPr>
          <w:rFonts w:ascii="Arial" w:hAnsi="Arial" w:eastAsia="Times New Roman" w:cs="Arial"/>
          <w:b/>
          <w:bCs/>
          <w:color w:val="000000"/>
          <w:lang w:eastAsia="en-GB"/>
        </w:rPr>
        <w:t xml:space="preserve"> </w:t>
      </w:r>
      <w:r w:rsidRPr="00533DF6">
        <w:rPr>
          <w:rFonts w:ascii="Arial" w:hAnsi="Arial" w:eastAsia="Times New Roman" w:cs="Arial"/>
          <w:color w:val="000000"/>
          <w:lang w:eastAsia="en-GB"/>
        </w:rPr>
        <w:t>are costs that you incur in the process of running your creative business. There are a lot of changeable rules around what does and doesn’t constitute an allowance expense, and just when you think you’ve got the hang of them, they shift. Good accounting software will automatically show you how much of each type of expense (i.e. home office, travel, etc) you are allowed to claim for, but it won’t help you with questions around what exactly counts as an expense-able item, which will differ by creative industry. </w:t>
      </w:r>
    </w:p>
    <w:p w:rsidRPr="00533DF6" w:rsidR="00586E39" w:rsidP="00586E39" w:rsidRDefault="00586E39" w14:paraId="3C39DB81" w14:textId="77777777">
      <w:pPr>
        <w:rPr>
          <w:rFonts w:ascii="Arial" w:hAnsi="Arial" w:eastAsia="Times New Roman" w:cs="Arial"/>
          <w:lang w:eastAsia="en-GB"/>
        </w:rPr>
      </w:pPr>
    </w:p>
    <w:p w:rsidR="00500D26" w:rsidP="00500D26" w:rsidRDefault="00586E39" w14:paraId="4F31DF24" w14:textId="77777777">
      <w:pPr>
        <w:rPr>
          <w:rFonts w:ascii="Arial" w:hAnsi="Arial" w:eastAsia="Times New Roman" w:cs="Arial"/>
          <w:lang w:eastAsia="en-GB"/>
        </w:rPr>
      </w:pPr>
      <w:r w:rsidRPr="00533DF6">
        <w:rPr>
          <w:rFonts w:ascii="Arial" w:hAnsi="Arial" w:eastAsia="Times New Roman" w:cs="Arial"/>
          <w:color w:val="000000"/>
          <w:lang w:eastAsia="en-GB"/>
        </w:rPr>
        <w:t>The good news is that you can use a simplified flat rate for costs relating to:</w:t>
      </w:r>
    </w:p>
    <w:p w:rsidRPr="00500D26" w:rsidR="00500D26" w:rsidP="00500D26" w:rsidRDefault="00586E39" w14:paraId="507F370F" w14:textId="77777777">
      <w:pPr>
        <w:pStyle w:val="ListParagraph"/>
        <w:numPr>
          <w:ilvl w:val="0"/>
          <w:numId w:val="29"/>
        </w:numPr>
        <w:rPr>
          <w:rFonts w:ascii="Arial" w:hAnsi="Arial" w:eastAsia="Times New Roman" w:cs="Arial"/>
          <w:lang w:eastAsia="en-GB"/>
        </w:rPr>
      </w:pPr>
      <w:r w:rsidRPr="00500D26">
        <w:rPr>
          <w:rFonts w:ascii="Arial" w:hAnsi="Arial" w:eastAsia="Times New Roman" w:cs="Arial"/>
          <w:color w:val="000000"/>
          <w:lang w:eastAsia="en-GB"/>
        </w:rPr>
        <w:t>working from home and</w:t>
      </w:r>
    </w:p>
    <w:p w:rsidRPr="00500D26" w:rsidR="00586E39" w:rsidP="00500D26" w:rsidRDefault="00586E39" w14:paraId="20AEF391" w14:textId="61CEAAE6">
      <w:pPr>
        <w:pStyle w:val="ListParagraph"/>
        <w:numPr>
          <w:ilvl w:val="0"/>
          <w:numId w:val="29"/>
        </w:numPr>
        <w:rPr>
          <w:rFonts w:ascii="Arial" w:hAnsi="Arial" w:eastAsia="Times New Roman" w:cs="Arial"/>
          <w:lang w:eastAsia="en-GB"/>
        </w:rPr>
      </w:pPr>
      <w:r w:rsidRPr="00500D26">
        <w:rPr>
          <w:rFonts w:ascii="Arial" w:hAnsi="Arial" w:eastAsia="Times New Roman" w:cs="Arial"/>
          <w:i/>
          <w:iCs/>
          <w:color w:val="000000"/>
          <w:lang w:eastAsia="en-GB"/>
        </w:rPr>
        <w:t xml:space="preserve">some </w:t>
      </w:r>
      <w:r w:rsidRPr="00500D26">
        <w:rPr>
          <w:rFonts w:ascii="Arial" w:hAnsi="Arial" w:eastAsia="Times New Roman" w:cs="Arial"/>
          <w:color w:val="000000"/>
          <w:lang w:eastAsia="en-GB"/>
        </w:rPr>
        <w:t>business use vehicles.</w:t>
      </w:r>
    </w:p>
    <w:p w:rsidRPr="00533DF6" w:rsidR="00586E39" w:rsidP="00586E39" w:rsidRDefault="00586E39" w14:paraId="72C2D418" w14:textId="77777777">
      <w:pPr>
        <w:rPr>
          <w:rFonts w:ascii="Arial" w:hAnsi="Arial" w:eastAsia="Times New Roman" w:cs="Arial"/>
          <w:lang w:eastAsia="en-GB"/>
        </w:rPr>
      </w:pPr>
    </w:p>
    <w:p w:rsidRPr="000750DC" w:rsidR="00586E39" w:rsidP="00586E39" w:rsidRDefault="00586E39" w14:paraId="374F956E" w14:textId="2869E677">
      <w:pPr>
        <w:rPr>
          <w:rFonts w:ascii="Arial" w:hAnsi="Arial" w:eastAsia="Times New Roman" w:cs="Arial"/>
          <w:lang w:eastAsia="en-GB"/>
        </w:rPr>
      </w:pPr>
      <w:r w:rsidRPr="00533DF6">
        <w:rPr>
          <w:rFonts w:ascii="Arial" w:hAnsi="Arial" w:eastAsia="Times New Roman" w:cs="Arial"/>
          <w:color w:val="000000"/>
          <w:lang w:eastAsia="en-GB"/>
        </w:rPr>
        <w:t>You can find information on these flat rates at</w:t>
      </w:r>
      <w:r w:rsidRPr="000750DC">
        <w:rPr>
          <w:rFonts w:ascii="Arial" w:hAnsi="Arial" w:eastAsia="Times New Roman" w:cs="Arial"/>
          <w:color w:val="000000"/>
          <w:lang w:eastAsia="en-GB"/>
        </w:rPr>
        <w:t xml:space="preserve"> </w:t>
      </w:r>
      <w:hyperlink w:history="1" r:id="rId14">
        <w:r w:rsidRPr="000750DC">
          <w:rPr>
            <w:rStyle w:val="Hyperlink"/>
            <w:rFonts w:ascii="Arial" w:hAnsi="Arial" w:eastAsia="Times New Roman" w:cs="Arial"/>
            <w:lang w:eastAsia="en-GB"/>
          </w:rPr>
          <w:t>gov.uk/simpler-income-tax-simplified-expenses</w:t>
        </w:r>
      </w:hyperlink>
      <w:r w:rsidRPr="000750DC">
        <w:rPr>
          <w:rFonts w:ascii="Arial" w:hAnsi="Arial" w:eastAsia="Times New Roman" w:cs="Arial"/>
          <w:color w:val="000000"/>
          <w:lang w:eastAsia="en-GB"/>
        </w:rPr>
        <w:t>.</w:t>
      </w:r>
    </w:p>
    <w:p w:rsidRPr="00533DF6" w:rsidR="00586E39" w:rsidP="00586E39" w:rsidRDefault="00586E39" w14:paraId="0324686B" w14:textId="77777777">
      <w:pPr>
        <w:rPr>
          <w:rFonts w:ascii="Arial" w:hAnsi="Arial" w:eastAsia="Times New Roman" w:cs="Arial"/>
          <w:lang w:eastAsia="en-GB"/>
        </w:rPr>
      </w:pPr>
    </w:p>
    <w:p w:rsidRPr="00533DF6" w:rsidR="00586E39" w:rsidP="00586E39" w:rsidRDefault="00586E39" w14:paraId="26C680FA" w14:textId="457B0366">
      <w:pPr>
        <w:rPr>
          <w:rFonts w:ascii="Arial" w:hAnsi="Arial" w:eastAsia="Times New Roman" w:cs="Arial"/>
          <w:lang w:eastAsia="en-GB"/>
        </w:rPr>
      </w:pPr>
      <w:r w:rsidRPr="00533DF6">
        <w:rPr>
          <w:rFonts w:ascii="Arial" w:hAnsi="Arial" w:eastAsia="Times New Roman" w:cs="Arial"/>
          <w:color w:val="000000"/>
          <w:lang w:eastAsia="en-GB"/>
        </w:rPr>
        <w:t xml:space="preserve">More information about allowable expenses can be found at </w:t>
      </w:r>
      <w:hyperlink w:history="1" r:id="rId15">
        <w:r w:rsidRPr="000750DC">
          <w:rPr>
            <w:rStyle w:val="Hyperlink"/>
            <w:rFonts w:ascii="Arial" w:hAnsi="Arial" w:eastAsia="Times New Roman" w:cs="Arial"/>
            <w:lang w:eastAsia="en-GB"/>
          </w:rPr>
          <w:t>gov.uk/expenses-if-youre-self-employed</w:t>
        </w:r>
      </w:hyperlink>
      <w:r w:rsidRPr="000750DC">
        <w:rPr>
          <w:rFonts w:ascii="Arial" w:hAnsi="Arial" w:eastAsia="Times New Roman" w:cs="Arial"/>
          <w:color w:val="000000"/>
          <w:lang w:eastAsia="en-GB"/>
        </w:rPr>
        <w:t>,</w:t>
      </w:r>
      <w:r w:rsidRPr="00533DF6">
        <w:rPr>
          <w:rFonts w:ascii="Arial" w:hAnsi="Arial" w:eastAsia="Times New Roman" w:cs="Arial"/>
          <w:b/>
          <w:bCs/>
          <w:color w:val="000000"/>
          <w:lang w:eastAsia="en-GB"/>
        </w:rPr>
        <w:t xml:space="preserve"> </w:t>
      </w:r>
      <w:r w:rsidRPr="00533DF6">
        <w:rPr>
          <w:rFonts w:ascii="Arial" w:hAnsi="Arial" w:eastAsia="Times New Roman" w:cs="Arial"/>
          <w:color w:val="000000"/>
          <w:lang w:eastAsia="en-GB"/>
        </w:rPr>
        <w:t>though it’s likely not all of your questions will be answered here, and some things which apply to creative work simply aren’t listed. </w:t>
      </w:r>
    </w:p>
    <w:p w:rsidRPr="00533DF6" w:rsidR="00586E39" w:rsidP="00586E39" w:rsidRDefault="00586E39" w14:paraId="284EC1D4" w14:textId="77777777">
      <w:pPr>
        <w:rPr>
          <w:rFonts w:ascii="Arial" w:hAnsi="Arial" w:eastAsia="Times New Roman" w:cs="Arial"/>
          <w:lang w:eastAsia="en-GB"/>
        </w:rPr>
      </w:pPr>
    </w:p>
    <w:p w:rsidRPr="00533DF6" w:rsidR="00586E39" w:rsidP="00586E39" w:rsidRDefault="00586E39" w14:paraId="706EA5AC" w14:textId="0BB86314">
      <w:pPr>
        <w:rPr>
          <w:rFonts w:ascii="Arial" w:hAnsi="Arial" w:eastAsia="Times New Roman" w:cs="Arial"/>
          <w:lang w:eastAsia="en-GB"/>
        </w:rPr>
      </w:pPr>
      <w:r w:rsidRPr="00533DF6">
        <w:rPr>
          <w:rFonts w:ascii="Arial" w:hAnsi="Arial" w:eastAsia="Times New Roman" w:cs="Arial"/>
          <w:color w:val="000000"/>
          <w:lang w:eastAsia="en-GB"/>
        </w:rPr>
        <w:t>For instance, if you’re a creative worker, a lot of the costs around research can be put through as expenses; tickets to the cinema and the theatre, books and magazines that you buy, music you download. All of these are, arguably, necessary costs for you to run your creative business, especially if they’re in the specific field or genre you work in. You may also be able to claim postage (for any products that you make and send out), tickets to courses and conferences you attend as professional development, and the cost of accounting software / an accountant plus the fees for any unions or groups that you’re a member of. Annoyingly, there is no master list of what is allowable and what isn’t, though whatever you’re expensing must be ‘</w:t>
      </w:r>
      <w:r w:rsidRPr="00533DF6">
        <w:rPr>
          <w:rFonts w:ascii="Arial" w:hAnsi="Arial" w:eastAsia="Times New Roman" w:cs="Arial"/>
          <w:color w:val="202124"/>
          <w:shd w:val="clear" w:color="auto" w:fill="FFFFFF"/>
          <w:lang w:eastAsia="en-GB"/>
        </w:rPr>
        <w:t>wholly and exclusively’ for the purposes of running your creative business.</w:t>
      </w:r>
      <w:r w:rsidRPr="00533DF6">
        <w:rPr>
          <w:rFonts w:ascii="Arial" w:hAnsi="Arial" w:eastAsia="Times New Roman" w:cs="Arial"/>
          <w:color w:val="000000"/>
          <w:lang w:eastAsia="en-GB"/>
        </w:rPr>
        <w:t xml:space="preserve"> The best thing to do as a creative worker is to check the websites and advice of professional bodies that represent your sector. For example, The Society of Authors offers advice for writers at </w:t>
      </w:r>
      <w:hyperlink w:history="1" r:id="rId16">
        <w:r w:rsidRPr="008A50A8" w:rsidR="008A50A8">
          <w:rPr>
            <w:rStyle w:val="Hyperlink"/>
            <w:rFonts w:ascii="Arial" w:hAnsi="Arial" w:eastAsia="Times New Roman" w:cs="Arial"/>
            <w:lang w:eastAsia="en-GB"/>
          </w:rPr>
          <w:t>societyofauthors.org/Advice/Rates-Fees/Author-Expenses-Checklist</w:t>
        </w:r>
      </w:hyperlink>
      <w:r w:rsidR="008A50A8">
        <w:t>.</w:t>
      </w:r>
    </w:p>
    <w:p w:rsidRPr="00533DF6" w:rsidR="00586E39" w:rsidP="00586E39" w:rsidRDefault="00586E39" w14:paraId="5FD6B882" w14:textId="77777777">
      <w:pPr>
        <w:rPr>
          <w:rFonts w:ascii="Arial" w:hAnsi="Arial" w:eastAsia="Times New Roman" w:cs="Arial"/>
          <w:lang w:eastAsia="en-GB"/>
        </w:rPr>
      </w:pPr>
    </w:p>
    <w:p w:rsidR="008864DB" w:rsidP="00586E39" w:rsidRDefault="00586E39" w14:paraId="6B043BA1" w14:textId="77777777">
      <w:pPr>
        <w:rPr>
          <w:rFonts w:ascii="Arial" w:hAnsi="Arial" w:eastAsia="Times New Roman" w:cs="Arial"/>
          <w:color w:val="000000"/>
          <w:lang w:eastAsia="en-GB"/>
        </w:rPr>
      </w:pPr>
      <w:r w:rsidRPr="00533DF6">
        <w:rPr>
          <w:rFonts w:ascii="Arial" w:hAnsi="Arial" w:eastAsia="Times New Roman" w:cs="Arial"/>
          <w:color w:val="000000"/>
          <w:lang w:eastAsia="en-GB"/>
        </w:rPr>
        <w:t xml:space="preserve">You can, of course, hire an accountant to help you with all of this. You will still have to keep the records above, as they’ll need it all in order to file for you. But if your accounts are simple, you don’t have a lot of complications (such as diverse income streams, investments or allowances) and you have the time and mental energy to do so, it’s not difficult and won’t take very long to do it yourself. </w:t>
      </w:r>
    </w:p>
    <w:p w:rsidR="008864DB" w:rsidP="00586E39" w:rsidRDefault="008864DB" w14:paraId="2439F727" w14:textId="77777777">
      <w:pPr>
        <w:rPr>
          <w:rFonts w:ascii="Arial" w:hAnsi="Arial" w:eastAsia="Times New Roman" w:cs="Arial"/>
          <w:color w:val="000000"/>
          <w:lang w:eastAsia="en-GB"/>
        </w:rPr>
      </w:pPr>
    </w:p>
    <w:p w:rsidRPr="00500D26" w:rsidR="008864DB" w:rsidP="008864DB" w:rsidRDefault="008864DB" w14:paraId="5ECB53C1" w14:textId="77777777">
      <w:pPr>
        <w:rPr>
          <w:rFonts w:ascii="Arial" w:hAnsi="Arial" w:eastAsia="Times New Roman" w:cs="Arial"/>
          <w:b/>
          <w:bCs/>
          <w:color w:val="000000"/>
          <w:lang w:eastAsia="en-GB"/>
        </w:rPr>
      </w:pPr>
      <w:r w:rsidRPr="00500D26">
        <w:rPr>
          <w:rFonts w:ascii="Arial" w:hAnsi="Arial" w:eastAsia="Times New Roman" w:cs="Arial"/>
          <w:b/>
          <w:bCs/>
          <w:color w:val="000000"/>
          <w:lang w:eastAsia="en-GB"/>
        </w:rPr>
        <w:t xml:space="preserve">Pro tip </w:t>
      </w:r>
    </w:p>
    <w:p w:rsidRPr="00500D26" w:rsidR="008864DB" w:rsidP="008864DB" w:rsidRDefault="008864DB" w14:paraId="395902FB" w14:textId="77777777">
      <w:pPr>
        <w:rPr>
          <w:rFonts w:ascii="Arial" w:hAnsi="Arial" w:eastAsia="Times New Roman" w:cs="Arial"/>
          <w:color w:val="000000"/>
          <w:lang w:eastAsia="en-GB"/>
        </w:rPr>
      </w:pPr>
    </w:p>
    <w:p w:rsidRPr="008864DB" w:rsidR="00586E39" w:rsidP="00586E39" w:rsidRDefault="008864DB" w14:paraId="1BC4980D" w14:textId="4E2ABF46">
      <w:pPr>
        <w:rPr>
          <w:rFonts w:ascii="Arial" w:hAnsi="Arial" w:cs="Arial"/>
          <w:lang w:eastAsia="en-GB"/>
        </w:rPr>
      </w:pPr>
      <w:r w:rsidRPr="00500D26">
        <w:rPr>
          <w:rFonts w:ascii="Arial" w:hAnsi="Arial" w:cs="Arial"/>
          <w:lang w:eastAsia="en-GB"/>
        </w:rPr>
        <w:t xml:space="preserve">Have a tax return party. Get some of your artist friends together and make an evening of it. Everyone will have their own bit </w:t>
      </w:r>
      <w:r w:rsidRPr="00500D26" w:rsidR="00404FC5">
        <w:rPr>
          <w:rFonts w:ascii="Arial" w:hAnsi="Arial" w:cs="Arial"/>
          <w:lang w:eastAsia="en-GB"/>
        </w:rPr>
        <w:t>of knowledge</w:t>
      </w:r>
      <w:r w:rsidRPr="00500D26">
        <w:rPr>
          <w:rFonts w:ascii="Arial" w:hAnsi="Arial" w:cs="Arial"/>
          <w:lang w:eastAsia="en-GB"/>
        </w:rPr>
        <w:t xml:space="preserve"> to share, you’ll be able to help each other make sense of the ‘legalese’ on the government advice and you can share the frustration when the website makes you go through the laborious log-in process every fifteen minutes. Add in some snacks (and a bottle of wine if that’s your </w:t>
      </w:r>
      <w:r w:rsidRPr="00500D26">
        <w:rPr>
          <w:rFonts w:ascii="Arial" w:hAnsi="Arial" w:cs="Arial"/>
          <w:lang w:eastAsia="en-GB"/>
        </w:rPr>
        <w:t>jam) and you’ve just made the whole process a lot more enjoyable.</w:t>
      </w:r>
      <w:r w:rsidRPr="00533DF6" w:rsidR="00586E39">
        <w:rPr>
          <w:rFonts w:ascii="Arial" w:hAnsi="Arial" w:eastAsia="Times New Roman" w:cs="Arial"/>
          <w:color w:val="000000"/>
          <w:lang w:eastAsia="en-GB"/>
        </w:rPr>
        <w:br/>
      </w:r>
    </w:p>
    <w:p w:rsidRPr="005E2662" w:rsidR="00586E39" w:rsidP="001D1035" w:rsidRDefault="00586E39" w14:paraId="6009F6D9" w14:textId="77777777">
      <w:pPr>
        <w:rPr>
          <w:rFonts w:ascii="Arial" w:hAnsi="Arial" w:cs="Arial"/>
          <w:b/>
          <w:bCs/>
          <w:sz w:val="28"/>
          <w:szCs w:val="28"/>
        </w:rPr>
      </w:pPr>
      <w:r w:rsidRPr="005E2662">
        <w:rPr>
          <w:rFonts w:ascii="Arial" w:hAnsi="Arial" w:cs="Arial"/>
          <w:b/>
          <w:bCs/>
          <w:sz w:val="28"/>
          <w:szCs w:val="28"/>
        </w:rPr>
        <w:t>Payments on account</w:t>
      </w:r>
    </w:p>
    <w:p w:rsidRPr="00533DF6" w:rsidR="00586E39" w:rsidP="00586E39" w:rsidRDefault="00586E39" w14:paraId="794FD1A6" w14:textId="77777777">
      <w:pPr>
        <w:rPr>
          <w:rFonts w:ascii="Arial" w:hAnsi="Arial" w:eastAsia="Times New Roman" w:cs="Arial"/>
          <w:lang w:eastAsia="en-GB"/>
        </w:rPr>
      </w:pPr>
    </w:p>
    <w:p w:rsidRPr="00F07B28" w:rsidR="00F07B28" w:rsidP="00F07B28" w:rsidRDefault="00F07B28" w14:paraId="014ACF94" w14:textId="77777777">
      <w:pPr>
        <w:rPr>
          <w:rFonts w:ascii="Arial" w:hAnsi="Arial" w:eastAsia="Times New Roman" w:cs="Arial"/>
          <w:color w:val="000000"/>
          <w:lang w:eastAsia="en-GB"/>
        </w:rPr>
      </w:pPr>
      <w:r w:rsidRPr="00F07B28">
        <w:rPr>
          <w:rFonts w:ascii="Arial" w:hAnsi="Arial" w:eastAsia="Times New Roman" w:cs="Arial"/>
          <w:color w:val="000000"/>
          <w:lang w:eastAsia="en-GB"/>
        </w:rPr>
        <w:t>The biggest Why Did Nobody Tell Me That moment for any freelancer comes when they first encounter the concept of Payments on Account. In short terms, if your tax bill (so not your income, but the amount of tax you owe) is over £1000, HMRC will expect you to pay not only the full amount you owe by Jan 31st, but 50% on top of that. This is because they’ll then split your yearly estimated bill into two payments, and the 50% covers your first payment for the following year. By July 31st, you will be expected to pay the second 50%, and then you’ll be on this confusing payment-in-advance schedule permanently.  </w:t>
      </w:r>
    </w:p>
    <w:p w:rsidRPr="00F07B28" w:rsidR="00F07B28" w:rsidP="00F07B28" w:rsidRDefault="00F07B28" w14:paraId="2E0A04F5" w14:textId="77777777">
      <w:pPr>
        <w:rPr>
          <w:rFonts w:ascii="Arial" w:hAnsi="Arial" w:eastAsia="Times New Roman" w:cs="Arial"/>
          <w:color w:val="000000"/>
          <w:lang w:eastAsia="en-GB"/>
        </w:rPr>
      </w:pPr>
      <w:r w:rsidRPr="00F07B28">
        <w:rPr>
          <w:rFonts w:ascii="Arial" w:hAnsi="Arial" w:eastAsia="Times New Roman" w:cs="Arial"/>
          <w:color w:val="000000"/>
          <w:lang w:eastAsia="en-GB"/>
        </w:rPr>
        <w:t> </w:t>
      </w:r>
    </w:p>
    <w:p w:rsidRPr="00F07B28" w:rsidR="00F07B28" w:rsidP="00F07B28" w:rsidRDefault="00F07B28" w14:paraId="516CFA94" w14:textId="77777777">
      <w:pPr>
        <w:rPr>
          <w:rFonts w:ascii="Arial" w:hAnsi="Arial" w:eastAsia="Times New Roman" w:cs="Arial"/>
          <w:color w:val="000000"/>
          <w:lang w:eastAsia="en-GB"/>
        </w:rPr>
      </w:pPr>
      <w:r w:rsidRPr="00F07B28">
        <w:rPr>
          <w:rFonts w:ascii="Arial" w:hAnsi="Arial" w:eastAsia="Times New Roman" w:cs="Arial"/>
          <w:color w:val="000000"/>
          <w:lang w:eastAsia="en-GB"/>
        </w:rPr>
        <w:t>The amount you will be charged ‘on account’ is exactly half of what your tax bill was for the previous year, then the second payment is the other half. If you know that you are going to earn less in the next tax year, you can apply to reduce your payments on account. Conversely, if you know you are going to earn more, you can apply to increase them. If you pay too much on account, HMRC will pay the excess back to you. If you pay too little, they will charge you interest on the difference. Do your best to estimate your income and select ‘Reduce payments on account’ on the government’s online portal if you need to.  </w:t>
      </w:r>
    </w:p>
    <w:p w:rsidRPr="00F07B28" w:rsidR="00F07B28" w:rsidP="00F07B28" w:rsidRDefault="00F07B28" w14:paraId="5CD5E15C" w14:textId="77777777">
      <w:pPr>
        <w:rPr>
          <w:rFonts w:ascii="Arial" w:hAnsi="Arial" w:eastAsia="Times New Roman" w:cs="Arial"/>
          <w:color w:val="000000"/>
          <w:lang w:eastAsia="en-GB"/>
        </w:rPr>
      </w:pPr>
      <w:r w:rsidRPr="00F07B28">
        <w:rPr>
          <w:rFonts w:ascii="Arial" w:hAnsi="Arial" w:eastAsia="Times New Roman" w:cs="Arial"/>
          <w:color w:val="000000"/>
          <w:lang w:eastAsia="en-GB"/>
        </w:rPr>
        <w:t> </w:t>
      </w:r>
    </w:p>
    <w:p w:rsidRPr="00F07B28" w:rsidR="00F07B28" w:rsidP="00F07B28" w:rsidRDefault="00F07B28" w14:paraId="143363A3" w14:textId="77777777">
      <w:pPr>
        <w:rPr>
          <w:rFonts w:ascii="Arial" w:hAnsi="Arial" w:eastAsia="Times New Roman" w:cs="Arial"/>
          <w:color w:val="000000"/>
          <w:lang w:eastAsia="en-GB"/>
        </w:rPr>
      </w:pPr>
      <w:r w:rsidRPr="00F07B28">
        <w:rPr>
          <w:rFonts w:ascii="Arial" w:hAnsi="Arial" w:eastAsia="Times New Roman" w:cs="Arial"/>
          <w:color w:val="000000"/>
          <w:lang w:eastAsia="en-GB"/>
        </w:rPr>
        <w:t>This is one of the things that Making Tax Digital should help avoid – POA will still be the way things work, but you’ll at least be told earlier on in the year that this situation is occurring – but it is very terrifying to suddenly have to pay 150% of what you thought you owed, especially if you do not have that money. This is why we’re telling you now - plan ahead, if you can, and start putting that additional amount away if possible. If not, and you find you don’t have enough to pay, your first stop should be to speak to HMRC, who should help you to set up a monthly payment scheme at the very least. And it does suck, you’re right, and we’re sorry.  </w:t>
      </w:r>
    </w:p>
    <w:p w:rsidRPr="00F07B28" w:rsidR="00F07B28" w:rsidP="00F07B28" w:rsidRDefault="00F07B28" w14:paraId="12821632" w14:textId="77777777">
      <w:pPr>
        <w:rPr>
          <w:rFonts w:ascii="Arial" w:hAnsi="Arial" w:eastAsia="Times New Roman" w:cs="Arial"/>
          <w:color w:val="000000"/>
          <w:lang w:eastAsia="en-GB"/>
        </w:rPr>
      </w:pPr>
      <w:r w:rsidRPr="00F07B28">
        <w:rPr>
          <w:rFonts w:ascii="Arial" w:hAnsi="Arial" w:eastAsia="Times New Roman" w:cs="Arial"/>
          <w:color w:val="000000"/>
          <w:lang w:eastAsia="en-GB"/>
        </w:rPr>
        <w:t> </w:t>
      </w:r>
    </w:p>
    <w:p w:rsidRPr="00F07B28" w:rsidR="00586E39" w:rsidP="00586E39" w:rsidRDefault="00F07B28" w14:paraId="07F2644D" w14:textId="20ED7E7E">
      <w:pPr>
        <w:rPr>
          <w:rFonts w:ascii="Arial" w:hAnsi="Arial" w:eastAsia="Times New Roman" w:cs="Arial"/>
          <w:color w:val="000000"/>
          <w:lang w:eastAsia="en-GB"/>
        </w:rPr>
      </w:pPr>
      <w:r w:rsidRPr="00F07B28">
        <w:rPr>
          <w:rFonts w:ascii="Arial" w:hAnsi="Arial" w:eastAsia="Times New Roman" w:cs="Arial"/>
          <w:color w:val="000000"/>
          <w:lang w:eastAsia="en-GB"/>
        </w:rPr>
        <w:t>PRO TIP: Almost always when you put through your self-assessment tax return, the figures they give you immediately – so the figures that show up straight away in your HMRC account, on the screen in front of you - are inaccurate, because they have not accounted for any of your payments on account or costs/excesses carried over from other years, etc. This means that you can go through the already-stressful process of filing your tax return to end up with a number that’s £1000 or £10,000 higher than you imagined. This will of course freak you out. Log out, give it a week and then log back in to see what it says; the system should have caught up with itself and give a number far closer to what you expected. If you’re still confused, don’t panic: give HMRC a call. They’re usually nice.  </w:t>
      </w:r>
      <w:r w:rsidRPr="00404FC5" w:rsidR="00586E39">
        <w:rPr>
          <w:rFonts w:ascii="Arial" w:hAnsi="Arial" w:eastAsia="Times New Roman" w:cs="Arial"/>
          <w:lang w:eastAsia="en-GB"/>
        </w:rPr>
        <w:tab/>
      </w:r>
      <w:r w:rsidRPr="00404FC5" w:rsidR="00586E39">
        <w:rPr>
          <w:rFonts w:ascii="Arial" w:hAnsi="Arial" w:eastAsia="Times New Roman" w:cs="Arial"/>
          <w:lang w:eastAsia="en-GB"/>
        </w:rPr>
        <w:tab/>
      </w:r>
      <w:r w:rsidRPr="00533DF6" w:rsidR="00586E39">
        <w:rPr>
          <w:rFonts w:ascii="Arial" w:hAnsi="Arial" w:eastAsia="Times New Roman" w:cs="Arial"/>
          <w:color w:val="000000"/>
          <w:lang w:eastAsia="en-GB"/>
        </w:rPr>
        <w:tab/>
      </w:r>
    </w:p>
    <w:p w:rsidRPr="00533DF6" w:rsidR="00586E39" w:rsidP="00586E39" w:rsidRDefault="00586E39" w14:paraId="78FE93B1" w14:textId="77777777">
      <w:pPr>
        <w:rPr>
          <w:rFonts w:ascii="Arial" w:hAnsi="Arial" w:eastAsia="Times New Roman" w:cs="Arial"/>
          <w:lang w:eastAsia="en-GB"/>
        </w:rPr>
      </w:pPr>
    </w:p>
    <w:p w:rsidRPr="00533DF6" w:rsidR="00586E39" w:rsidP="005E2662" w:rsidRDefault="00586E39" w14:paraId="5974F691" w14:textId="77777777">
      <w:pPr>
        <w:pStyle w:val="Heading2"/>
        <w:rPr>
          <w:rFonts w:eastAsia="Times New Roman"/>
          <w:lang w:eastAsia="en-GB"/>
        </w:rPr>
      </w:pPr>
      <w:bookmarkStart w:name="_Toc170979291" w:id="9"/>
      <w:r w:rsidRPr="00533DF6">
        <w:rPr>
          <w:rFonts w:eastAsia="Times New Roman"/>
          <w:lang w:eastAsia="en-GB"/>
        </w:rPr>
        <w:t>National insurance</w:t>
      </w:r>
      <w:bookmarkEnd w:id="9"/>
    </w:p>
    <w:p w:rsidRPr="00533DF6" w:rsidR="00586E39" w:rsidP="00586E39" w:rsidRDefault="00586E39" w14:paraId="77240FE2" w14:textId="77777777">
      <w:pPr>
        <w:rPr>
          <w:rFonts w:ascii="Arial" w:hAnsi="Arial" w:eastAsia="Times New Roman" w:cs="Arial"/>
          <w:lang w:eastAsia="en-GB"/>
        </w:rPr>
      </w:pPr>
    </w:p>
    <w:p w:rsidRPr="00533DF6" w:rsidR="00586E39" w:rsidP="00586E39" w:rsidRDefault="00586E39" w14:paraId="4B678FCE" w14:textId="14A05B19">
      <w:pPr>
        <w:rPr>
          <w:rFonts w:ascii="Arial" w:hAnsi="Arial" w:eastAsia="Times New Roman" w:cs="Arial"/>
          <w:lang w:eastAsia="en-GB"/>
        </w:rPr>
      </w:pPr>
      <w:r w:rsidRPr="00533DF6">
        <w:rPr>
          <w:rFonts w:ascii="Arial" w:hAnsi="Arial" w:eastAsia="Times New Roman" w:cs="Arial"/>
          <w:color w:val="000000"/>
          <w:lang w:eastAsia="en-GB"/>
        </w:rPr>
        <w:t>As well as tax, you will have to pay National Insurance at the end of the tax year. These are also calculated with your self-assessment tax return, and there are two different types:</w:t>
      </w:r>
      <w:r w:rsidRPr="00533DF6">
        <w:rPr>
          <w:rFonts w:ascii="Arial" w:hAnsi="Arial" w:eastAsia="Times New Roman" w:cs="Arial"/>
          <w:lang w:eastAsia="en-GB"/>
        </w:rPr>
        <w:br/>
      </w:r>
    </w:p>
    <w:p w:rsidRPr="00772105" w:rsidR="00772105" w:rsidP="00772105" w:rsidRDefault="00772105" w14:paraId="698E2CC0" w14:textId="7AFAA0F8">
      <w:pPr>
        <w:numPr>
          <w:ilvl w:val="0"/>
          <w:numId w:val="46"/>
        </w:numPr>
        <w:rPr>
          <w:rFonts w:ascii="Arial" w:hAnsi="Arial" w:eastAsia="Times New Roman" w:cs="Arial"/>
          <w:lang w:eastAsia="en-GB"/>
        </w:rPr>
      </w:pPr>
      <w:r w:rsidRPr="00772105">
        <w:rPr>
          <w:rFonts w:ascii="Arial" w:hAnsi="Arial" w:eastAsia="Times New Roman" w:cs="Arial"/>
          <w:lang w:eastAsia="en-GB"/>
        </w:rPr>
        <w:t xml:space="preserve">Class 2 NICs (if your profits are over £12,570 per year) </w:t>
      </w:r>
    </w:p>
    <w:p w:rsidRPr="00772105" w:rsidR="00772105" w:rsidP="00772105" w:rsidRDefault="00772105" w14:paraId="53FE2A3F" w14:textId="5D8E013B">
      <w:pPr>
        <w:numPr>
          <w:ilvl w:val="0"/>
          <w:numId w:val="46"/>
        </w:numPr>
        <w:rPr>
          <w:rFonts w:ascii="Arial" w:hAnsi="Arial" w:eastAsia="Times New Roman" w:cs="Arial"/>
          <w:lang w:eastAsia="en-GB"/>
        </w:rPr>
      </w:pPr>
      <w:r w:rsidRPr="00772105">
        <w:rPr>
          <w:rFonts w:ascii="Arial" w:hAnsi="Arial" w:eastAsia="Times New Roman" w:cs="Arial"/>
          <w:lang w:eastAsia="en-GB"/>
        </w:rPr>
        <w:t xml:space="preserve">Class 3 NICs (a voluntary rate) </w:t>
      </w:r>
    </w:p>
    <w:p w:rsidR="00586E39" w:rsidP="00772105" w:rsidRDefault="00772105" w14:paraId="4CA37CF0" w14:textId="58A7A5C0">
      <w:pPr>
        <w:numPr>
          <w:ilvl w:val="0"/>
          <w:numId w:val="46"/>
        </w:numPr>
        <w:rPr>
          <w:rFonts w:ascii="Arial" w:hAnsi="Arial" w:eastAsia="Times New Roman" w:cs="Arial"/>
          <w:lang w:eastAsia="en-GB"/>
        </w:rPr>
      </w:pPr>
      <w:r w:rsidRPr="00772105">
        <w:rPr>
          <w:rFonts w:ascii="Arial" w:hAnsi="Arial" w:eastAsia="Times New Roman" w:cs="Arial"/>
          <w:lang w:eastAsia="en-GB"/>
        </w:rPr>
        <w:t>Class 4 NICs (if your profits are over £12,570 per year)</w:t>
      </w:r>
    </w:p>
    <w:p w:rsidRPr="00533DF6" w:rsidR="00772105" w:rsidP="00772105" w:rsidRDefault="00772105" w14:paraId="3B97BFF8" w14:textId="77777777">
      <w:pPr>
        <w:rPr>
          <w:rFonts w:ascii="Arial" w:hAnsi="Arial" w:eastAsia="Times New Roman" w:cs="Arial"/>
          <w:lang w:eastAsia="en-GB"/>
        </w:rPr>
      </w:pPr>
    </w:p>
    <w:p w:rsidRPr="00533DF6" w:rsidR="00586E39" w:rsidP="00586E39" w:rsidRDefault="00586E39" w14:paraId="36FCE26C" w14:textId="78932E2C">
      <w:pPr>
        <w:rPr>
          <w:rFonts w:ascii="Arial" w:hAnsi="Arial" w:eastAsia="Times New Roman" w:cs="Arial"/>
          <w:lang w:eastAsia="en-GB"/>
        </w:rPr>
      </w:pPr>
      <w:r w:rsidRPr="00533DF6">
        <w:rPr>
          <w:rFonts w:ascii="Arial" w:hAnsi="Arial" w:eastAsia="Times New Roman" w:cs="Arial"/>
          <w:color w:val="000000"/>
          <w:lang w:eastAsia="en-GB"/>
        </w:rPr>
        <w:t>These thresholds are correct as of</w:t>
      </w:r>
      <w:r w:rsidRPr="00DB467B">
        <w:rPr>
          <w:rFonts w:ascii="Arial" w:hAnsi="Arial" w:eastAsia="Times New Roman" w:cs="Arial"/>
          <w:lang w:eastAsia="en-GB"/>
        </w:rPr>
        <w:t xml:space="preserve"> </w:t>
      </w:r>
      <w:r w:rsidRPr="00533DF6">
        <w:rPr>
          <w:rFonts w:ascii="Arial" w:hAnsi="Arial" w:eastAsia="Times New Roman" w:cs="Arial"/>
          <w:lang w:eastAsia="en-GB"/>
        </w:rPr>
        <w:t>202</w:t>
      </w:r>
      <w:r w:rsidR="00772105">
        <w:rPr>
          <w:rFonts w:ascii="Arial" w:hAnsi="Arial" w:eastAsia="Times New Roman" w:cs="Arial"/>
          <w:lang w:eastAsia="en-GB"/>
        </w:rPr>
        <w:t>5</w:t>
      </w:r>
      <w:r w:rsidRPr="00533DF6">
        <w:rPr>
          <w:rFonts w:ascii="Arial" w:hAnsi="Arial" w:eastAsia="Times New Roman" w:cs="Arial"/>
          <w:lang w:eastAsia="en-GB"/>
        </w:rPr>
        <w:t>/2</w:t>
      </w:r>
      <w:r w:rsidR="00772105">
        <w:rPr>
          <w:rFonts w:ascii="Arial" w:hAnsi="Arial" w:eastAsia="Times New Roman" w:cs="Arial"/>
          <w:lang w:eastAsia="en-GB"/>
        </w:rPr>
        <w:t>6</w:t>
      </w:r>
      <w:r w:rsidRPr="00533DF6">
        <w:rPr>
          <w:rFonts w:ascii="Arial" w:hAnsi="Arial" w:eastAsia="Times New Roman" w:cs="Arial"/>
          <w:color w:val="000000"/>
          <w:lang w:eastAsia="en-GB"/>
        </w:rPr>
        <w:t xml:space="preserve">, but you can check current rates at </w:t>
      </w:r>
      <w:hyperlink w:history="1" r:id="rId17">
        <w:r w:rsidRPr="00A56882">
          <w:rPr>
            <w:rStyle w:val="Hyperlink"/>
            <w:rFonts w:ascii="Arial" w:hAnsi="Arial" w:eastAsia="Times New Roman" w:cs="Arial"/>
            <w:lang w:eastAsia="en-GB"/>
          </w:rPr>
          <w:t>gov.uk/self-employed-national-insurance-rates</w:t>
        </w:r>
      </w:hyperlink>
    </w:p>
    <w:p w:rsidRPr="00533DF6" w:rsidR="00586E39" w:rsidP="00586E39" w:rsidRDefault="00586E39" w14:paraId="1E871DE8" w14:textId="77777777">
      <w:pPr>
        <w:rPr>
          <w:rFonts w:ascii="Arial" w:hAnsi="Arial" w:eastAsia="Times New Roman" w:cs="Arial"/>
          <w:lang w:eastAsia="en-GB"/>
        </w:rPr>
      </w:pPr>
    </w:p>
    <w:p w:rsidRPr="00F07B28" w:rsidR="00586E39" w:rsidP="00586E39" w:rsidRDefault="00F07B28" w14:paraId="64069356" w14:textId="61216C16">
      <w:pPr>
        <w:rPr>
          <w:rFonts w:ascii="Arial" w:hAnsi="Arial" w:eastAsia="Times New Roman" w:cs="Arial"/>
          <w:color w:val="000000"/>
          <w:lang w:eastAsia="en-GB"/>
        </w:rPr>
      </w:pPr>
      <w:r w:rsidRPr="00F07B28">
        <w:rPr>
          <w:rFonts w:ascii="Arial" w:hAnsi="Arial" w:eastAsia="Times New Roman" w:cs="Arial"/>
          <w:color w:val="000000"/>
          <w:lang w:eastAsia="en-GB"/>
        </w:rPr>
        <w:t>Class 2 payments are set at a flat rate which is charged by week; the weekly rate is the same for everyone. The Class 4s are a percentage of your profits over the threshold, and then another rate over a higher threshold so will vary according to how much you make. Class 3s are entirely voluntary, but can help to fill gaps in your contributions record if you need to do so to quality for things like the State Pension. As of the tax year 202</w:t>
      </w:r>
      <w:r w:rsidR="0005190B">
        <w:rPr>
          <w:rFonts w:ascii="Arial" w:hAnsi="Arial" w:eastAsia="Times New Roman" w:cs="Arial"/>
          <w:color w:val="000000"/>
          <w:lang w:eastAsia="en-GB"/>
        </w:rPr>
        <w:t>5</w:t>
      </w:r>
      <w:r w:rsidRPr="00F07B28">
        <w:rPr>
          <w:rFonts w:ascii="Arial" w:hAnsi="Arial" w:eastAsia="Times New Roman" w:cs="Arial"/>
          <w:color w:val="000000"/>
          <w:lang w:eastAsia="en-GB"/>
        </w:rPr>
        <w:t>/2</w:t>
      </w:r>
      <w:r w:rsidR="0005190B">
        <w:rPr>
          <w:rFonts w:ascii="Arial" w:hAnsi="Arial" w:eastAsia="Times New Roman" w:cs="Arial"/>
          <w:color w:val="000000"/>
          <w:lang w:eastAsia="en-GB"/>
        </w:rPr>
        <w:t>6</w:t>
      </w:r>
      <w:r w:rsidRPr="00F07B28">
        <w:rPr>
          <w:rFonts w:ascii="Arial" w:hAnsi="Arial" w:eastAsia="Times New Roman" w:cs="Arial"/>
          <w:color w:val="000000"/>
          <w:lang w:eastAsia="en-GB"/>
        </w:rPr>
        <w:t>, those rates are: </w:t>
      </w:r>
      <w:r w:rsidRPr="00DB467B" w:rsidR="00586E39">
        <w:rPr>
          <w:rFonts w:ascii="Arial" w:hAnsi="Arial" w:eastAsia="Times New Roman" w:cs="Arial"/>
          <w:lang w:eastAsia="en-GB"/>
        </w:rPr>
        <w:br/>
      </w:r>
    </w:p>
    <w:p w:rsidRPr="00533DF6" w:rsidR="00586E39" w:rsidP="00586E39" w:rsidRDefault="00586E39" w14:paraId="6B4F24FA" w14:textId="325E108E">
      <w:pPr>
        <w:numPr>
          <w:ilvl w:val="0"/>
          <w:numId w:val="2"/>
        </w:numPr>
        <w:textAlignment w:val="baseline"/>
        <w:rPr>
          <w:rFonts w:ascii="Arial" w:hAnsi="Arial" w:eastAsia="Times New Roman" w:cs="Arial"/>
          <w:lang w:eastAsia="en-GB"/>
        </w:rPr>
      </w:pPr>
      <w:r w:rsidRPr="00533DF6">
        <w:rPr>
          <w:rFonts w:ascii="Arial" w:hAnsi="Arial" w:eastAsia="Times New Roman" w:cs="Arial"/>
          <w:lang w:eastAsia="en-GB"/>
        </w:rPr>
        <w:t>Class 2 NICs: £3.</w:t>
      </w:r>
      <w:r w:rsidRPr="00533DF6" w:rsidR="001F7BB4">
        <w:rPr>
          <w:rFonts w:ascii="Arial" w:hAnsi="Arial" w:eastAsia="Times New Roman" w:cs="Arial"/>
          <w:lang w:eastAsia="en-GB"/>
        </w:rPr>
        <w:t>4</w:t>
      </w:r>
      <w:r w:rsidRPr="00533DF6">
        <w:rPr>
          <w:rFonts w:ascii="Arial" w:hAnsi="Arial" w:eastAsia="Times New Roman" w:cs="Arial"/>
          <w:lang w:eastAsia="en-GB"/>
        </w:rPr>
        <w:t>5 per week</w:t>
      </w:r>
      <w:r w:rsidRPr="00533DF6" w:rsidR="00B86B52">
        <w:rPr>
          <w:rFonts w:ascii="Arial" w:hAnsi="Arial" w:eastAsia="Times New Roman" w:cs="Arial"/>
          <w:lang w:eastAsia="en-GB"/>
        </w:rPr>
        <w:t>, on profits over £</w:t>
      </w:r>
      <w:r w:rsidRPr="00533DF6" w:rsidR="001F7BB4">
        <w:rPr>
          <w:rFonts w:ascii="Arial" w:hAnsi="Arial" w:eastAsia="Times New Roman" w:cs="Arial"/>
          <w:lang w:eastAsia="en-GB"/>
        </w:rPr>
        <w:t>12,570</w:t>
      </w:r>
    </w:p>
    <w:p w:rsidR="003D4286" w:rsidP="00586E39" w:rsidRDefault="001F7BB4" w14:paraId="44C9E37B" w14:textId="77777777">
      <w:pPr>
        <w:numPr>
          <w:ilvl w:val="0"/>
          <w:numId w:val="2"/>
        </w:numPr>
        <w:textAlignment w:val="baseline"/>
        <w:rPr>
          <w:rFonts w:ascii="Arial" w:hAnsi="Arial" w:eastAsia="Times New Roman" w:cs="Arial"/>
          <w:lang w:eastAsia="en-GB"/>
        </w:rPr>
      </w:pPr>
      <w:r w:rsidRPr="00533DF6">
        <w:rPr>
          <w:rFonts w:ascii="Arial" w:hAnsi="Arial" w:eastAsia="Times New Roman" w:cs="Arial"/>
          <w:lang w:eastAsia="en-GB"/>
        </w:rPr>
        <w:t>Class 3 NICS: £17.45 per week (voluntary)</w:t>
      </w:r>
    </w:p>
    <w:p w:rsidR="00586E39" w:rsidP="00586E39" w:rsidRDefault="003D4286" w14:paraId="04935934" w14:textId="5948469D">
      <w:pPr>
        <w:numPr>
          <w:ilvl w:val="0"/>
          <w:numId w:val="2"/>
        </w:numPr>
        <w:textAlignment w:val="baseline"/>
        <w:rPr>
          <w:rFonts w:ascii="Arial" w:hAnsi="Arial" w:eastAsia="Times New Roman" w:cs="Arial"/>
          <w:lang w:eastAsia="en-GB"/>
        </w:rPr>
      </w:pPr>
      <w:r w:rsidRPr="003D4286">
        <w:rPr>
          <w:rFonts w:ascii="Arial" w:hAnsi="Arial" w:eastAsia="Times New Roman" w:cs="Arial"/>
          <w:lang w:eastAsia="en-GB"/>
        </w:rPr>
        <w:t>Class 4 NICs: 6% on profits between £12,570 and £50,270, then 2% on profits over £50,270 </w:t>
      </w:r>
    </w:p>
    <w:p w:rsidRPr="003D4286" w:rsidR="003D4286" w:rsidP="003D4286" w:rsidRDefault="003D4286" w14:paraId="04C71AAF" w14:textId="77777777">
      <w:pPr>
        <w:ind w:left="720"/>
        <w:textAlignment w:val="baseline"/>
        <w:rPr>
          <w:rFonts w:ascii="Arial" w:hAnsi="Arial" w:eastAsia="Times New Roman" w:cs="Arial"/>
          <w:lang w:eastAsia="en-GB"/>
        </w:rPr>
      </w:pPr>
    </w:p>
    <w:p w:rsidRPr="00F00284" w:rsidR="00F00284" w:rsidP="00F00284" w:rsidRDefault="00F00284" w14:paraId="46D24321" w14:textId="77777777">
      <w:pPr>
        <w:rPr>
          <w:rFonts w:ascii="Arial" w:hAnsi="Arial" w:eastAsia="Times New Roman" w:cs="Arial"/>
          <w:shd w:val="clear" w:color="auto" w:fill="FFFFFF"/>
          <w:lang w:eastAsia="en-GB"/>
        </w:rPr>
      </w:pPr>
      <w:r w:rsidRPr="00F00284">
        <w:rPr>
          <w:rFonts w:ascii="Arial" w:hAnsi="Arial" w:eastAsia="Times New Roman" w:cs="Arial"/>
          <w:shd w:val="clear" w:color="auto" w:fill="FFFFFF"/>
          <w:lang w:eastAsia="en-GB"/>
        </w:rPr>
        <w:t xml:space="preserve">This next bit is slightly confusing, but stay with us: if your income is under £6,845 you can choose to pay voluntary Class 2 NICs so that you can access the same benefits as those who are paying it non voluntarily (for instance, Maternity Allowance). If you earn between £6,845 and £12,570, they are ‘treated as having been paid’, to use HMRC’s own language, but you do not have to actually pay them (no, it doesn’t make sense). From this, you will be eligible for some Maternity Allowance, but not the full amount, so you may also want to top up Class 2s voluntarily as well. Similarly, if you are nearing state pension age and you have some gaps in your payment record, consider topping up your Class 2 payments to plug those gaps and ensure you can get as much state pension as possible.  </w:t>
      </w:r>
    </w:p>
    <w:p w:rsidRPr="00F00284" w:rsidR="00F00284" w:rsidP="00F00284" w:rsidRDefault="00F00284" w14:paraId="5145C0A6" w14:textId="1F039570">
      <w:pPr>
        <w:rPr>
          <w:rFonts w:ascii="Arial" w:hAnsi="Arial" w:eastAsia="Times New Roman" w:cs="Arial"/>
          <w:shd w:val="clear" w:color="auto" w:fill="FFFFFF"/>
          <w:lang w:eastAsia="en-GB"/>
        </w:rPr>
      </w:pPr>
    </w:p>
    <w:p w:rsidRPr="00533DF6" w:rsidR="00586E39" w:rsidP="00F00284" w:rsidRDefault="00F00284" w14:paraId="23D1DA30" w14:textId="7BFC7233">
      <w:pPr>
        <w:rPr>
          <w:rFonts w:ascii="Arial" w:hAnsi="Arial" w:eastAsia="Times New Roman" w:cs="Arial"/>
          <w:lang w:eastAsia="en-GB"/>
        </w:rPr>
      </w:pPr>
      <w:r w:rsidRPr="00F00284">
        <w:rPr>
          <w:rFonts w:ascii="Arial" w:hAnsi="Arial" w:eastAsia="Times New Roman" w:cs="Arial"/>
          <w:shd w:val="clear" w:color="auto" w:fill="FFFFFF"/>
          <w:lang w:eastAsia="en-GB"/>
        </w:rPr>
        <w:t>Don’t forget that your profit is your income minus your allowable expenses, not just your income. </w:t>
      </w:r>
    </w:p>
    <w:p w:rsidRPr="00533DF6" w:rsidR="00586E39" w:rsidP="00586E39" w:rsidRDefault="00586E39" w14:paraId="44AC230D" w14:textId="77777777">
      <w:pPr>
        <w:rPr>
          <w:rFonts w:ascii="Arial" w:hAnsi="Arial" w:eastAsia="Times New Roman" w:cs="Arial"/>
          <w:lang w:eastAsia="en-GB"/>
        </w:rPr>
      </w:pPr>
    </w:p>
    <w:p w:rsidRPr="00533DF6" w:rsidR="00586E39" w:rsidP="005E2662" w:rsidRDefault="00586E39" w14:paraId="1AC98BBB" w14:textId="55EA46CB">
      <w:pPr>
        <w:pStyle w:val="Heading2"/>
        <w:rPr>
          <w:rFonts w:eastAsia="Times New Roman"/>
        </w:rPr>
      </w:pPr>
      <w:bookmarkStart w:name="_Toc170979292" w:id="10"/>
      <w:r w:rsidRPr="00533DF6">
        <w:rPr>
          <w:rFonts w:eastAsia="Times New Roman"/>
        </w:rPr>
        <w:t>Insurance</w:t>
      </w:r>
      <w:bookmarkEnd w:id="10"/>
    </w:p>
    <w:p w:rsidRPr="00533DF6" w:rsidR="00586E39" w:rsidP="00586E39" w:rsidRDefault="00586E39" w14:paraId="41024EE3" w14:textId="77777777">
      <w:pPr>
        <w:rPr>
          <w:rFonts w:ascii="Arial" w:hAnsi="Arial" w:eastAsia="Times New Roman" w:cs="Arial"/>
          <w:lang w:eastAsia="en-GB"/>
        </w:rPr>
      </w:pPr>
    </w:p>
    <w:p w:rsidR="008C19ED" w:rsidP="00586E39" w:rsidRDefault="00F00284" w14:paraId="458E4E51" w14:textId="076989B7">
      <w:pPr>
        <w:rPr>
          <w:rFonts w:ascii="Arial" w:hAnsi="Arial" w:eastAsia="Times New Roman" w:cs="Arial"/>
          <w:color w:val="000000"/>
          <w:lang w:eastAsia="en-GB"/>
        </w:rPr>
      </w:pPr>
      <w:r w:rsidRPr="00F00284">
        <w:rPr>
          <w:rFonts w:ascii="Arial" w:hAnsi="Arial" w:eastAsia="Times New Roman" w:cs="Arial"/>
          <w:color w:val="000000"/>
          <w:lang w:eastAsia="en-GB"/>
        </w:rPr>
        <w:t>Insurance is one of those tedious things you never think about until you need it - in your daily life, that is. When it comes to running a creative business, you are sometimes contractually obligated to be insured for certain things to protect other people as much as yourself, and if you have any type of expensive equipment required for your job, getting insured can save you the financial heartbreak of having to replace it if damaged.</w:t>
      </w:r>
    </w:p>
    <w:p w:rsidR="008C19ED" w:rsidP="00586E39" w:rsidRDefault="008C19ED" w14:paraId="08ADD67F" w14:textId="77777777">
      <w:pPr>
        <w:rPr>
          <w:rFonts w:ascii="Arial" w:hAnsi="Arial" w:eastAsia="Times New Roman" w:cs="Arial"/>
          <w:color w:val="000000"/>
          <w:lang w:eastAsia="en-GB"/>
        </w:rPr>
      </w:pPr>
    </w:p>
    <w:p w:rsidRPr="00533DF6" w:rsidR="00586E39" w:rsidP="00586E39" w:rsidRDefault="00586E39" w14:paraId="62137383" w14:textId="7F5F5E33">
      <w:pPr>
        <w:rPr>
          <w:rFonts w:ascii="Arial" w:hAnsi="Arial" w:eastAsia="Times New Roman" w:cs="Arial"/>
          <w:lang w:eastAsia="en-GB"/>
        </w:rPr>
      </w:pPr>
      <w:r w:rsidRPr="00533DF6">
        <w:rPr>
          <w:rFonts w:ascii="Arial" w:hAnsi="Arial" w:eastAsia="Times New Roman" w:cs="Arial"/>
          <w:color w:val="000000"/>
          <w:lang w:eastAsia="en-GB"/>
        </w:rPr>
        <w:t>There are a range of insurance types to consider in creative work. </w:t>
      </w:r>
      <w:r w:rsidRPr="00533DF6">
        <w:rPr>
          <w:rFonts w:ascii="Arial" w:hAnsi="Arial" w:eastAsia="Times New Roman" w:cs="Arial"/>
          <w:lang w:eastAsia="en-GB"/>
        </w:rPr>
        <w:br/>
      </w:r>
    </w:p>
    <w:p w:rsidRPr="00533DF6" w:rsidR="00586E39" w:rsidP="00586E39" w:rsidRDefault="00586E39" w14:paraId="1F435A7C" w14:textId="6D8617C4">
      <w:pPr>
        <w:numPr>
          <w:ilvl w:val="0"/>
          <w:numId w:val="3"/>
        </w:numPr>
        <w:textAlignment w:val="baseline"/>
        <w:rPr>
          <w:rFonts w:ascii="Arial" w:hAnsi="Arial" w:eastAsia="Times New Roman" w:cs="Arial"/>
          <w:color w:val="000000"/>
          <w:lang w:eastAsia="en-GB"/>
        </w:rPr>
      </w:pPr>
      <w:r w:rsidRPr="008C19ED">
        <w:rPr>
          <w:rFonts w:ascii="Arial" w:hAnsi="Arial" w:eastAsia="Times New Roman" w:cs="Arial"/>
          <w:b/>
          <w:bCs/>
          <w:color w:val="000000"/>
          <w:lang w:eastAsia="en-GB"/>
        </w:rPr>
        <w:t>Public liability</w:t>
      </w:r>
      <w:r w:rsidRPr="00533DF6">
        <w:rPr>
          <w:rFonts w:ascii="Arial" w:hAnsi="Arial" w:eastAsia="Times New Roman" w:cs="Arial"/>
          <w:color w:val="000000"/>
          <w:lang w:eastAsia="en-GB"/>
        </w:rPr>
        <w:t xml:space="preserve"> covers you in the event that your work causes damage to a third party or their property. This could be someone hurting themselves in one of your jewellery-making classes, tripping over a wire at your home photography studio, or your Allen and Heath causing damage to a venue’s sound system at a gig. </w:t>
      </w:r>
    </w:p>
    <w:p w:rsidRPr="00533DF6" w:rsidR="00586E39" w:rsidP="00586E39" w:rsidRDefault="00586E39" w14:paraId="75F2FE1E" w14:textId="6762B62F">
      <w:pPr>
        <w:numPr>
          <w:ilvl w:val="0"/>
          <w:numId w:val="3"/>
        </w:numPr>
        <w:textAlignment w:val="baseline"/>
        <w:rPr>
          <w:rFonts w:ascii="Arial" w:hAnsi="Arial" w:eastAsia="Times New Roman" w:cs="Arial"/>
          <w:color w:val="000000"/>
          <w:lang w:eastAsia="en-GB"/>
        </w:rPr>
      </w:pPr>
      <w:r w:rsidRPr="008C19ED">
        <w:rPr>
          <w:rFonts w:ascii="Arial" w:hAnsi="Arial" w:eastAsia="Times New Roman" w:cs="Arial"/>
          <w:b/>
          <w:bCs/>
          <w:color w:val="000000"/>
          <w:lang w:eastAsia="en-GB"/>
        </w:rPr>
        <w:t>Product liability</w:t>
      </w:r>
      <w:r w:rsidRPr="00533DF6">
        <w:rPr>
          <w:rFonts w:ascii="Arial" w:hAnsi="Arial" w:eastAsia="Times New Roman" w:cs="Arial"/>
          <w:color w:val="000000"/>
          <w:lang w:eastAsia="en-GB"/>
        </w:rPr>
        <w:t xml:space="preserve"> covers you in the event that a product you make causes injury to a consumer. If you make and sell anything with electrics, anything with parts that could harm a child or that could cause a fire, this can be a good choice. </w:t>
      </w:r>
    </w:p>
    <w:p w:rsidRPr="00533DF6" w:rsidR="00586E39" w:rsidP="00586E39" w:rsidRDefault="00586E39" w14:paraId="060BB226" w14:textId="3CA7B69A">
      <w:pPr>
        <w:numPr>
          <w:ilvl w:val="0"/>
          <w:numId w:val="3"/>
        </w:numPr>
        <w:textAlignment w:val="baseline"/>
        <w:rPr>
          <w:rFonts w:ascii="Arial" w:hAnsi="Arial" w:eastAsia="Times New Roman" w:cs="Arial"/>
          <w:color w:val="000000"/>
          <w:lang w:eastAsia="en-GB"/>
        </w:rPr>
      </w:pPr>
      <w:r w:rsidRPr="008C19ED">
        <w:rPr>
          <w:rFonts w:ascii="Arial" w:hAnsi="Arial" w:eastAsia="Times New Roman" w:cs="Arial"/>
          <w:b/>
          <w:bCs/>
          <w:color w:val="000000"/>
          <w:lang w:eastAsia="en-GB"/>
        </w:rPr>
        <w:t>Professional indemnity</w:t>
      </w:r>
      <w:r w:rsidRPr="00533DF6">
        <w:rPr>
          <w:rFonts w:ascii="Arial" w:hAnsi="Arial" w:eastAsia="Times New Roman" w:cs="Arial"/>
          <w:color w:val="000000"/>
          <w:lang w:eastAsia="en-GB"/>
        </w:rPr>
        <w:t xml:space="preserve"> usually covers freelancers that provide a service, but if you are, for instance, a designer who accidentally infringes on the copyright of another artist, this can cover you. It can also assist with the costs of contractual disputes. </w:t>
      </w:r>
    </w:p>
    <w:p w:rsidRPr="00533DF6" w:rsidR="00586E39" w:rsidP="00586E39" w:rsidRDefault="00586E39" w14:paraId="09BE08FD" w14:textId="0718D3B4">
      <w:pPr>
        <w:numPr>
          <w:ilvl w:val="0"/>
          <w:numId w:val="3"/>
        </w:numPr>
        <w:textAlignment w:val="baseline"/>
        <w:rPr>
          <w:rFonts w:ascii="Arial" w:hAnsi="Arial" w:eastAsia="Times New Roman" w:cs="Arial"/>
          <w:color w:val="000000"/>
          <w:lang w:eastAsia="en-GB"/>
        </w:rPr>
      </w:pPr>
      <w:r w:rsidRPr="008C19ED">
        <w:rPr>
          <w:rFonts w:ascii="Arial" w:hAnsi="Arial" w:eastAsia="Times New Roman" w:cs="Arial"/>
          <w:b/>
          <w:bCs/>
          <w:color w:val="000000"/>
          <w:lang w:eastAsia="en-GB"/>
        </w:rPr>
        <w:t>Equipment insurance</w:t>
      </w:r>
      <w:r w:rsidRPr="00533DF6">
        <w:rPr>
          <w:rFonts w:ascii="Arial" w:hAnsi="Arial" w:eastAsia="Times New Roman" w:cs="Arial"/>
          <w:color w:val="000000"/>
          <w:lang w:eastAsia="en-GB"/>
        </w:rPr>
        <w:t xml:space="preserve"> to cover anything you use in your creative work that’s valuable - whether that’s a camera for your videography business, a sewing machine for your costume design, your makeup kit for your makeup work or your laptop for, well, everything. </w:t>
      </w:r>
    </w:p>
    <w:p w:rsidRPr="00533DF6" w:rsidR="00586E39" w:rsidP="00586E39" w:rsidRDefault="00586E39" w14:paraId="5A6B99B1" w14:textId="3138C83E">
      <w:pPr>
        <w:numPr>
          <w:ilvl w:val="0"/>
          <w:numId w:val="3"/>
        </w:numPr>
        <w:textAlignment w:val="baseline"/>
        <w:rPr>
          <w:rFonts w:ascii="Arial" w:hAnsi="Arial" w:eastAsia="Times New Roman" w:cs="Arial"/>
          <w:color w:val="000000"/>
          <w:lang w:eastAsia="en-GB"/>
        </w:rPr>
      </w:pPr>
      <w:r w:rsidRPr="008C19ED">
        <w:rPr>
          <w:rFonts w:ascii="Arial" w:hAnsi="Arial" w:eastAsia="Times New Roman" w:cs="Arial"/>
          <w:b/>
          <w:bCs/>
          <w:color w:val="000000"/>
          <w:lang w:eastAsia="en-GB"/>
        </w:rPr>
        <w:t>Employer’s liability</w:t>
      </w:r>
      <w:r w:rsidRPr="00533DF6">
        <w:rPr>
          <w:rFonts w:ascii="Arial" w:hAnsi="Arial" w:eastAsia="Times New Roman" w:cs="Arial"/>
          <w:color w:val="000000"/>
          <w:lang w:eastAsia="en-GB"/>
        </w:rPr>
        <w:t xml:space="preserve"> you’ll only need this if you employ other freelancers for jobs, e.g. if you’re a photographer and hire photography assistants, makeup artists, models etc. </w:t>
      </w:r>
    </w:p>
    <w:p w:rsidRPr="00533DF6" w:rsidR="00586E39" w:rsidP="00586E39" w:rsidRDefault="00586E39" w14:paraId="6CF3F596" w14:textId="77777777">
      <w:pPr>
        <w:rPr>
          <w:rFonts w:ascii="Arial" w:hAnsi="Arial" w:eastAsia="Times New Roman" w:cs="Arial"/>
          <w:lang w:eastAsia="en-GB"/>
        </w:rPr>
      </w:pPr>
    </w:p>
    <w:p w:rsidRPr="00CF2FC2" w:rsidR="00CF2FC2" w:rsidP="00CF2FC2" w:rsidRDefault="00CF2FC2" w14:paraId="20E13878" w14:textId="77777777">
      <w:pPr>
        <w:rPr>
          <w:rFonts w:ascii="Arial" w:hAnsi="Arial" w:eastAsia="Times New Roman" w:cs="Arial"/>
          <w:color w:val="000000"/>
          <w:lang w:eastAsia="en-GB"/>
        </w:rPr>
      </w:pPr>
      <w:r w:rsidRPr="00CF2FC2">
        <w:rPr>
          <w:rFonts w:ascii="Arial" w:hAnsi="Arial" w:eastAsia="Times New Roman" w:cs="Arial"/>
          <w:color w:val="000000"/>
          <w:lang w:eastAsia="en-GB"/>
        </w:rPr>
        <w:t>There are insurance companies that are tailored specifically towards artistic work; some insurers have packages specifically for musicians, photographers, sound engineers, makeup artists - even drone insurance, if your work includes aerial photography. But it’s a good idea to shop around for insurance, and comparison sites are a real help. Try to be realistic about what you need, and don’t try to go without any insurance that’s vital for what you do, or you could find yourself in legal and financial trouble. Professional bodies can also advise you on what insurance you need as a creative worker. </w:t>
      </w:r>
    </w:p>
    <w:p w:rsidRPr="00CF2FC2" w:rsidR="00CF2FC2" w:rsidP="00CF2FC2" w:rsidRDefault="00CF2FC2" w14:paraId="7B400797" w14:textId="77777777">
      <w:pPr>
        <w:rPr>
          <w:rFonts w:ascii="Arial" w:hAnsi="Arial" w:eastAsia="Times New Roman" w:cs="Arial"/>
          <w:color w:val="000000"/>
          <w:lang w:eastAsia="en-GB"/>
        </w:rPr>
      </w:pPr>
      <w:r w:rsidRPr="00CF2FC2">
        <w:rPr>
          <w:rFonts w:ascii="Arial" w:hAnsi="Arial" w:eastAsia="Times New Roman" w:cs="Arial"/>
          <w:color w:val="000000"/>
          <w:lang w:eastAsia="en-GB"/>
        </w:rPr>
        <w:t> </w:t>
      </w:r>
    </w:p>
    <w:p w:rsidR="00586E39" w:rsidP="00586E39" w:rsidRDefault="00CF2FC2" w14:paraId="7965F94D" w14:textId="6B295160">
      <w:pPr>
        <w:rPr>
          <w:rFonts w:ascii="Arial" w:hAnsi="Arial" w:eastAsia="Times New Roman" w:cs="Arial"/>
          <w:color w:val="000000"/>
          <w:lang w:eastAsia="en-GB"/>
        </w:rPr>
      </w:pPr>
      <w:r w:rsidRPr="00CF2FC2">
        <w:rPr>
          <w:rFonts w:ascii="Arial" w:hAnsi="Arial" w:eastAsia="Times New Roman" w:cs="Arial"/>
          <w:color w:val="000000"/>
          <w:lang w:eastAsia="en-GB"/>
        </w:rPr>
        <w:t>Another good insurance to consider as a creative freelancer is Income Protection Insurance. While most traditionally-employed workers will receive sick pay through work as well as the government, freelancers can’t rely on this - hence, Income Protection Insurance can bring real peace of mind. Though this is, of course, an additional monthly cost that may be a stretch for you, it will also pay out monthly in the event that you are unable to work through illness or injury. Speak to an insurance advisor about a plan that would cover your living costs at a bare minimum. An alternative to this is Critical Illness Cover, which will pay out a lump sum if you become seriously ill.  </w:t>
      </w:r>
    </w:p>
    <w:p w:rsidRPr="00533DF6" w:rsidR="005E2662" w:rsidP="00586E39" w:rsidRDefault="005E2662" w14:paraId="0D3E0843" w14:textId="77777777">
      <w:pPr>
        <w:rPr>
          <w:rFonts w:ascii="Arial" w:hAnsi="Arial" w:eastAsia="Times New Roman" w:cs="Arial"/>
          <w:lang w:eastAsia="en-GB"/>
        </w:rPr>
      </w:pPr>
    </w:p>
    <w:p w:rsidRPr="00533DF6" w:rsidR="00586E39" w:rsidP="005E2662" w:rsidRDefault="00586E39" w14:paraId="5819E8C5" w14:textId="77777777">
      <w:pPr>
        <w:pStyle w:val="Heading2"/>
        <w:rPr>
          <w:rFonts w:eastAsia="Times New Roman"/>
          <w:lang w:eastAsia="en-GB"/>
        </w:rPr>
      </w:pPr>
      <w:bookmarkStart w:name="_Toc170979293" w:id="11"/>
      <w:r w:rsidRPr="00533DF6">
        <w:rPr>
          <w:rFonts w:eastAsia="Times New Roman"/>
          <w:lang w:eastAsia="en-GB"/>
        </w:rPr>
        <w:t>GDPR</w:t>
      </w:r>
      <w:bookmarkEnd w:id="11"/>
    </w:p>
    <w:p w:rsidRPr="00533DF6" w:rsidR="00586E39" w:rsidP="00586E39" w:rsidRDefault="00586E39" w14:paraId="7503B9AF" w14:textId="77777777">
      <w:pPr>
        <w:rPr>
          <w:rFonts w:ascii="Arial" w:hAnsi="Arial" w:eastAsia="Times New Roman" w:cs="Arial"/>
          <w:lang w:eastAsia="en-GB"/>
        </w:rPr>
      </w:pPr>
      <w:r w:rsidRPr="00533DF6">
        <w:rPr>
          <w:rFonts w:ascii="Arial" w:hAnsi="Arial" w:eastAsia="Times New Roman" w:cs="Arial"/>
          <w:color w:val="000000"/>
          <w:lang w:eastAsia="en-GB"/>
        </w:rPr>
        <w:t> </w:t>
      </w:r>
    </w:p>
    <w:p w:rsidRPr="00CF2FC2" w:rsidR="00CF2FC2" w:rsidP="00CF2FC2" w:rsidRDefault="00CF2FC2" w14:paraId="3EC1422C" w14:textId="49C6E286">
      <w:pPr>
        <w:shd w:val="clear" w:color="auto" w:fill="FFFFFF"/>
        <w:rPr>
          <w:rFonts w:ascii="Arial" w:hAnsi="Arial" w:eastAsia="Times New Roman" w:cs="Arial"/>
          <w:lang w:eastAsia="en-GB"/>
        </w:rPr>
      </w:pPr>
      <w:r w:rsidRPr="00CF2FC2">
        <w:rPr>
          <w:rFonts w:ascii="Arial" w:hAnsi="Arial" w:eastAsia="Times New Roman" w:cs="Arial"/>
          <w:lang w:eastAsia="en-GB"/>
        </w:rPr>
        <w:t>Although many freelancers won’t consider themselves to be processing data, it’s still an important consideration when getting set up. Any freelancers that handle or process 'personal data' need to implement procedures to protect that data. This is a legal requirement. There are two main legislative provisions; the General Data Protection Act (better known as GDPR) and the Data Protection Act 2018 which is the UK act that implemented the GDPR (European legislation) into local law. The law is very specific about a number of things you need to do and the legal sanctions if you do not. However, legal compliance aside, managing personal data professionally is important to build trust with your clients and customers, and manage the risks of reputational disasters. </w:t>
      </w:r>
    </w:p>
    <w:p w:rsidRPr="00CF2FC2" w:rsidR="00CF2FC2" w:rsidP="00CF2FC2" w:rsidRDefault="00CF2FC2" w14:paraId="171454C7" w14:textId="77777777">
      <w:pPr>
        <w:shd w:val="clear" w:color="auto" w:fill="FFFFFF"/>
        <w:rPr>
          <w:rFonts w:ascii="Arial" w:hAnsi="Arial" w:eastAsia="Times New Roman" w:cs="Arial"/>
          <w:lang w:eastAsia="en-GB"/>
        </w:rPr>
      </w:pPr>
      <w:r w:rsidRPr="00CF2FC2">
        <w:rPr>
          <w:rFonts w:ascii="Arial" w:hAnsi="Arial" w:eastAsia="Times New Roman" w:cs="Arial"/>
          <w:lang w:eastAsia="en-GB"/>
        </w:rPr>
        <w:t>  </w:t>
      </w:r>
    </w:p>
    <w:p w:rsidRPr="00CF2FC2" w:rsidR="00CF2FC2" w:rsidP="00CF2FC2" w:rsidRDefault="00CF2FC2" w14:paraId="19FAD236" w14:textId="02527E88">
      <w:pPr>
        <w:shd w:val="clear" w:color="auto" w:fill="FFFFFF"/>
        <w:rPr>
          <w:rFonts w:ascii="Arial" w:hAnsi="Arial" w:eastAsia="Times New Roman" w:cs="Arial"/>
          <w:lang w:eastAsia="en-GB"/>
        </w:rPr>
      </w:pPr>
      <w:r w:rsidRPr="00CF2FC2">
        <w:rPr>
          <w:rFonts w:ascii="Arial" w:hAnsi="Arial" w:eastAsia="Times New Roman" w:cs="Arial"/>
          <w:lang w:eastAsia="en-GB"/>
        </w:rPr>
        <w:t xml:space="preserve">‘Personal data’ is broadly defined as any data relating to a living individual who can be identified, directly or indirectly, from that data. This includes names, telephone </w:t>
      </w:r>
      <w:r w:rsidRPr="00CF2FC2">
        <w:rPr>
          <w:rFonts w:ascii="Arial" w:hAnsi="Arial" w:eastAsia="Times New Roman" w:cs="Arial"/>
          <w:lang w:eastAsia="en-GB"/>
        </w:rPr>
        <w:t>numbers and even work email addresses – whether they’re on LinkedIn and other public websites or not. ‘Processing’ personal data includes all ways of handling the data, including storing it (for example on your phone, your computer or in your contacts).  It covers other activities too, such as sending marketing emails, transactional emails or putting it in a spreadsheet to analyse it.   </w:t>
      </w:r>
    </w:p>
    <w:p w:rsidRPr="00CF2FC2" w:rsidR="00CF2FC2" w:rsidP="00CF2FC2" w:rsidRDefault="00CF2FC2" w14:paraId="465F1804" w14:textId="77777777">
      <w:pPr>
        <w:shd w:val="clear" w:color="auto" w:fill="FFFFFF"/>
        <w:rPr>
          <w:rFonts w:ascii="Arial" w:hAnsi="Arial" w:eastAsia="Times New Roman" w:cs="Arial"/>
          <w:lang w:eastAsia="en-GB"/>
        </w:rPr>
      </w:pPr>
      <w:r w:rsidRPr="00CF2FC2">
        <w:rPr>
          <w:rFonts w:ascii="Arial" w:hAnsi="Arial" w:eastAsia="Times New Roman" w:cs="Arial"/>
          <w:lang w:eastAsia="en-GB"/>
        </w:rPr>
        <w:t> </w:t>
      </w:r>
    </w:p>
    <w:p w:rsidR="00CF2FC2" w:rsidP="00CF2FC2" w:rsidRDefault="00CF2FC2" w14:paraId="49293D5A" w14:textId="77777777">
      <w:pPr>
        <w:shd w:val="clear" w:color="auto" w:fill="FFFFFF"/>
        <w:rPr>
          <w:rFonts w:ascii="Arial" w:hAnsi="Arial" w:eastAsia="Times New Roman" w:cs="Arial"/>
          <w:lang w:eastAsia="en-GB"/>
        </w:rPr>
      </w:pPr>
      <w:r w:rsidRPr="00CF2FC2">
        <w:rPr>
          <w:rFonts w:ascii="Arial" w:hAnsi="Arial" w:eastAsia="Times New Roman" w:cs="Arial"/>
          <w:lang w:eastAsia="en-GB"/>
        </w:rPr>
        <w:t>Nearly all freelancers, as well as other businesses large and small, will be processing personal data about customers, contacts, suppliers, website visitors and potentially others. There is no exemption for small businesses, so the rules apply whether you are a sole trader or operate through a limited company, whether you employ staff or not, and no matter what your revenues. All small businesses, including freelancers, need to understand the basics of data protection to implement some initial measures. Beyond that, the lengths you need to go to will depend on the extent of the personal data you collect and what you do with it. </w:t>
      </w:r>
    </w:p>
    <w:p w:rsidRPr="00CF2FC2" w:rsidR="00CF2FC2" w:rsidP="00CF2FC2" w:rsidRDefault="00CF2FC2" w14:paraId="1BFB7602" w14:textId="77777777">
      <w:pPr>
        <w:shd w:val="clear" w:color="auto" w:fill="FFFFFF"/>
        <w:rPr>
          <w:rFonts w:ascii="Arial" w:hAnsi="Arial" w:eastAsia="Times New Roman" w:cs="Arial"/>
          <w:lang w:eastAsia="en-GB"/>
        </w:rPr>
      </w:pPr>
    </w:p>
    <w:p w:rsidRPr="007B40F1" w:rsidR="00586E39" w:rsidP="00CF2FC2" w:rsidRDefault="00CF2FC2" w14:paraId="23D3697B" w14:textId="4745336C">
      <w:pPr>
        <w:shd w:val="clear" w:color="auto" w:fill="FFFFFF"/>
        <w:rPr>
          <w:rFonts w:ascii="Arial" w:hAnsi="Arial" w:eastAsia="Times New Roman" w:cs="Arial"/>
          <w:lang w:eastAsia="en-GB"/>
        </w:rPr>
      </w:pPr>
      <w:r w:rsidRPr="00CF2FC2">
        <w:rPr>
          <w:rFonts w:ascii="Arial" w:hAnsi="Arial" w:eastAsia="Times New Roman" w:cs="Arial"/>
          <w:lang w:eastAsia="en-GB"/>
        </w:rPr>
        <w:t>Key questions are: </w:t>
      </w:r>
    </w:p>
    <w:p w:rsidRPr="002B7028" w:rsidR="00586E39" w:rsidP="002B7028" w:rsidRDefault="00586E39" w14:paraId="0082624A" w14:textId="77777777">
      <w:pPr>
        <w:pStyle w:val="ListParagraph"/>
        <w:numPr>
          <w:ilvl w:val="0"/>
          <w:numId w:val="22"/>
        </w:numPr>
        <w:rPr>
          <w:rFonts w:ascii="Arial" w:hAnsi="Arial" w:cs="Arial"/>
          <w:lang w:eastAsia="en-GB"/>
        </w:rPr>
      </w:pPr>
      <w:r w:rsidRPr="002B7028">
        <w:rPr>
          <w:rFonts w:ascii="Arial" w:hAnsi="Arial" w:cs="Arial"/>
          <w:lang w:eastAsia="en-GB"/>
        </w:rPr>
        <w:t>Do you know what personal data you hold, why you use it and where it is stored?</w:t>
      </w:r>
    </w:p>
    <w:p w:rsidRPr="002B7028" w:rsidR="00586E39" w:rsidP="002B7028" w:rsidRDefault="00586E39" w14:paraId="250152C1" w14:textId="77777777">
      <w:pPr>
        <w:pStyle w:val="ListParagraph"/>
        <w:numPr>
          <w:ilvl w:val="0"/>
          <w:numId w:val="22"/>
        </w:numPr>
        <w:rPr>
          <w:rFonts w:ascii="Arial" w:hAnsi="Arial" w:cs="Arial"/>
          <w:lang w:eastAsia="en-GB"/>
        </w:rPr>
      </w:pPr>
      <w:r w:rsidRPr="002B7028">
        <w:rPr>
          <w:rFonts w:ascii="Arial" w:hAnsi="Arial" w:cs="Arial"/>
          <w:lang w:eastAsia="en-GB"/>
        </w:rPr>
        <w:t>Do clients or customers know you have their personal data and how you use it?</w:t>
      </w:r>
    </w:p>
    <w:p w:rsidRPr="002B7028" w:rsidR="00586E39" w:rsidP="002B7028" w:rsidRDefault="00586E39" w14:paraId="3ED06D7D" w14:textId="77777777">
      <w:pPr>
        <w:pStyle w:val="ListParagraph"/>
        <w:numPr>
          <w:ilvl w:val="0"/>
          <w:numId w:val="22"/>
        </w:numPr>
        <w:rPr>
          <w:rFonts w:ascii="Arial" w:hAnsi="Arial" w:cs="Arial"/>
          <w:lang w:eastAsia="en-GB"/>
        </w:rPr>
      </w:pPr>
      <w:r w:rsidRPr="002B7028">
        <w:rPr>
          <w:rFonts w:ascii="Arial" w:hAnsi="Arial" w:cs="Arial"/>
          <w:lang w:eastAsia="en-GB"/>
        </w:rPr>
        <w:t>Do you only collect the personal data you need and retain it only as long as necessary, and do you have the means to keep it accurate and up-to-date?</w:t>
      </w:r>
    </w:p>
    <w:p w:rsidRPr="002B7028" w:rsidR="00586E39" w:rsidP="002B7028" w:rsidRDefault="00586E39" w14:paraId="5D051C4D" w14:textId="77777777">
      <w:pPr>
        <w:pStyle w:val="ListParagraph"/>
        <w:numPr>
          <w:ilvl w:val="0"/>
          <w:numId w:val="22"/>
        </w:numPr>
        <w:rPr>
          <w:rFonts w:ascii="Arial" w:hAnsi="Arial" w:cs="Arial"/>
          <w:lang w:eastAsia="en-GB"/>
        </w:rPr>
      </w:pPr>
      <w:r w:rsidRPr="002B7028">
        <w:rPr>
          <w:rFonts w:ascii="Arial" w:hAnsi="Arial" w:cs="Arial"/>
          <w:lang w:eastAsia="en-GB"/>
        </w:rPr>
        <w:t>Do you keep it secure?</w:t>
      </w:r>
    </w:p>
    <w:p w:rsidRPr="002B7028" w:rsidR="00586E39" w:rsidP="002B7028" w:rsidRDefault="00586E39" w14:paraId="281BADDC" w14:textId="77777777">
      <w:pPr>
        <w:pStyle w:val="ListParagraph"/>
        <w:numPr>
          <w:ilvl w:val="0"/>
          <w:numId w:val="22"/>
        </w:numPr>
        <w:rPr>
          <w:rFonts w:ascii="Arial" w:hAnsi="Arial" w:cs="Arial"/>
          <w:lang w:eastAsia="en-GB"/>
        </w:rPr>
      </w:pPr>
      <w:r w:rsidRPr="002B7028">
        <w:rPr>
          <w:rFonts w:ascii="Arial" w:hAnsi="Arial" w:cs="Arial"/>
          <w:lang w:eastAsia="en-GB"/>
        </w:rPr>
        <w:t>Do you have a way for people to exercise their rights over the personal data you hold about them?</w:t>
      </w:r>
    </w:p>
    <w:p w:rsidRPr="00D819E8" w:rsidR="00D819E8" w:rsidP="00D819E8" w:rsidRDefault="00586E39" w14:paraId="491A97C1" w14:textId="77777777">
      <w:pPr>
        <w:pStyle w:val="ListParagraph"/>
        <w:numPr>
          <w:ilvl w:val="0"/>
          <w:numId w:val="22"/>
        </w:numPr>
        <w:rPr>
          <w:rFonts w:ascii="Arial" w:hAnsi="Arial" w:cs="Arial"/>
          <w:lang w:eastAsia="en-GB"/>
        </w:rPr>
      </w:pPr>
      <w:r w:rsidRPr="002B7028">
        <w:rPr>
          <w:rFonts w:ascii="Arial" w:hAnsi="Arial" w:cs="Arial"/>
          <w:lang w:eastAsia="en-GB"/>
        </w:rPr>
        <w:t>Do you and your staff (if you have any) know your data protection responsibilities?</w:t>
      </w:r>
    </w:p>
    <w:p w:rsidR="00D819E8" w:rsidP="00D819E8" w:rsidRDefault="00D819E8" w14:paraId="1641E4B6" w14:textId="77777777">
      <w:pPr>
        <w:rPr>
          <w:rFonts w:ascii="Arial" w:hAnsi="Arial" w:eastAsia="Times New Roman" w:cs="Arial"/>
          <w:color w:val="2D2D2D"/>
          <w:lang w:eastAsia="en-GB"/>
        </w:rPr>
      </w:pPr>
    </w:p>
    <w:p w:rsidRPr="00D819E8" w:rsidR="00586E39" w:rsidP="00D819E8" w:rsidRDefault="00586E39" w14:paraId="4520E558" w14:textId="4634F477">
      <w:pPr>
        <w:rPr>
          <w:rFonts w:ascii="Arial" w:hAnsi="Arial" w:cs="Arial"/>
          <w:lang w:eastAsia="en-GB"/>
        </w:rPr>
      </w:pPr>
      <w:r w:rsidRPr="00477D82">
        <w:rPr>
          <w:rFonts w:ascii="Arial" w:hAnsi="Arial" w:eastAsia="Times New Roman" w:cs="Arial"/>
          <w:lang w:eastAsia="en-GB"/>
        </w:rPr>
        <w:t>A useful tool can be found</w:t>
      </w:r>
      <w:r w:rsidR="007161B2">
        <w:rPr>
          <w:rFonts w:ascii="Arial" w:hAnsi="Arial" w:eastAsia="Times New Roman" w:cs="Arial"/>
          <w:lang w:eastAsia="en-GB"/>
        </w:rPr>
        <w:t xml:space="preserve"> at:</w:t>
      </w:r>
      <w:r w:rsidRPr="007161B2" w:rsidR="007161B2">
        <w:rPr>
          <w:rFonts w:ascii="Arial" w:hAnsi="Arial" w:eastAsia="Times New Roman" w:cs="Arial"/>
          <w:lang w:eastAsia="en-GB"/>
        </w:rPr>
        <w:t xml:space="preserve"> </w:t>
      </w:r>
      <w:hyperlink w:history="1" r:id="rId18">
        <w:r w:rsidRPr="007161B2" w:rsidR="007161B2">
          <w:rPr>
            <w:rStyle w:val="Hyperlink"/>
            <w:rFonts w:ascii="Arial" w:hAnsi="Arial" w:eastAsia="Times New Roman" w:cs="Arial"/>
            <w:lang w:eastAsia="en-GB"/>
          </w:rPr>
          <w:t>ico.org.uk/for-organisations/advice-for-small-organisations/getting-started-with-gdpr/assessment-for-small-business-owners-and-sole-traders/</w:t>
        </w:r>
      </w:hyperlink>
      <w:r w:rsidR="007161B2">
        <w:rPr>
          <w:rFonts w:ascii="Arial" w:hAnsi="Arial" w:eastAsia="Times New Roman" w:cs="Arial"/>
          <w:lang w:eastAsia="en-GB"/>
        </w:rPr>
        <w:t xml:space="preserve"> </w:t>
      </w:r>
    </w:p>
    <w:p w:rsidR="00D819E8" w:rsidP="00586E39" w:rsidRDefault="00D819E8" w14:paraId="26B70377" w14:textId="77777777">
      <w:pPr>
        <w:rPr>
          <w:rFonts w:ascii="Arial" w:hAnsi="Arial" w:eastAsia="Times New Roman" w:cs="Arial"/>
          <w:b/>
          <w:bCs/>
          <w:color w:val="000000"/>
          <w:lang w:eastAsia="en-GB"/>
        </w:rPr>
      </w:pPr>
    </w:p>
    <w:p w:rsidRPr="00724DB2" w:rsidR="00724DB2" w:rsidP="00724DB2" w:rsidRDefault="00DC27C2" w14:paraId="61DFCB73" w14:textId="77777777">
      <w:pPr>
        <w:rPr>
          <w:rFonts w:ascii="Arial" w:hAnsi="Arial" w:cs="Arial"/>
          <w:color w:val="000000"/>
        </w:rPr>
      </w:pPr>
      <w:r w:rsidRPr="00DC27C2">
        <w:rPr>
          <w:rFonts w:ascii="Arial" w:hAnsi="Arial" w:eastAsia="Times New Roman" w:cs="Arial"/>
          <w:b/>
          <w:bCs/>
          <w:color w:val="000000"/>
          <w:sz w:val="28"/>
          <w:szCs w:val="28"/>
          <w:lang w:eastAsia="en-GB"/>
        </w:rPr>
        <w:t>Setting yourself up to achieve a good work/life balance from the off</w:t>
      </w:r>
      <w:r w:rsidRPr="00533DF6" w:rsidR="00586E39">
        <w:rPr>
          <w:rFonts w:ascii="Arial" w:hAnsi="Arial" w:eastAsia="Times New Roman" w:cs="Arial"/>
          <w:b/>
          <w:bCs/>
          <w:color w:val="000000"/>
          <w:lang w:eastAsia="en-GB"/>
        </w:rPr>
        <w:br/>
      </w:r>
      <w:r w:rsidRPr="00533DF6" w:rsidR="00586E39">
        <w:rPr>
          <w:rFonts w:ascii="Arial" w:hAnsi="Arial" w:eastAsia="Times New Roman" w:cs="Arial"/>
          <w:color w:val="000000"/>
          <w:lang w:eastAsia="en-GB"/>
        </w:rPr>
        <w:br/>
      </w:r>
      <w:r w:rsidRPr="00724DB2" w:rsidR="00724DB2">
        <w:rPr>
          <w:rFonts w:ascii="Arial" w:hAnsi="Arial" w:cs="Arial"/>
          <w:color w:val="000000"/>
        </w:rPr>
        <w:t>If creative freelancing forms a major part of your work life, it makes sense to put a little thought and time into how you can make it work long term. Creative work is not the same as non-creative work; creative work requires thinking space, input from other sources, collaboration and, often, a flexible work schedule. </w:t>
      </w:r>
      <w:r w:rsidRPr="00724DB2" w:rsidR="00724DB2">
        <w:rPr>
          <w:rFonts w:ascii="Arial" w:hAnsi="Arial" w:eastAsia="Times New Roman" w:cs="Arial"/>
          <w:color w:val="000000"/>
        </w:rPr>
        <w:t> </w:t>
      </w:r>
    </w:p>
    <w:p w:rsidRPr="00724DB2" w:rsidR="00724DB2" w:rsidP="00724DB2" w:rsidRDefault="00724DB2" w14:paraId="618CE65F" w14:textId="77777777">
      <w:pPr>
        <w:rPr>
          <w:rFonts w:ascii="Arial" w:hAnsi="Arial" w:eastAsia="Times New Roman" w:cs="Arial"/>
          <w:color w:val="000000"/>
          <w:lang w:eastAsia="en-GB"/>
        </w:rPr>
      </w:pPr>
      <w:r w:rsidRPr="00724DB2">
        <w:rPr>
          <w:rFonts w:ascii="Arial" w:hAnsi="Arial" w:eastAsia="Times New Roman" w:cs="Arial"/>
          <w:color w:val="000000"/>
          <w:lang w:eastAsia="en-GB"/>
        </w:rPr>
        <w:t> </w:t>
      </w:r>
    </w:p>
    <w:p w:rsidRPr="00724DB2" w:rsidR="00724DB2" w:rsidP="00724DB2" w:rsidRDefault="00724DB2" w14:paraId="756EC46B" w14:textId="77777777">
      <w:pPr>
        <w:rPr>
          <w:rFonts w:ascii="Arial" w:hAnsi="Arial" w:eastAsia="Times New Roman" w:cs="Arial"/>
          <w:color w:val="000000"/>
          <w:lang w:eastAsia="en-GB"/>
        </w:rPr>
      </w:pPr>
      <w:r w:rsidRPr="00724DB2">
        <w:rPr>
          <w:rFonts w:ascii="Arial" w:hAnsi="Arial" w:eastAsia="Times New Roman" w:cs="Arial"/>
          <w:color w:val="000000"/>
          <w:lang w:eastAsia="en-GB"/>
        </w:rPr>
        <w:t>The creative industries also don’t tend to be as steady as other industries. Whatever your sector, there’s most likely a busy period and a fallow period (or more than one - eeesh!). In Scotland, festival season and the lead up to Christmas can be two very intense and profitable times for creatives, so it can be a smart move to schedule short breaks before and after whichever months are the busy ones in your industry, in order to refuel and balance yourself. It might be that you will make the majority of your money in the ‘busy’ period for your type of work, so free yourself from the idea that you should be making the same amount of money every month, and instead work on a budget that will help to keep that money going through the slim months, with some contingency plans in place if possible. Plan your holidays, if you can, in the fallow periods.  </w:t>
      </w:r>
    </w:p>
    <w:p w:rsidRPr="00724DB2" w:rsidR="00724DB2" w:rsidP="00724DB2" w:rsidRDefault="00724DB2" w14:paraId="35722B04" w14:textId="77777777">
      <w:pPr>
        <w:rPr>
          <w:rFonts w:ascii="Arial" w:hAnsi="Arial" w:eastAsia="Times New Roman" w:cs="Arial"/>
          <w:color w:val="000000"/>
          <w:lang w:eastAsia="en-GB"/>
        </w:rPr>
      </w:pPr>
      <w:r w:rsidRPr="00724DB2">
        <w:rPr>
          <w:rFonts w:ascii="Arial" w:hAnsi="Arial" w:eastAsia="Times New Roman" w:cs="Arial"/>
          <w:color w:val="000000"/>
          <w:lang w:eastAsia="en-GB"/>
        </w:rPr>
        <w:t> </w:t>
      </w:r>
    </w:p>
    <w:p w:rsidRPr="00724DB2" w:rsidR="00724DB2" w:rsidP="00724DB2" w:rsidRDefault="00724DB2" w14:paraId="77E912E3" w14:textId="77777777">
      <w:pPr>
        <w:rPr>
          <w:rFonts w:ascii="Arial" w:hAnsi="Arial" w:eastAsia="Times New Roman" w:cs="Arial"/>
          <w:color w:val="000000"/>
          <w:lang w:eastAsia="en-GB"/>
        </w:rPr>
      </w:pPr>
      <w:r w:rsidRPr="00724DB2">
        <w:rPr>
          <w:rFonts w:ascii="Arial" w:hAnsi="Arial" w:eastAsia="Times New Roman" w:cs="Arial"/>
          <w:color w:val="000000"/>
          <w:lang w:eastAsia="en-GB"/>
        </w:rPr>
        <w:t>Most freelancers work from home, and while it’s possible to do this from the sofa or the kitchen table, it’s very useful to have a space that’s for work and work only, even if that’s a flip-down desk attached to a wall in your hallway or a favourite table at your local library. Drawing the boundaries between work and not-work when you operate from home is hard but it’s important, as it’ll stop work ‘bleeding into’ the rest of your life, and help you properly rest and recuperate after a work day. Creative work can be emotionally draining, so try to keep the work spaces in your house or flat separate from the spaces you chill out. Where that’s not possible, putting your laptop in a drawer or turning off your phone in the evenings, even for an hour or so, can be a great head reset.  </w:t>
      </w:r>
    </w:p>
    <w:p w:rsidRPr="00724DB2" w:rsidR="00724DB2" w:rsidP="00724DB2" w:rsidRDefault="00724DB2" w14:paraId="438697E2" w14:textId="77777777">
      <w:pPr>
        <w:rPr>
          <w:rFonts w:ascii="Arial" w:hAnsi="Arial" w:eastAsia="Times New Roman" w:cs="Arial"/>
          <w:color w:val="000000"/>
          <w:lang w:eastAsia="en-GB"/>
        </w:rPr>
      </w:pPr>
      <w:r w:rsidRPr="00724DB2">
        <w:rPr>
          <w:rFonts w:ascii="Arial" w:hAnsi="Arial" w:eastAsia="Times New Roman" w:cs="Arial"/>
          <w:color w:val="000000"/>
          <w:lang w:eastAsia="en-GB"/>
        </w:rPr>
        <w:t> </w:t>
      </w:r>
    </w:p>
    <w:p w:rsidRPr="00724DB2" w:rsidR="00724DB2" w:rsidP="00724DB2" w:rsidRDefault="00724DB2" w14:paraId="1D7D980A" w14:textId="77777777">
      <w:pPr>
        <w:rPr>
          <w:rFonts w:ascii="Arial" w:hAnsi="Arial" w:eastAsia="Times New Roman" w:cs="Arial"/>
          <w:color w:val="000000"/>
          <w:lang w:eastAsia="en-GB"/>
        </w:rPr>
      </w:pPr>
      <w:r w:rsidRPr="00724DB2">
        <w:rPr>
          <w:rFonts w:ascii="Arial" w:hAnsi="Arial" w:eastAsia="Times New Roman" w:cs="Arial"/>
          <w:color w:val="000000"/>
          <w:lang w:eastAsia="en-GB"/>
        </w:rPr>
        <w:t>If you’re coming to freelancing from a more traditional work environment, it can be difficult to shake the idea that you should sit down at 9am and stay there until 5, inventing work to do when you don’t actually have it or procrastinating at your desk just to feel like you’re doing something.  </w:t>
      </w:r>
    </w:p>
    <w:p w:rsidRPr="00724DB2" w:rsidR="00724DB2" w:rsidP="00724DB2" w:rsidRDefault="00724DB2" w14:paraId="763E706D" w14:textId="77777777">
      <w:pPr>
        <w:rPr>
          <w:rFonts w:ascii="Arial" w:hAnsi="Arial" w:eastAsia="Times New Roman" w:cs="Arial"/>
          <w:color w:val="000000"/>
          <w:lang w:eastAsia="en-GB"/>
        </w:rPr>
      </w:pPr>
      <w:r w:rsidRPr="00724DB2">
        <w:rPr>
          <w:rFonts w:ascii="Arial" w:hAnsi="Arial" w:eastAsia="Times New Roman" w:cs="Arial"/>
          <w:color w:val="000000"/>
          <w:lang w:eastAsia="en-GB"/>
        </w:rPr>
        <w:t> </w:t>
      </w:r>
    </w:p>
    <w:p w:rsidRPr="00724DB2" w:rsidR="00724DB2" w:rsidP="00724DB2" w:rsidRDefault="00724DB2" w14:paraId="546BF9A9" w14:textId="77777777">
      <w:pPr>
        <w:rPr>
          <w:rFonts w:ascii="Arial" w:hAnsi="Arial" w:eastAsia="Times New Roman" w:cs="Arial"/>
          <w:color w:val="000000"/>
          <w:lang w:eastAsia="en-GB"/>
        </w:rPr>
      </w:pPr>
      <w:r w:rsidRPr="00724DB2">
        <w:rPr>
          <w:rFonts w:ascii="Arial" w:hAnsi="Arial" w:eastAsia="Times New Roman" w:cs="Arial"/>
          <w:color w:val="000000"/>
          <w:lang w:eastAsia="en-GB"/>
        </w:rPr>
        <w:t>This is unlikely to be sustainable in a creative environment, and it’s not guaranteed to result in good work. You can likely do more in two focused hours than you can in five unfocused hours, and the whole point of freelancing is that it’s meant to serve your personal and artistic needs better than a regular job. Do you have caring responsibilities? Do you find that you can’t write or draw in the mornings, but you can in the afternoons and evenings? Do you have mental or physical conditions that require rest or periods of sustained activity? How can you best look after yourself while operating as a creative freelancer, making good work but also a good balance between that and the rest of your life?  </w:t>
      </w:r>
    </w:p>
    <w:p w:rsidRPr="00724DB2" w:rsidR="00724DB2" w:rsidP="00724DB2" w:rsidRDefault="00724DB2" w14:paraId="4D55B02B" w14:textId="77777777">
      <w:pPr>
        <w:rPr>
          <w:rFonts w:ascii="Arial" w:hAnsi="Arial" w:eastAsia="Times New Roman" w:cs="Arial"/>
          <w:color w:val="000000"/>
          <w:lang w:eastAsia="en-GB"/>
        </w:rPr>
      </w:pPr>
      <w:r w:rsidRPr="00724DB2">
        <w:rPr>
          <w:rFonts w:ascii="Arial" w:hAnsi="Arial" w:eastAsia="Times New Roman" w:cs="Arial"/>
          <w:color w:val="000000"/>
          <w:lang w:eastAsia="en-GB"/>
        </w:rPr>
        <w:t> </w:t>
      </w:r>
    </w:p>
    <w:p w:rsidR="00D62DDB" w:rsidP="00724DB2" w:rsidRDefault="00724DB2" w14:paraId="33CDABB4" w14:textId="37FC4928">
      <w:pPr>
        <w:rPr>
          <w:rFonts w:ascii="Arial" w:hAnsi="Arial" w:eastAsia="Times New Roman" w:cs="Arial"/>
          <w:color w:val="000000"/>
          <w:lang w:eastAsia="en-GB"/>
        </w:rPr>
      </w:pPr>
      <w:r w:rsidRPr="00724DB2">
        <w:rPr>
          <w:rFonts w:ascii="Arial" w:hAnsi="Arial" w:eastAsia="Times New Roman" w:cs="Arial"/>
          <w:color w:val="000000"/>
          <w:lang w:eastAsia="en-GB"/>
        </w:rPr>
        <w:t>You are not a robot and shouldn’t expect yourself to act like one. Creative work requires time for thought, time for research, time for inspiration. Perhaps you want to ignore your emails then set aside one afternoon a week to deal with them all; we’ve heard of people giving themselves “boss hours” once a week where they do all the higher-level strategic thinking and “HR” tasks for running their business, maybe with a pastry or a fancy coffee as a treat for doing so. Perhaps one morning a week is for a trip to a museum / gallery / wherever else can provide inspiration for your work. If you are the sort of person who gets on a creative kick and works all night, give yourself the rest of the day off. Creative work is not necessarily 9-5, and you don’t have to be either!  </w:t>
      </w:r>
    </w:p>
    <w:p w:rsidR="00D62DDB" w:rsidP="00586E39" w:rsidRDefault="00D62DDB" w14:paraId="7A273F70" w14:textId="77777777">
      <w:pPr>
        <w:rPr>
          <w:rFonts w:ascii="Arial" w:hAnsi="Arial" w:eastAsia="Times New Roman" w:cs="Arial"/>
          <w:color w:val="000000"/>
          <w:lang w:eastAsia="en-GB"/>
        </w:rPr>
      </w:pPr>
    </w:p>
    <w:p w:rsidRPr="00D62DDB" w:rsidR="00586E39" w:rsidP="00D62DDB" w:rsidRDefault="00D62DDB" w14:paraId="6A05E18E" w14:textId="5D543A50">
      <w:pPr>
        <w:rPr>
          <w:rFonts w:ascii="Arial" w:hAnsi="Arial" w:eastAsia="Times New Roman" w:cs="Arial"/>
          <w:b/>
          <w:bCs/>
          <w:color w:val="000000"/>
          <w:lang w:eastAsia="en-GB"/>
        </w:rPr>
      </w:pPr>
      <w:r w:rsidRPr="00D62DDB">
        <w:rPr>
          <w:rFonts w:ascii="Arial" w:hAnsi="Arial" w:eastAsia="Times New Roman" w:cs="Arial"/>
          <w:b/>
          <w:bCs/>
          <w:color w:val="000000"/>
          <w:lang w:eastAsia="en-GB"/>
        </w:rPr>
        <w:t xml:space="preserve">Takeaways </w:t>
      </w:r>
    </w:p>
    <w:p w:rsidRPr="00D62DDB" w:rsidR="00D62DDB" w:rsidP="00D62DDB" w:rsidRDefault="00D62DDB" w14:paraId="6D14CE9F" w14:textId="77777777">
      <w:pPr>
        <w:rPr>
          <w:rFonts w:ascii="Arial" w:hAnsi="Arial" w:eastAsia="Times New Roman" w:cs="Arial"/>
          <w:color w:val="000000"/>
          <w:lang w:eastAsia="en-GB"/>
        </w:rPr>
      </w:pPr>
    </w:p>
    <w:p w:rsidRPr="00D62DDB" w:rsidR="00D62DDB" w:rsidP="00D62DDB" w:rsidRDefault="00D62DDB" w14:paraId="65E5B726" w14:textId="009B874A">
      <w:pPr>
        <w:pStyle w:val="ListParagraph"/>
        <w:numPr>
          <w:ilvl w:val="0"/>
          <w:numId w:val="30"/>
        </w:numPr>
        <w:rPr>
          <w:rFonts w:ascii="Arial" w:hAnsi="Arial" w:eastAsia="Times New Roman" w:cs="Arial"/>
          <w:color w:val="000000" w:themeColor="text1"/>
          <w:lang w:eastAsia="en-GB"/>
        </w:rPr>
      </w:pPr>
      <w:r w:rsidRPr="00D62DDB">
        <w:rPr>
          <w:rFonts w:ascii="Arial" w:hAnsi="Arial" w:eastAsia="Times New Roman" w:cs="Arial"/>
          <w:color w:val="000000" w:themeColor="text1"/>
          <w:lang w:eastAsia="en-GB"/>
        </w:rPr>
        <w:t>I</w:t>
      </w:r>
      <w:r w:rsidRPr="00D62DDB" w:rsidR="00586E39">
        <w:rPr>
          <w:rFonts w:ascii="Arial" w:hAnsi="Arial" w:eastAsia="Times New Roman" w:cs="Arial"/>
          <w:color w:val="000000" w:themeColor="text1"/>
          <w:lang w:eastAsia="en-GB"/>
        </w:rPr>
        <w:t>f you’re just starting freelance work, you need to register as a sole trader and file a tax return each year - unless you’re earning under £1000 from this work annually.</w:t>
      </w:r>
    </w:p>
    <w:p w:rsidR="00D62DDB" w:rsidP="00D62DDB" w:rsidRDefault="00586E39" w14:paraId="03C5A1EB" w14:textId="77777777">
      <w:pPr>
        <w:pStyle w:val="ListParagraph"/>
        <w:numPr>
          <w:ilvl w:val="0"/>
          <w:numId w:val="30"/>
        </w:numPr>
        <w:rPr>
          <w:rFonts w:ascii="Arial" w:hAnsi="Arial" w:eastAsia="Times New Roman" w:cs="Arial"/>
          <w:color w:val="000000" w:themeColor="text1"/>
          <w:lang w:eastAsia="en-GB"/>
        </w:rPr>
      </w:pPr>
      <w:r w:rsidRPr="00D62DDB">
        <w:rPr>
          <w:rFonts w:ascii="Arial" w:hAnsi="Arial" w:eastAsia="Times New Roman" w:cs="Arial"/>
          <w:color w:val="000000" w:themeColor="text1"/>
          <w:lang w:eastAsia="en-GB"/>
        </w:rPr>
        <w:t>It’s a good idea to get a separate bank account for your business, and one to hold money you’ll owe in tax.</w:t>
      </w:r>
    </w:p>
    <w:p w:rsidR="00D62DDB" w:rsidP="00D62DDB" w:rsidRDefault="00586E39" w14:paraId="44575C7F" w14:textId="77777777">
      <w:pPr>
        <w:pStyle w:val="ListParagraph"/>
        <w:numPr>
          <w:ilvl w:val="0"/>
          <w:numId w:val="30"/>
        </w:numPr>
        <w:rPr>
          <w:rFonts w:ascii="Arial" w:hAnsi="Arial" w:eastAsia="Times New Roman" w:cs="Arial"/>
          <w:color w:val="000000" w:themeColor="text1"/>
          <w:lang w:eastAsia="en-GB"/>
        </w:rPr>
      </w:pPr>
      <w:r w:rsidRPr="00D62DDB">
        <w:rPr>
          <w:rFonts w:ascii="Arial" w:hAnsi="Arial" w:eastAsia="Times New Roman" w:cs="Arial"/>
          <w:color w:val="000000" w:themeColor="text1"/>
          <w:lang w:eastAsia="en-GB"/>
        </w:rPr>
        <w:t>Put 20% (or 30</w:t>
      </w:r>
      <w:r w:rsidRPr="00D62DDB">
        <w:rPr>
          <w:rFonts w:ascii="Arial" w:hAnsi="Arial" w:eastAsia="Times New Roman" w:cs="Arial"/>
          <w:lang w:eastAsia="en-GB"/>
        </w:rPr>
        <w:t>%</w:t>
      </w:r>
      <w:r w:rsidRPr="00D62DDB" w:rsidR="0020100D">
        <w:rPr>
          <w:rFonts w:ascii="Arial" w:hAnsi="Arial" w:eastAsia="Times New Roman" w:cs="Arial"/>
          <w:lang w:eastAsia="en-GB"/>
        </w:rPr>
        <w:t>, or 4</w:t>
      </w:r>
      <w:r w:rsidRPr="00D62DDB" w:rsidR="00D819E8">
        <w:rPr>
          <w:rFonts w:ascii="Arial" w:hAnsi="Arial" w:eastAsia="Times New Roman" w:cs="Arial"/>
          <w:lang w:eastAsia="en-GB"/>
        </w:rPr>
        <w:t>5</w:t>
      </w:r>
      <w:r w:rsidRPr="00D62DDB" w:rsidR="0020100D">
        <w:rPr>
          <w:rFonts w:ascii="Arial" w:hAnsi="Arial" w:eastAsia="Times New Roman" w:cs="Arial"/>
          <w:lang w:eastAsia="en-GB"/>
        </w:rPr>
        <w:t>%</w:t>
      </w:r>
      <w:r w:rsidRPr="00D62DDB">
        <w:rPr>
          <w:rFonts w:ascii="Arial" w:hAnsi="Arial" w:eastAsia="Times New Roman" w:cs="Arial"/>
          <w:lang w:eastAsia="en-GB"/>
        </w:rPr>
        <w:t xml:space="preserve">) </w:t>
      </w:r>
      <w:r w:rsidRPr="00D62DDB">
        <w:rPr>
          <w:rFonts w:ascii="Arial" w:hAnsi="Arial" w:eastAsia="Times New Roman" w:cs="Arial"/>
          <w:color w:val="000000" w:themeColor="text1"/>
          <w:lang w:eastAsia="en-GB"/>
        </w:rPr>
        <w:t>of everything you earn into your ‘tax’ account.</w:t>
      </w:r>
    </w:p>
    <w:p w:rsidR="00D62DDB" w:rsidP="00D62DDB" w:rsidRDefault="00586E39" w14:paraId="6E3FF51F" w14:textId="77777777">
      <w:pPr>
        <w:pStyle w:val="ListParagraph"/>
        <w:numPr>
          <w:ilvl w:val="0"/>
          <w:numId w:val="30"/>
        </w:numPr>
        <w:rPr>
          <w:rFonts w:ascii="Arial" w:hAnsi="Arial" w:eastAsia="Times New Roman" w:cs="Arial"/>
          <w:color w:val="000000" w:themeColor="text1"/>
          <w:lang w:eastAsia="en-GB"/>
        </w:rPr>
      </w:pPr>
      <w:r w:rsidRPr="00D62DDB">
        <w:rPr>
          <w:rFonts w:ascii="Arial" w:hAnsi="Arial" w:eastAsia="Times New Roman" w:cs="Arial"/>
          <w:color w:val="000000" w:themeColor="text1"/>
          <w:lang w:eastAsia="en-GB"/>
        </w:rPr>
        <w:t>Hold a ‘tax party’ with some creative freelancer peers when it’s time to file your tax return, so you can help each other.</w:t>
      </w:r>
    </w:p>
    <w:p w:rsidR="00D62DDB" w:rsidP="00D62DDB" w:rsidRDefault="00586E39" w14:paraId="6317A240" w14:textId="77777777">
      <w:pPr>
        <w:pStyle w:val="ListParagraph"/>
        <w:numPr>
          <w:ilvl w:val="0"/>
          <w:numId w:val="30"/>
        </w:numPr>
        <w:rPr>
          <w:rFonts w:ascii="Arial" w:hAnsi="Arial" w:eastAsia="Times New Roman" w:cs="Arial"/>
          <w:color w:val="000000" w:themeColor="text1"/>
          <w:lang w:eastAsia="en-GB"/>
        </w:rPr>
      </w:pPr>
      <w:r w:rsidRPr="00D62DDB">
        <w:rPr>
          <w:rFonts w:ascii="Arial" w:hAnsi="Arial" w:eastAsia="Times New Roman" w:cs="Arial"/>
          <w:color w:val="000000" w:themeColor="text1"/>
          <w:lang w:eastAsia="en-GB"/>
        </w:rPr>
        <w:t>When your tax bill is over £1000, you will be moved to a Payments on Account model - which can be a big shock, so prepare for it.   </w:t>
      </w:r>
    </w:p>
    <w:p w:rsidR="00D62DDB" w:rsidP="00D62DDB" w:rsidRDefault="00586E39" w14:paraId="04142EB9" w14:textId="77777777">
      <w:pPr>
        <w:pStyle w:val="ListParagraph"/>
        <w:numPr>
          <w:ilvl w:val="0"/>
          <w:numId w:val="30"/>
        </w:numPr>
        <w:rPr>
          <w:rFonts w:ascii="Arial" w:hAnsi="Arial" w:eastAsia="Times New Roman" w:cs="Arial"/>
          <w:color w:val="000000" w:themeColor="text1"/>
          <w:lang w:eastAsia="en-GB"/>
        </w:rPr>
      </w:pPr>
      <w:r w:rsidRPr="00D62DDB">
        <w:rPr>
          <w:rFonts w:ascii="Arial" w:hAnsi="Arial" w:eastAsia="Times New Roman" w:cs="Arial"/>
          <w:color w:val="000000" w:themeColor="text1"/>
          <w:lang w:eastAsia="en-GB"/>
        </w:rPr>
        <w:t>You likely won’t need an accountant - but a</w:t>
      </w:r>
      <w:r w:rsidRPr="00D62DDB" w:rsidR="00D819E8">
        <w:rPr>
          <w:rFonts w:ascii="Arial" w:hAnsi="Arial" w:eastAsia="Times New Roman" w:cs="Arial"/>
          <w:color w:val="000000" w:themeColor="text1"/>
          <w:lang w:eastAsia="en-GB"/>
        </w:rPr>
        <w:t>n accountancy</w:t>
      </w:r>
      <w:r w:rsidRPr="00D62DDB">
        <w:rPr>
          <w:rFonts w:ascii="Arial" w:hAnsi="Arial" w:eastAsia="Times New Roman" w:cs="Arial"/>
          <w:color w:val="000000" w:themeColor="text1"/>
          <w:lang w:eastAsia="en-GB"/>
        </w:rPr>
        <w:t xml:space="preserve"> app can really help</w:t>
      </w:r>
      <w:r w:rsidRPr="00D62DDB" w:rsidR="0020100D">
        <w:rPr>
          <w:rFonts w:ascii="Arial" w:hAnsi="Arial" w:eastAsia="Times New Roman" w:cs="Arial"/>
          <w:color w:val="000000" w:themeColor="text1"/>
          <w:lang w:eastAsia="en-GB"/>
        </w:rPr>
        <w:t xml:space="preserve">, and from 2026 or </w:t>
      </w:r>
      <w:r w:rsidRPr="00D62DDB" w:rsidR="00F743B2">
        <w:rPr>
          <w:rFonts w:ascii="Arial" w:hAnsi="Arial" w:eastAsia="Times New Roman" w:cs="Arial"/>
          <w:color w:val="000000" w:themeColor="text1"/>
          <w:lang w:eastAsia="en-GB"/>
        </w:rPr>
        <w:t xml:space="preserve">2027 you will be required to use accounting software. </w:t>
      </w:r>
    </w:p>
    <w:p w:rsidR="00F2326F" w:rsidP="00D62DDB" w:rsidRDefault="00F2326F" w14:paraId="710BB996" w14:textId="6A626E42">
      <w:pPr>
        <w:pStyle w:val="ListParagraph"/>
        <w:numPr>
          <w:ilvl w:val="0"/>
          <w:numId w:val="30"/>
        </w:numPr>
        <w:rPr>
          <w:rFonts w:ascii="Arial" w:hAnsi="Arial" w:eastAsia="Times New Roman" w:cs="Arial"/>
          <w:color w:val="000000" w:themeColor="text1"/>
          <w:lang w:eastAsia="en-GB"/>
        </w:rPr>
      </w:pPr>
      <w:r w:rsidRPr="00F2326F">
        <w:rPr>
          <w:rFonts w:ascii="Arial" w:hAnsi="Arial" w:eastAsia="Times New Roman" w:cs="Arial"/>
          <w:color w:val="000000" w:themeColor="text1"/>
          <w:lang w:eastAsia="en-GB"/>
        </w:rPr>
        <w:t>From April 2026, some of us will be required to shift onto the Making Tax Digital scheme for our accounting – and in the next few years, most of us will be brought onto the scheme. Start to move your systems over even if you are not required to yet!</w:t>
      </w:r>
    </w:p>
    <w:p w:rsidR="000D2273" w:rsidP="000D2273" w:rsidRDefault="00586E39" w14:paraId="1CEFC9D8" w14:textId="77777777">
      <w:pPr>
        <w:pStyle w:val="ListParagraph"/>
        <w:numPr>
          <w:ilvl w:val="0"/>
          <w:numId w:val="30"/>
        </w:numPr>
        <w:rPr>
          <w:rFonts w:ascii="Arial" w:hAnsi="Arial" w:eastAsia="Times New Roman" w:cs="Arial"/>
          <w:color w:val="000000" w:themeColor="text1"/>
          <w:lang w:eastAsia="en-GB"/>
        </w:rPr>
      </w:pPr>
      <w:r w:rsidRPr="00D62DDB">
        <w:rPr>
          <w:rFonts w:ascii="Arial" w:hAnsi="Arial" w:eastAsia="Times New Roman" w:cs="Arial"/>
          <w:color w:val="000000" w:themeColor="text1"/>
          <w:lang w:eastAsia="en-GB"/>
        </w:rPr>
        <w:t>Keep all your receip</w:t>
      </w:r>
      <w:bookmarkStart w:name="_Toc170979294" w:id="12"/>
      <w:r w:rsidR="000D2273">
        <w:rPr>
          <w:rFonts w:ascii="Arial" w:hAnsi="Arial" w:eastAsia="Times New Roman" w:cs="Arial"/>
          <w:color w:val="000000" w:themeColor="text1"/>
          <w:lang w:eastAsia="en-GB"/>
        </w:rPr>
        <w:t xml:space="preserve">ts! </w:t>
      </w:r>
    </w:p>
    <w:p w:rsidR="00724DB2" w:rsidP="00724DB2" w:rsidRDefault="00724DB2" w14:paraId="7180034A" w14:textId="77777777">
      <w:pPr>
        <w:pStyle w:val="ListParagraph"/>
        <w:rPr>
          <w:rFonts w:ascii="Arial" w:hAnsi="Arial" w:eastAsia="Times New Roman" w:cs="Arial"/>
          <w:color w:val="000000" w:themeColor="text1"/>
          <w:lang w:eastAsia="en-GB"/>
        </w:rPr>
      </w:pPr>
    </w:p>
    <w:p w:rsidR="00724DB2" w:rsidP="00724DB2" w:rsidRDefault="00724DB2" w14:paraId="6380AD53" w14:textId="77777777">
      <w:pPr>
        <w:pStyle w:val="ListParagraph"/>
        <w:rPr>
          <w:rFonts w:ascii="Arial" w:hAnsi="Arial" w:eastAsia="Times New Roman" w:cs="Arial"/>
          <w:color w:val="000000" w:themeColor="text1"/>
          <w:lang w:eastAsia="en-GB"/>
        </w:rPr>
      </w:pPr>
    </w:p>
    <w:p w:rsidR="00724DB2" w:rsidP="00724DB2" w:rsidRDefault="00724DB2" w14:paraId="6B23ABF7" w14:textId="77777777">
      <w:pPr>
        <w:pStyle w:val="ListParagraph"/>
        <w:rPr>
          <w:rFonts w:ascii="Arial" w:hAnsi="Arial" w:eastAsia="Times New Roman" w:cs="Arial"/>
          <w:color w:val="000000" w:themeColor="text1"/>
          <w:lang w:eastAsia="en-GB"/>
        </w:rPr>
      </w:pPr>
    </w:p>
    <w:p w:rsidR="00724DB2" w:rsidP="00724DB2" w:rsidRDefault="00724DB2" w14:paraId="6D1495C9" w14:textId="77777777">
      <w:pPr>
        <w:pStyle w:val="ListParagraph"/>
        <w:rPr>
          <w:rFonts w:ascii="Arial" w:hAnsi="Arial" w:eastAsia="Times New Roman" w:cs="Arial"/>
          <w:color w:val="000000" w:themeColor="text1"/>
          <w:lang w:eastAsia="en-GB"/>
        </w:rPr>
      </w:pPr>
    </w:p>
    <w:p w:rsidR="00724DB2" w:rsidP="00724DB2" w:rsidRDefault="00724DB2" w14:paraId="6013D897" w14:textId="77777777">
      <w:pPr>
        <w:pStyle w:val="ListParagraph"/>
        <w:rPr>
          <w:rFonts w:ascii="Arial" w:hAnsi="Arial" w:eastAsia="Times New Roman" w:cs="Arial"/>
          <w:color w:val="000000" w:themeColor="text1"/>
          <w:lang w:eastAsia="en-GB"/>
        </w:rPr>
      </w:pPr>
    </w:p>
    <w:p w:rsidR="00724DB2" w:rsidP="00724DB2" w:rsidRDefault="00724DB2" w14:paraId="7D01DC7E" w14:textId="77777777">
      <w:pPr>
        <w:pStyle w:val="ListParagraph"/>
        <w:rPr>
          <w:rFonts w:ascii="Arial" w:hAnsi="Arial" w:eastAsia="Times New Roman" w:cs="Arial"/>
          <w:color w:val="000000" w:themeColor="text1"/>
          <w:lang w:eastAsia="en-GB"/>
        </w:rPr>
      </w:pPr>
    </w:p>
    <w:p w:rsidR="00724DB2" w:rsidP="00724DB2" w:rsidRDefault="00724DB2" w14:paraId="589C1DC2" w14:textId="77777777">
      <w:pPr>
        <w:pStyle w:val="ListParagraph"/>
        <w:rPr>
          <w:rFonts w:ascii="Arial" w:hAnsi="Arial" w:eastAsia="Times New Roman" w:cs="Arial"/>
          <w:color w:val="000000" w:themeColor="text1"/>
          <w:lang w:eastAsia="en-GB"/>
        </w:rPr>
      </w:pPr>
    </w:p>
    <w:p w:rsidR="000D2273" w:rsidP="000D2273" w:rsidRDefault="000D2273" w14:paraId="613339EC" w14:textId="77777777">
      <w:pPr>
        <w:pStyle w:val="ListParagraph"/>
        <w:ind w:left="0"/>
        <w:rPr>
          <w:rFonts w:ascii="Arial" w:hAnsi="Arial" w:eastAsia="Times New Roman" w:cs="Arial"/>
          <w:color w:val="000000" w:themeColor="text1"/>
          <w:lang w:eastAsia="en-GB"/>
        </w:rPr>
      </w:pPr>
    </w:p>
    <w:p w:rsidRPr="000D2273" w:rsidR="00D62DDB" w:rsidP="000D2273" w:rsidRDefault="00D62DDB" w14:paraId="4A961C6A" w14:textId="361F1346">
      <w:pPr>
        <w:pStyle w:val="Heading1"/>
        <w:rPr>
          <w:rFonts w:cs="Arial"/>
          <w:color w:val="000000" w:themeColor="text1"/>
        </w:rPr>
      </w:pPr>
      <w:bookmarkStart w:name="_Toc224557778" w:id="13"/>
      <w:r w:rsidRPr="00D62DDB">
        <w:t>Chapter 2</w:t>
      </w:r>
      <w:r w:rsidRPr="00D62DDB" w:rsidR="00586E39">
        <w:t>: Operating as a Creative Freelancer</w:t>
      </w:r>
      <w:bookmarkEnd w:id="12"/>
      <w:bookmarkEnd w:id="13"/>
      <w:r w:rsidRPr="00D62DDB" w:rsidR="00586E39">
        <w:t> </w:t>
      </w:r>
    </w:p>
    <w:p w:rsidRPr="00533DF6" w:rsidR="00586E39" w:rsidP="00586E39" w:rsidRDefault="00CA76D7" w14:paraId="4C1FAB61" w14:textId="7562FEFC">
      <w:pPr>
        <w:rPr>
          <w:rFonts w:ascii="Arial" w:hAnsi="Arial" w:eastAsia="Times New Roman" w:cs="Arial"/>
          <w:lang w:eastAsia="en-GB"/>
        </w:rPr>
      </w:pPr>
      <w:r w:rsidRPr="00CA76D7">
        <w:rPr>
          <w:rFonts w:ascii="Arial" w:hAnsi="Arial" w:eastAsia="Times New Roman" w:cs="Arial"/>
          <w:color w:val="000000"/>
          <w:lang w:eastAsia="en-GB"/>
        </w:rPr>
        <w:t>People who are employed in a traditional workplace are protected by employment law. In practice, the application of these laws can vary wildly, but they are, at least, in place. For freelancers, there’s no such legislation to ensure that you’re not working too much, or for too little pay, or being exploited by the people who employ you. As a freelancer, the best thing you do in the absence of such legislation is to ensure you’re protecting yourself - and this includes engaging in ‘best practices’ for your working life as well as knowing which laws apply to you.  </w:t>
      </w:r>
      <w:r w:rsidRPr="00CA76D7">
        <w:rPr>
          <w:rFonts w:ascii="Arial" w:hAnsi="Arial" w:eastAsia="Times New Roman" w:cs="Arial"/>
          <w:color w:val="000000"/>
          <w:lang w:eastAsia="en-GB"/>
        </w:rPr>
        <w:br/>
      </w:r>
      <w:r w:rsidRPr="00CA76D7">
        <w:rPr>
          <w:rFonts w:ascii="Arial" w:hAnsi="Arial" w:eastAsia="Times New Roman" w:cs="Arial"/>
          <w:color w:val="000000"/>
          <w:lang w:eastAsia="en-GB"/>
        </w:rPr>
        <w:t> </w:t>
      </w:r>
      <w:r w:rsidRPr="00CA76D7">
        <w:rPr>
          <w:rFonts w:ascii="Arial" w:hAnsi="Arial" w:eastAsia="Times New Roman" w:cs="Arial"/>
          <w:color w:val="000000"/>
          <w:lang w:eastAsia="en-GB"/>
        </w:rPr>
        <w:br/>
      </w:r>
      <w:r w:rsidRPr="00CA76D7">
        <w:rPr>
          <w:rFonts w:ascii="Arial" w:hAnsi="Arial" w:eastAsia="Times New Roman" w:cs="Arial"/>
          <w:color w:val="000000"/>
          <w:lang w:eastAsia="en-GB"/>
        </w:rPr>
        <w:t>In this chapter we’ll discuss the things you should consider in the absence of a traditional workplace; your rates and ensuring a good take-home pay, pensions, how to make sure you have good boundaries and positive working relationships in place. Of course each creative endeavour is different, and every situation unique, but this chapter should help you start off with the right mindset.  </w:t>
      </w:r>
    </w:p>
    <w:p w:rsidRPr="00533DF6" w:rsidR="00586E39" w:rsidP="00586E39" w:rsidRDefault="00586E39" w14:paraId="75FE8825" w14:textId="77777777">
      <w:pPr>
        <w:rPr>
          <w:rFonts w:ascii="Arial" w:hAnsi="Arial" w:eastAsia="Times New Roman" w:cs="Arial"/>
          <w:lang w:eastAsia="en-GB"/>
        </w:rPr>
      </w:pPr>
    </w:p>
    <w:p w:rsidRPr="00533DF6" w:rsidR="00586E39" w:rsidP="005E2662" w:rsidRDefault="00586E39" w14:paraId="40B9E076" w14:textId="77777777">
      <w:pPr>
        <w:pStyle w:val="Heading2"/>
        <w:rPr>
          <w:rFonts w:eastAsia="Times New Roman"/>
          <w:lang w:eastAsia="en-GB"/>
        </w:rPr>
      </w:pPr>
      <w:bookmarkStart w:name="_Toc170979295" w:id="14"/>
      <w:r w:rsidRPr="00533DF6">
        <w:rPr>
          <w:rFonts w:eastAsia="Times New Roman"/>
          <w:lang w:eastAsia="en-GB"/>
        </w:rPr>
        <w:t>Setting your rates</w:t>
      </w:r>
      <w:bookmarkEnd w:id="14"/>
    </w:p>
    <w:p w:rsidRPr="00533DF6" w:rsidR="00586E39" w:rsidP="00586E39" w:rsidRDefault="00586E39" w14:paraId="35E4F3CC" w14:textId="77777777">
      <w:pPr>
        <w:rPr>
          <w:rFonts w:ascii="Arial" w:hAnsi="Arial" w:eastAsia="Times New Roman" w:cs="Arial"/>
          <w:lang w:eastAsia="en-GB"/>
        </w:rPr>
      </w:pPr>
    </w:p>
    <w:p w:rsidRPr="00587CE5" w:rsidR="00587CE5" w:rsidP="00587CE5" w:rsidRDefault="00587CE5" w14:paraId="19314FFC" w14:textId="2A910192">
      <w:pPr>
        <w:rPr>
          <w:rFonts w:ascii="Arial" w:hAnsi="Arial" w:eastAsia="Times New Roman" w:cs="Arial"/>
          <w:lang w:eastAsia="en-GB"/>
        </w:rPr>
      </w:pPr>
      <w:r w:rsidRPr="00587CE5">
        <w:rPr>
          <w:rFonts w:ascii="Arial" w:hAnsi="Arial" w:eastAsia="Times New Roman" w:cs="Arial"/>
          <w:lang w:eastAsia="en-GB"/>
        </w:rPr>
        <w:t xml:space="preserve">While regular workers are protected by law from working for unfairly low payment (in theory if not in practice), minimum wage legislation does not apply to freelancers. For this reason, and because creative work especially is undervalued, creative freelancers can quickly find themselves in a ‘race to the bottom’ in terms of pay.  </w:t>
      </w:r>
    </w:p>
    <w:p w:rsidRPr="00587CE5" w:rsidR="00587CE5" w:rsidP="00587CE5" w:rsidRDefault="00587CE5" w14:paraId="13D63D22" w14:textId="77777777">
      <w:pPr>
        <w:rPr>
          <w:rFonts w:ascii="Arial" w:hAnsi="Arial" w:eastAsia="Times New Roman" w:cs="Arial"/>
          <w:lang w:eastAsia="en-GB"/>
        </w:rPr>
      </w:pPr>
    </w:p>
    <w:p w:rsidRPr="00587CE5" w:rsidR="00587CE5" w:rsidP="00587CE5" w:rsidRDefault="00587CE5" w14:paraId="3E26A16C" w14:textId="41F0EC84">
      <w:pPr>
        <w:rPr>
          <w:rFonts w:ascii="Arial" w:hAnsi="Arial" w:eastAsia="Times New Roman" w:cs="Arial"/>
          <w:lang w:eastAsia="en-GB"/>
        </w:rPr>
      </w:pPr>
      <w:r w:rsidRPr="00587CE5">
        <w:rPr>
          <w:rFonts w:ascii="Arial" w:hAnsi="Arial" w:eastAsia="Times New Roman" w:cs="Arial"/>
          <w:lang w:eastAsia="en-GB"/>
        </w:rPr>
        <w:t xml:space="preserve">When you’re first starting out as a freelancer, it’s common to end up on those websites where a worker ‘bids’ for the job, almost inevitably meaning that the lowest bid gets the gig. These websites are absolutely terrible for workers’ rights and almost always end up in you working for below minimum wage and turning in substandard work. We’ve used these before, and we can state categorically that it was not worth it, made us devalue ourselves and did nothing to get us future, better-paid, jobs.  </w:t>
      </w:r>
    </w:p>
    <w:p w:rsidRPr="00587CE5" w:rsidR="00587CE5" w:rsidP="00587CE5" w:rsidRDefault="00587CE5" w14:paraId="6B0B8EB0" w14:textId="77777777">
      <w:pPr>
        <w:rPr>
          <w:rFonts w:ascii="Arial" w:hAnsi="Arial" w:eastAsia="Times New Roman" w:cs="Arial"/>
          <w:lang w:eastAsia="en-GB"/>
        </w:rPr>
      </w:pPr>
    </w:p>
    <w:p w:rsidRPr="00587CE5" w:rsidR="00587CE5" w:rsidP="00587CE5" w:rsidRDefault="00587CE5" w14:paraId="356DE9B4" w14:textId="77777777">
      <w:pPr>
        <w:rPr>
          <w:rFonts w:ascii="Arial" w:hAnsi="Arial" w:eastAsia="Times New Roman" w:cs="Arial"/>
          <w:lang w:eastAsia="en-GB"/>
        </w:rPr>
      </w:pPr>
      <w:r w:rsidRPr="00587CE5">
        <w:rPr>
          <w:rFonts w:ascii="Arial" w:hAnsi="Arial" w:eastAsia="Times New Roman" w:cs="Arial"/>
          <w:lang w:eastAsia="en-GB"/>
        </w:rPr>
        <w:t xml:space="preserve">Rather than engaging in a process that forces you to undervalue your labour, set your rates as soon as you begin freelancing. You, more than anyone, know how long it takes you to do good work, and what you need to be earning to support yourself </w:t>
      </w:r>
      <w:r w:rsidRPr="00587CE5">
        <w:rPr>
          <w:rFonts w:ascii="Arial" w:hAnsi="Arial" w:eastAsia="Times New Roman" w:cs="Arial"/>
          <w:lang w:eastAsia="en-GB"/>
        </w:rPr>
        <w:t xml:space="preserve">and your family - whether that is your partner and children or your cats or your selection of houseplants and shoes. Freelancing does require you to be flexible about payment at times, and it is completely reasonable to negotiate your rates, for instance, when you’re working for an organisation you believe in or you know a working relationship will be a long-term one. But starting from the position of how much money you need and want to earn, rather than how little some employers want to pay you, is hugely preferable in the long run.  </w:t>
      </w:r>
    </w:p>
    <w:p w:rsidRPr="00587CE5" w:rsidR="00587CE5" w:rsidP="00587CE5" w:rsidRDefault="00587CE5" w14:paraId="24159289" w14:textId="6D99E066">
      <w:pPr>
        <w:rPr>
          <w:rFonts w:ascii="Arial" w:hAnsi="Arial" w:eastAsia="Times New Roman" w:cs="Arial"/>
          <w:lang w:eastAsia="en-GB"/>
        </w:rPr>
      </w:pPr>
    </w:p>
    <w:p w:rsidRPr="00587CE5" w:rsidR="00587CE5" w:rsidP="00587CE5" w:rsidRDefault="00587CE5" w14:paraId="6AA36709" w14:textId="77777777">
      <w:pPr>
        <w:rPr>
          <w:rFonts w:ascii="Arial" w:hAnsi="Arial" w:eastAsia="Times New Roman" w:cs="Arial"/>
          <w:lang w:eastAsia="en-GB"/>
        </w:rPr>
      </w:pPr>
      <w:r w:rsidRPr="00587CE5">
        <w:rPr>
          <w:rFonts w:ascii="Arial" w:hAnsi="Arial" w:eastAsia="Times New Roman" w:cs="Arial"/>
          <w:lang w:eastAsia="en-GB"/>
        </w:rPr>
        <w:t xml:space="preserve">Reputation and previous work are your everything, so if you don’t set your rates in a manner that gives you enough time to do a good job, you will be sabotaging yourself. This is why many professional organisations have </w:t>
      </w:r>
      <w:r w:rsidRPr="00CA76D7">
        <w:rPr>
          <w:rFonts w:ascii="Arial" w:hAnsi="Arial" w:eastAsia="Times New Roman" w:cs="Arial"/>
          <w:b/>
          <w:bCs/>
          <w:lang w:eastAsia="en-GB"/>
        </w:rPr>
        <w:t>recommended minimum rates</w:t>
      </w:r>
      <w:r w:rsidRPr="00587CE5">
        <w:rPr>
          <w:rFonts w:ascii="Arial" w:hAnsi="Arial" w:eastAsia="Times New Roman" w:cs="Arial"/>
          <w:lang w:eastAsia="en-GB"/>
        </w:rPr>
        <w:t xml:space="preserve">. These really should be the </w:t>
      </w:r>
      <w:r w:rsidRPr="00CA76D7">
        <w:rPr>
          <w:rFonts w:ascii="Arial" w:hAnsi="Arial" w:eastAsia="Times New Roman" w:cs="Arial"/>
          <w:b/>
          <w:bCs/>
          <w:lang w:eastAsia="en-GB"/>
        </w:rPr>
        <w:t>minimum</w:t>
      </w:r>
      <w:r w:rsidRPr="00587CE5">
        <w:rPr>
          <w:rFonts w:ascii="Arial" w:hAnsi="Arial" w:eastAsia="Times New Roman" w:cs="Arial"/>
          <w:lang w:eastAsia="en-GB"/>
        </w:rPr>
        <w:t xml:space="preserve"> you charge for your services, and you should use these as your starting point from which to negotiate. Often being able to point to the rates you use, and the bodies that propose them, gives you a stronger negotiating hand with potential employers.  </w:t>
      </w:r>
    </w:p>
    <w:p w:rsidRPr="00587CE5" w:rsidR="00587CE5" w:rsidP="00587CE5" w:rsidRDefault="00587CE5" w14:paraId="19B4B93C" w14:textId="77777777">
      <w:pPr>
        <w:rPr>
          <w:rFonts w:ascii="Arial" w:hAnsi="Arial" w:eastAsia="Times New Roman" w:cs="Arial"/>
          <w:lang w:eastAsia="en-GB"/>
        </w:rPr>
      </w:pPr>
    </w:p>
    <w:p w:rsidRPr="00587CE5" w:rsidR="00587CE5" w:rsidP="00587CE5" w:rsidRDefault="00587CE5" w14:paraId="4532FB07" w14:textId="77777777">
      <w:pPr>
        <w:rPr>
          <w:rFonts w:ascii="Arial" w:hAnsi="Arial" w:eastAsia="Times New Roman" w:cs="Arial"/>
          <w:lang w:eastAsia="en-GB"/>
        </w:rPr>
      </w:pPr>
      <w:r w:rsidRPr="00587CE5">
        <w:rPr>
          <w:rFonts w:ascii="Arial" w:hAnsi="Arial" w:eastAsia="Times New Roman" w:cs="Arial"/>
          <w:lang w:eastAsia="en-GB"/>
        </w:rPr>
        <w:t xml:space="preserve"> </w:t>
      </w:r>
    </w:p>
    <w:p w:rsidRPr="00587CE5" w:rsidR="00587CE5" w:rsidP="00587CE5" w:rsidRDefault="00587CE5" w14:paraId="4FD51947" w14:textId="77777777">
      <w:pPr>
        <w:rPr>
          <w:rFonts w:ascii="Arial" w:hAnsi="Arial" w:eastAsia="Times New Roman" w:cs="Arial"/>
          <w:lang w:eastAsia="en-GB"/>
        </w:rPr>
      </w:pPr>
    </w:p>
    <w:p w:rsidRPr="00587CE5" w:rsidR="00587CE5" w:rsidP="00587CE5" w:rsidRDefault="00587CE5" w14:paraId="3D379B8D" w14:textId="77777777">
      <w:pPr>
        <w:rPr>
          <w:rFonts w:ascii="Arial" w:hAnsi="Arial" w:eastAsia="Times New Roman" w:cs="Arial"/>
          <w:lang w:eastAsia="en-GB"/>
        </w:rPr>
      </w:pPr>
      <w:r w:rsidRPr="00587CE5">
        <w:rPr>
          <w:rFonts w:ascii="Arial" w:hAnsi="Arial" w:eastAsia="Times New Roman" w:cs="Arial"/>
          <w:lang w:eastAsia="en-GB"/>
        </w:rPr>
        <w:t xml:space="preserve">If you can, block out days or half days rather than hours for jobs. This creates breathing room, helps you focus better and is a more accurate assessment of how we really work. Creative work often involves a lot of sitting, thinking, trying some things that don’t work and even leaving your desk for chunks of time. This is natural and you shouldn’t be penalising yourself for it.  </w:t>
      </w:r>
    </w:p>
    <w:p w:rsidRPr="00587CE5" w:rsidR="00587CE5" w:rsidP="00587CE5" w:rsidRDefault="00587CE5" w14:paraId="19573323" w14:textId="77777777">
      <w:pPr>
        <w:rPr>
          <w:rFonts w:ascii="Arial" w:hAnsi="Arial" w:eastAsia="Times New Roman" w:cs="Arial"/>
          <w:lang w:eastAsia="en-GB"/>
        </w:rPr>
      </w:pPr>
      <w:r w:rsidRPr="00587CE5">
        <w:rPr>
          <w:rFonts w:ascii="Arial" w:hAnsi="Arial" w:eastAsia="Times New Roman" w:cs="Arial"/>
          <w:lang w:eastAsia="en-GB"/>
        </w:rPr>
        <w:t xml:space="preserve"> </w:t>
      </w:r>
    </w:p>
    <w:p w:rsidRPr="00587CE5" w:rsidR="00587CE5" w:rsidP="00587CE5" w:rsidRDefault="00587CE5" w14:paraId="60B64FDD" w14:textId="1D5CF58F">
      <w:pPr>
        <w:rPr>
          <w:rFonts w:ascii="Arial" w:hAnsi="Arial" w:eastAsia="Times New Roman" w:cs="Arial"/>
          <w:lang w:eastAsia="en-GB"/>
        </w:rPr>
      </w:pPr>
      <w:r w:rsidRPr="00587CE5">
        <w:rPr>
          <w:rFonts w:ascii="Arial" w:hAnsi="Arial" w:eastAsia="Times New Roman" w:cs="Arial"/>
          <w:lang w:eastAsia="en-GB"/>
        </w:rPr>
        <w:t xml:space="preserve">There is a tendency amongst creatives to set our rates below the market rate, in order to undercut our peers or competitors and get a particular job. Not only does this drive down the value of everyone’s work, it also makes it incredibly hard for you to get out of this low-payment niche. If you have returning clients at this low rate they will either be unable or unwilling to pay more, and because you’re already out of sync with your industry standards it will look like an enormous price increase if you do suddenly align with them. The common narrative of ‘needing to build a portfolio’ is more true in some industries than others, but in our experience, low-paid creative work only leads to more low-paid creative work. ‘Portfolio’ work is rarely representative of best work, as there is not sufficient time paid for in which to complete the work well.  </w:t>
      </w:r>
    </w:p>
    <w:p w:rsidRPr="00587CE5" w:rsidR="00587CE5" w:rsidP="00587CE5" w:rsidRDefault="00587CE5" w14:paraId="4D22C6FF" w14:textId="77777777">
      <w:pPr>
        <w:rPr>
          <w:rFonts w:ascii="Arial" w:hAnsi="Arial" w:eastAsia="Times New Roman" w:cs="Arial"/>
          <w:lang w:eastAsia="en-GB"/>
        </w:rPr>
      </w:pPr>
    </w:p>
    <w:p w:rsidRPr="00587CE5" w:rsidR="00587CE5" w:rsidP="00587CE5" w:rsidRDefault="00587CE5" w14:paraId="43D01EA8" w14:textId="1F8E81FA">
      <w:pPr>
        <w:rPr>
          <w:rFonts w:ascii="Arial" w:hAnsi="Arial" w:eastAsia="Times New Roman" w:cs="Arial"/>
          <w:lang w:eastAsia="en-GB"/>
        </w:rPr>
      </w:pPr>
      <w:r w:rsidRPr="00587CE5">
        <w:rPr>
          <w:rFonts w:ascii="Arial" w:hAnsi="Arial" w:eastAsia="Times New Roman" w:cs="Arial"/>
          <w:lang w:eastAsia="en-GB"/>
        </w:rPr>
        <w:t xml:space="preserve">If you do need to get some ‘starter gigs’ to build a body of work, give yourself a strict limit on how many you will do - and stick to it. It’s better to do some free work for friends or charities than enter the paying market at a low rate.  </w:t>
      </w:r>
    </w:p>
    <w:p w:rsidRPr="00587CE5" w:rsidR="00587CE5" w:rsidP="00587CE5" w:rsidRDefault="00587CE5" w14:paraId="2234D917" w14:textId="77777777">
      <w:pPr>
        <w:rPr>
          <w:rFonts w:ascii="Arial" w:hAnsi="Arial" w:eastAsia="Times New Roman" w:cs="Arial"/>
          <w:lang w:eastAsia="en-GB"/>
        </w:rPr>
      </w:pPr>
    </w:p>
    <w:p w:rsidRPr="00587CE5" w:rsidR="00587CE5" w:rsidP="00587CE5" w:rsidRDefault="00587CE5" w14:paraId="60791AD3" w14:textId="77777777">
      <w:pPr>
        <w:rPr>
          <w:rFonts w:ascii="Arial" w:hAnsi="Arial" w:eastAsia="Times New Roman" w:cs="Arial"/>
          <w:lang w:eastAsia="en-GB"/>
        </w:rPr>
      </w:pPr>
      <w:r w:rsidRPr="00587CE5">
        <w:rPr>
          <w:rFonts w:ascii="Arial" w:hAnsi="Arial" w:eastAsia="Times New Roman" w:cs="Arial"/>
          <w:lang w:eastAsia="en-GB"/>
        </w:rPr>
        <w:t xml:space="preserve">If you ever do discounted work - whether it’s to build a portfolio, for charity or at mate’s rate - invoice with your full market rate and apply a discount that brings you down to the agreed rate, even if that’s zero. This will show the client what a good deal they’re getting but will also signal your intent to move to that market standard once the discounting period is over.  </w:t>
      </w:r>
    </w:p>
    <w:p w:rsidRPr="00587CE5" w:rsidR="00587CE5" w:rsidP="00587CE5" w:rsidRDefault="00587CE5" w14:paraId="76595057" w14:textId="0A7F7409">
      <w:pPr>
        <w:rPr>
          <w:rFonts w:ascii="Arial" w:hAnsi="Arial" w:eastAsia="Times New Roman" w:cs="Arial"/>
          <w:lang w:eastAsia="en-GB"/>
        </w:rPr>
      </w:pPr>
    </w:p>
    <w:p w:rsidRPr="00587CE5" w:rsidR="00587CE5" w:rsidP="00587CE5" w:rsidRDefault="00587CE5" w14:paraId="3BBBD8BE" w14:textId="20EBC6B0">
      <w:pPr>
        <w:rPr>
          <w:rFonts w:ascii="Arial" w:hAnsi="Arial" w:eastAsia="Times New Roman" w:cs="Arial"/>
          <w:lang w:eastAsia="en-GB"/>
        </w:rPr>
      </w:pPr>
      <w:r w:rsidRPr="00587CE5">
        <w:rPr>
          <w:rFonts w:ascii="Arial" w:hAnsi="Arial" w:eastAsia="Times New Roman" w:cs="Arial"/>
          <w:lang w:eastAsia="en-GB"/>
        </w:rPr>
        <w:t xml:space="preserve">It’s also helpful to check out the rates for your industry, both freelance and non-freelance, on a regular basis. If you’re wringing your hands over increasing your hourly rate, it can be sobering (in a good way) to run through some job ads and see </w:t>
      </w:r>
      <w:r w:rsidRPr="00587CE5">
        <w:rPr>
          <w:rFonts w:ascii="Arial" w:hAnsi="Arial" w:eastAsia="Times New Roman" w:cs="Arial"/>
          <w:lang w:eastAsia="en-GB"/>
        </w:rPr>
        <w:t xml:space="preserve">that gigs are offering, for instance, a day rate of three times what yours would be. And then, of course, adjust your rates. </w:t>
      </w:r>
    </w:p>
    <w:p w:rsidRPr="00587CE5" w:rsidR="00587CE5" w:rsidP="00587CE5" w:rsidRDefault="00587CE5" w14:paraId="3076BDD4" w14:textId="77777777">
      <w:pPr>
        <w:rPr>
          <w:rFonts w:ascii="Arial" w:hAnsi="Arial" w:eastAsia="Times New Roman" w:cs="Arial"/>
          <w:lang w:eastAsia="en-GB"/>
        </w:rPr>
      </w:pPr>
    </w:p>
    <w:p w:rsidRPr="00587CE5" w:rsidR="00587CE5" w:rsidP="00587CE5" w:rsidRDefault="00587CE5" w14:paraId="565D2875" w14:textId="77777777">
      <w:pPr>
        <w:rPr>
          <w:rFonts w:ascii="Arial" w:hAnsi="Arial" w:eastAsia="Times New Roman" w:cs="Arial"/>
          <w:lang w:eastAsia="en-GB"/>
        </w:rPr>
      </w:pPr>
      <w:r w:rsidRPr="00587CE5">
        <w:rPr>
          <w:rFonts w:ascii="Arial" w:hAnsi="Arial" w:eastAsia="Times New Roman" w:cs="Arial"/>
          <w:lang w:eastAsia="en-GB"/>
        </w:rPr>
        <w:t xml:space="preserve">The Creators’ Rights Alliance has recently taken over the work that journalist Andrew Bibby began on what was previously known as the Freelance Ready Reckoner. Now known as the Freelance Day Rate Guide, this document considers the cost of salaried employees to the employer and produces a recommended day rate for freelancers based on that metric. These rates should be considered within the wider context of who you are doing work for, whether they’re public or private sector, what your experience level is and more, but even before taking all that into account, it’s an eye-opener for freelancers of all stripes. Between the minimum recommended rate for your industry and this, you should be able to find a more accurate range for what your skills are worth.  </w:t>
      </w:r>
    </w:p>
    <w:p w:rsidRPr="00587CE5" w:rsidR="00587CE5" w:rsidP="00587CE5" w:rsidRDefault="00587CE5" w14:paraId="4EE6046B" w14:textId="77777777">
      <w:pPr>
        <w:rPr>
          <w:rFonts w:ascii="Arial" w:hAnsi="Arial" w:eastAsia="Times New Roman" w:cs="Arial"/>
          <w:lang w:eastAsia="en-GB"/>
        </w:rPr>
      </w:pPr>
    </w:p>
    <w:p w:rsidRPr="00587CE5" w:rsidR="00587CE5" w:rsidP="00587CE5" w:rsidRDefault="00587CE5" w14:paraId="694456A2" w14:textId="77777777">
      <w:pPr>
        <w:rPr>
          <w:rFonts w:ascii="Arial" w:hAnsi="Arial" w:eastAsia="Times New Roman" w:cs="Arial"/>
          <w:lang w:eastAsia="en-GB"/>
        </w:rPr>
      </w:pPr>
      <w:r w:rsidRPr="00587CE5">
        <w:rPr>
          <w:rFonts w:ascii="Arial" w:hAnsi="Arial" w:eastAsia="Times New Roman" w:cs="Arial"/>
          <w:lang w:eastAsia="en-GB"/>
        </w:rPr>
        <w:t xml:space="preserve"> </w:t>
      </w:r>
    </w:p>
    <w:p w:rsidRPr="00587CE5" w:rsidR="00587CE5" w:rsidP="00587CE5" w:rsidRDefault="00587CE5" w14:paraId="7DBC75EA" w14:textId="77777777">
      <w:pPr>
        <w:rPr>
          <w:rFonts w:ascii="Arial" w:hAnsi="Arial" w:eastAsia="Times New Roman" w:cs="Arial"/>
          <w:lang w:eastAsia="en-GB"/>
        </w:rPr>
      </w:pPr>
    </w:p>
    <w:p w:rsidRPr="00587CE5" w:rsidR="00587CE5" w:rsidP="00587CE5" w:rsidRDefault="00587CE5" w14:paraId="4B217BEA" w14:textId="1D196D29">
      <w:pPr>
        <w:rPr>
          <w:rFonts w:ascii="Arial" w:hAnsi="Arial" w:eastAsia="Times New Roman" w:cs="Arial"/>
          <w:lang w:eastAsia="en-GB"/>
        </w:rPr>
      </w:pPr>
      <w:r w:rsidRPr="00587CE5">
        <w:rPr>
          <w:rFonts w:ascii="Arial" w:hAnsi="Arial" w:eastAsia="Times New Roman" w:cs="Arial"/>
          <w:lang w:eastAsia="en-GB"/>
        </w:rPr>
        <w:t xml:space="preserve">What’s happening in this guide is that a ‘freelance multiplier’ is being added to the rates. If you are traditionally employed, the employer’s cost of hiring you per hour is not just your take home hourly rate, but also an amount that covers your holiday pay, sick days and pension contributions, pays for HR costs, covers any insurance required, pays for the hardware you get for doing your job (computer, etc), pays for the upkeep of the office building your company owns, pays for your firm to have a lawyer, etc. If you earn £40,000 per year, it costs your boss more than that to employ you; according to the day rate guide, it actually costs your employer £64,936. However, when a company hires a freelancer, they do not have to pay for any of that additional stuff. The freelancer does. </w:t>
      </w:r>
    </w:p>
    <w:p w:rsidRPr="00587CE5" w:rsidR="00587CE5" w:rsidP="00587CE5" w:rsidRDefault="00587CE5" w14:paraId="5E9BA097" w14:textId="77777777">
      <w:pPr>
        <w:rPr>
          <w:rFonts w:ascii="Arial" w:hAnsi="Arial" w:eastAsia="Times New Roman" w:cs="Arial"/>
          <w:lang w:eastAsia="en-GB"/>
        </w:rPr>
      </w:pPr>
    </w:p>
    <w:p w:rsidRPr="00587CE5" w:rsidR="00587CE5" w:rsidP="00587CE5" w:rsidRDefault="00587CE5" w14:paraId="6217F716" w14:textId="25DEA61C">
      <w:pPr>
        <w:rPr>
          <w:rFonts w:ascii="Arial" w:hAnsi="Arial" w:eastAsia="Times New Roman" w:cs="Arial"/>
          <w:lang w:eastAsia="en-GB"/>
        </w:rPr>
      </w:pPr>
      <w:r w:rsidRPr="00587CE5">
        <w:rPr>
          <w:rFonts w:ascii="Arial" w:hAnsi="Arial" w:eastAsia="Times New Roman" w:cs="Arial"/>
          <w:lang w:eastAsia="en-GB"/>
        </w:rPr>
        <w:t xml:space="preserve">A ’freelance multiplier’, then, takes into account that it is the freelancer that has to pay for their holiday pay, sick pay, insurance, pension contributions, hardware and upkeep of the home office. The exact rate of the multiplier is up for debate (and depends very much on industry, the size of the company employing you, etc) but the Day Rate Guide seems to use a multiplier of 1.67. So, if an employer would pay a staff member £320 for a day’s work, then 320 x 1.67 = 534. £534 is what the freelancer should charge for that day’s work. </w:t>
      </w:r>
    </w:p>
    <w:p w:rsidRPr="00587CE5" w:rsidR="00587CE5" w:rsidP="00587CE5" w:rsidRDefault="00587CE5" w14:paraId="4C6EEF11" w14:textId="77777777">
      <w:pPr>
        <w:rPr>
          <w:rFonts w:ascii="Arial" w:hAnsi="Arial" w:eastAsia="Times New Roman" w:cs="Arial"/>
          <w:lang w:eastAsia="en-GB"/>
        </w:rPr>
      </w:pPr>
    </w:p>
    <w:p w:rsidRPr="00587CE5" w:rsidR="00587CE5" w:rsidP="00587CE5" w:rsidRDefault="00587CE5" w14:paraId="56D6447A" w14:textId="77777777">
      <w:pPr>
        <w:rPr>
          <w:rFonts w:ascii="Arial" w:hAnsi="Arial" w:eastAsia="Times New Roman" w:cs="Arial"/>
          <w:lang w:eastAsia="en-GB"/>
        </w:rPr>
      </w:pPr>
      <w:r w:rsidRPr="00587CE5">
        <w:rPr>
          <w:rFonts w:ascii="Arial" w:hAnsi="Arial" w:eastAsia="Times New Roman" w:cs="Arial"/>
          <w:lang w:eastAsia="en-GB"/>
        </w:rPr>
        <w:t xml:space="preserve">This feels high – we know it does. This is because we have been taught not to think about this, as creatives. Freelancers in other industries understand this; it is why you can earn so much more money as a freelancer in the tech field than in the arts. The sooner we start thinking this way, the better.  </w:t>
      </w:r>
    </w:p>
    <w:p w:rsidRPr="00587CE5" w:rsidR="00587CE5" w:rsidP="00587CE5" w:rsidRDefault="00587CE5" w14:paraId="0BCF67DB" w14:textId="5A9E4C00">
      <w:pPr>
        <w:rPr>
          <w:rFonts w:ascii="Arial" w:hAnsi="Arial" w:eastAsia="Times New Roman" w:cs="Arial"/>
          <w:lang w:eastAsia="en-GB"/>
        </w:rPr>
      </w:pPr>
    </w:p>
    <w:p w:rsidRPr="00587CE5" w:rsidR="00587CE5" w:rsidP="00587CE5" w:rsidRDefault="00587CE5" w14:paraId="1A2551AD" w14:textId="7BFC07DF">
      <w:pPr>
        <w:rPr>
          <w:rFonts w:ascii="Arial" w:hAnsi="Arial" w:eastAsia="Times New Roman" w:cs="Arial"/>
          <w:lang w:eastAsia="en-GB"/>
        </w:rPr>
      </w:pPr>
      <w:r w:rsidRPr="00587CE5">
        <w:rPr>
          <w:rFonts w:ascii="Arial" w:hAnsi="Arial" w:eastAsia="Times New Roman" w:cs="Arial"/>
          <w:lang w:eastAsia="en-GB"/>
        </w:rPr>
        <w:t xml:space="preserve">At the time of writing, The Freelance Day Rate Guide can be found at </w:t>
      </w:r>
      <w:hyperlink w:history="1" r:id="rId19">
        <w:r w:rsidRPr="00E82A57" w:rsidR="00E82A57">
          <w:rPr>
            <w:rStyle w:val="Hyperlink"/>
            <w:rFonts w:ascii="Arial" w:hAnsi="Arial" w:eastAsia="Times New Roman" w:cs="Arial"/>
            <w:lang w:eastAsia="en-GB"/>
          </w:rPr>
          <w:t>www.creatorsrightsalliance.org/s/Freelance-ready-reckoner-2025-web-readydocx.pdf</w:t>
        </w:r>
      </w:hyperlink>
      <w:r w:rsidRPr="00587CE5">
        <w:rPr>
          <w:rFonts w:ascii="Arial" w:hAnsi="Arial" w:eastAsia="Times New Roman" w:cs="Arial"/>
          <w:lang w:eastAsia="en-GB"/>
        </w:rPr>
        <w:t xml:space="preserve">. Please note that at the time of writing this has not yet been updated for 2026.  </w:t>
      </w:r>
    </w:p>
    <w:p w:rsidRPr="00587CE5" w:rsidR="00587CE5" w:rsidP="00587CE5" w:rsidRDefault="00587CE5" w14:paraId="24BB1EB5" w14:textId="77777777">
      <w:pPr>
        <w:rPr>
          <w:rFonts w:ascii="Arial" w:hAnsi="Arial" w:eastAsia="Times New Roman" w:cs="Arial"/>
          <w:lang w:eastAsia="en-GB"/>
        </w:rPr>
      </w:pPr>
    </w:p>
    <w:p w:rsidRPr="00533DF6" w:rsidR="00586E39" w:rsidP="00586E39" w:rsidRDefault="00587CE5" w14:paraId="34EAF410" w14:textId="356044C6">
      <w:pPr>
        <w:rPr>
          <w:rFonts w:ascii="Arial" w:hAnsi="Arial" w:eastAsia="Times New Roman" w:cs="Arial"/>
          <w:lang w:eastAsia="en-GB"/>
        </w:rPr>
      </w:pPr>
      <w:r w:rsidRPr="00587CE5">
        <w:rPr>
          <w:rFonts w:ascii="Arial" w:hAnsi="Arial" w:eastAsia="Times New Roman" w:cs="Arial"/>
          <w:lang w:eastAsia="en-GB"/>
        </w:rPr>
        <w:t>TOP TIP: Your rates should go up every year in line with inflation, otherwise it will be a real-terms wage cut. Get into the habit of doing this at the start of every financial year, updating your website / rate card as you go. </w:t>
      </w:r>
    </w:p>
    <w:p w:rsidRPr="00533DF6" w:rsidR="00586E39" w:rsidP="00586E39" w:rsidRDefault="00586E39" w14:paraId="34A1DB56" w14:textId="77777777">
      <w:pPr>
        <w:rPr>
          <w:rFonts w:ascii="Arial" w:hAnsi="Arial" w:eastAsia="Times New Roman" w:cs="Arial"/>
          <w:lang w:eastAsia="en-GB"/>
        </w:rPr>
      </w:pPr>
    </w:p>
    <w:p w:rsidR="00C021F4" w:rsidP="00C021F4" w:rsidRDefault="00C021F4" w14:paraId="301C4E5F" w14:textId="77777777">
      <w:pPr>
        <w:rPr>
          <w:rFonts w:ascii="Arial" w:hAnsi="Arial" w:eastAsia="Times New Roman" w:cs="Arial"/>
          <w:b/>
          <w:bCs/>
          <w:color w:val="000000"/>
          <w:lang w:eastAsia="en-GB"/>
        </w:rPr>
      </w:pPr>
      <w:r w:rsidRPr="00C021F4">
        <w:rPr>
          <w:rFonts w:ascii="Arial" w:hAnsi="Arial" w:eastAsia="Times New Roman" w:cs="Arial"/>
          <w:b/>
          <w:bCs/>
          <w:color w:val="000000"/>
          <w:lang w:eastAsia="en-GB"/>
        </w:rPr>
        <w:t>Where to find agreed or minimum recommended rates for creative work:  </w:t>
      </w:r>
    </w:p>
    <w:p w:rsidR="00DD792D" w:rsidP="00C021F4" w:rsidRDefault="00DD792D" w14:paraId="415549FB" w14:textId="77777777">
      <w:pPr>
        <w:rPr>
          <w:rFonts w:ascii="Arial" w:hAnsi="Arial" w:eastAsia="Times New Roman" w:cs="Arial"/>
          <w:b/>
          <w:bCs/>
          <w:color w:val="000000"/>
          <w:lang w:eastAsia="en-GB"/>
        </w:rPr>
      </w:pPr>
    </w:p>
    <w:tbl>
      <w:tblPr>
        <w:tblStyle w:val="TableGrid"/>
        <w:tblW w:w="0" w:type="auto"/>
        <w:tblLook w:val="04A0" w:firstRow="1" w:lastRow="0" w:firstColumn="1" w:lastColumn="0" w:noHBand="0" w:noVBand="1"/>
      </w:tblPr>
      <w:tblGrid>
        <w:gridCol w:w="4505"/>
        <w:gridCol w:w="4505"/>
      </w:tblGrid>
      <w:tr w:rsidR="00DD792D" w:rsidTr="00DD792D" w14:paraId="5E1DB2C6" w14:textId="77777777">
        <w:tc>
          <w:tcPr>
            <w:tcW w:w="4505" w:type="dxa"/>
          </w:tcPr>
          <w:p w:rsidR="00DD792D" w:rsidP="00C021F4" w:rsidRDefault="00DD792D" w14:paraId="7F5F4283" w14:textId="19FD9E7D">
            <w:pPr>
              <w:rPr>
                <w:rFonts w:ascii="Arial" w:hAnsi="Arial" w:eastAsia="Times New Roman" w:cs="Arial"/>
                <w:b/>
                <w:bCs/>
                <w:color w:val="000000"/>
                <w:lang w:eastAsia="en-GB"/>
              </w:rPr>
            </w:pPr>
            <w:r w:rsidRPr="00C021F4">
              <w:rPr>
                <w:rFonts w:ascii="Arial" w:hAnsi="Arial" w:eastAsia="Times New Roman" w:cs="Arial"/>
                <w:color w:val="000000"/>
                <w:lang w:eastAsia="en-GB"/>
              </w:rPr>
              <w:t>Artists</w:t>
            </w:r>
            <w:r w:rsidRPr="00C021F4">
              <w:rPr>
                <w:rFonts w:ascii="Arial" w:hAnsi="Arial" w:eastAsia="Times New Roman" w:cs="Arial"/>
                <w:color w:val="000000"/>
                <w:lang w:eastAsia="en-GB"/>
              </w:rPr>
              <w:tab/>
            </w:r>
          </w:p>
        </w:tc>
        <w:tc>
          <w:tcPr>
            <w:tcW w:w="4505" w:type="dxa"/>
          </w:tcPr>
          <w:p w:rsidRPr="00B80772" w:rsidR="00DD792D" w:rsidP="00C021F4" w:rsidRDefault="00B80772" w14:paraId="0487859E" w14:textId="088B2BAD">
            <w:pPr>
              <w:rPr>
                <w:rFonts w:ascii="Arial" w:hAnsi="Arial" w:eastAsia="Times New Roman" w:cs="Arial"/>
                <w:color w:val="000000"/>
                <w:lang w:eastAsia="en-GB"/>
              </w:rPr>
            </w:pPr>
            <w:hyperlink w:history="1" r:id="rId20">
              <w:r w:rsidRPr="00B80772">
                <w:rPr>
                  <w:rStyle w:val="Hyperlink"/>
                  <w:rFonts w:ascii="Arial" w:hAnsi="Arial" w:eastAsia="Times New Roman" w:cs="Arial"/>
                  <w:lang w:eastAsia="en-GB"/>
                </w:rPr>
                <w:t>Scottish Artists Union</w:t>
              </w:r>
            </w:hyperlink>
          </w:p>
        </w:tc>
      </w:tr>
      <w:tr w:rsidR="00DD792D" w:rsidTr="00DD792D" w14:paraId="22EC7769" w14:textId="77777777">
        <w:tc>
          <w:tcPr>
            <w:tcW w:w="4505" w:type="dxa"/>
          </w:tcPr>
          <w:p w:rsidR="00DD792D" w:rsidP="00C021F4" w:rsidRDefault="00DD792D" w14:paraId="34602E7F" w14:textId="17540D9B">
            <w:pPr>
              <w:rPr>
                <w:rFonts w:ascii="Arial" w:hAnsi="Arial" w:eastAsia="Times New Roman" w:cs="Arial"/>
                <w:b/>
                <w:bCs/>
                <w:color w:val="000000"/>
                <w:lang w:eastAsia="en-GB"/>
              </w:rPr>
            </w:pPr>
            <w:r w:rsidRPr="00C021F4">
              <w:rPr>
                <w:rFonts w:ascii="Arial" w:hAnsi="Arial" w:eastAsia="Times New Roman" w:cs="Arial"/>
                <w:color w:val="000000"/>
                <w:lang w:eastAsia="en-GB"/>
              </w:rPr>
              <w:t>Journalism (inc. photography)</w:t>
            </w:r>
          </w:p>
        </w:tc>
        <w:tc>
          <w:tcPr>
            <w:tcW w:w="4505" w:type="dxa"/>
          </w:tcPr>
          <w:p w:rsidRPr="00B80772" w:rsidR="00DD792D" w:rsidP="00C021F4" w:rsidRDefault="00B80772" w14:paraId="68E48C6F" w14:textId="7F46CEF1">
            <w:pPr>
              <w:rPr>
                <w:rFonts w:ascii="Arial" w:hAnsi="Arial" w:eastAsia="Times New Roman" w:cs="Arial"/>
                <w:color w:val="000000"/>
                <w:lang w:eastAsia="en-GB"/>
              </w:rPr>
            </w:pPr>
            <w:hyperlink w:history="1" r:id="rId21">
              <w:r w:rsidRPr="00DA20B8">
                <w:rPr>
                  <w:rStyle w:val="Hyperlink"/>
                  <w:rFonts w:ascii="Arial" w:hAnsi="Arial" w:eastAsia="Times New Roman" w:cs="Arial"/>
                  <w:lang w:eastAsia="en-GB"/>
                </w:rPr>
                <w:t>London Freelance</w:t>
              </w:r>
            </w:hyperlink>
          </w:p>
        </w:tc>
      </w:tr>
      <w:tr w:rsidR="00DD792D" w:rsidTr="00DD792D" w14:paraId="2B9868FA" w14:textId="77777777">
        <w:tc>
          <w:tcPr>
            <w:tcW w:w="4505" w:type="dxa"/>
          </w:tcPr>
          <w:p w:rsidR="00DD792D" w:rsidP="00C021F4" w:rsidRDefault="00DD792D" w14:paraId="64ADBF00" w14:textId="338A6227">
            <w:pPr>
              <w:rPr>
                <w:rFonts w:ascii="Arial" w:hAnsi="Arial" w:eastAsia="Times New Roman" w:cs="Arial"/>
                <w:b/>
                <w:bCs/>
                <w:color w:val="000000"/>
                <w:lang w:eastAsia="en-GB"/>
              </w:rPr>
            </w:pPr>
            <w:r w:rsidRPr="00C021F4">
              <w:rPr>
                <w:rFonts w:ascii="Arial" w:hAnsi="Arial" w:eastAsia="Times New Roman" w:cs="Arial"/>
                <w:color w:val="000000"/>
                <w:lang w:eastAsia="en-GB"/>
              </w:rPr>
              <w:t>Musicians</w:t>
            </w:r>
          </w:p>
        </w:tc>
        <w:tc>
          <w:tcPr>
            <w:tcW w:w="4505" w:type="dxa"/>
          </w:tcPr>
          <w:p w:rsidRPr="00B80772" w:rsidR="00DD792D" w:rsidP="00C021F4" w:rsidRDefault="00B80772" w14:paraId="78854441" w14:textId="07E5099F">
            <w:pPr>
              <w:rPr>
                <w:rFonts w:ascii="Arial" w:hAnsi="Arial" w:eastAsia="Times New Roman" w:cs="Arial"/>
                <w:color w:val="000000"/>
                <w:lang w:eastAsia="en-GB"/>
              </w:rPr>
            </w:pPr>
            <w:hyperlink w:history="1" r:id="rId22">
              <w:r w:rsidRPr="00DA20B8">
                <w:rPr>
                  <w:rStyle w:val="Hyperlink"/>
                  <w:rFonts w:ascii="Arial" w:hAnsi="Arial" w:eastAsia="Times New Roman" w:cs="Arial"/>
                  <w:lang w:eastAsia="en-GB"/>
                </w:rPr>
                <w:t>Incorporated Society of Musicians</w:t>
              </w:r>
            </w:hyperlink>
            <w:r w:rsidRPr="00B80772">
              <w:rPr>
                <w:rFonts w:ascii="Arial" w:hAnsi="Arial" w:eastAsia="Times New Roman" w:cs="Arial"/>
                <w:color w:val="000000"/>
                <w:lang w:eastAsia="en-GB"/>
              </w:rPr>
              <w:br/>
            </w:r>
            <w:hyperlink w:history="1" r:id="rId23">
              <w:r w:rsidRPr="00DA20B8">
                <w:rPr>
                  <w:rStyle w:val="Hyperlink"/>
                  <w:rFonts w:ascii="Arial" w:hAnsi="Arial" w:eastAsia="Times New Roman" w:cs="Arial"/>
                  <w:lang w:eastAsia="en-GB"/>
                </w:rPr>
                <w:t>Musicians Union</w:t>
              </w:r>
            </w:hyperlink>
          </w:p>
        </w:tc>
      </w:tr>
      <w:tr w:rsidR="00DD792D" w:rsidTr="00DD792D" w14:paraId="049AA657" w14:textId="77777777">
        <w:tc>
          <w:tcPr>
            <w:tcW w:w="4505" w:type="dxa"/>
          </w:tcPr>
          <w:p w:rsidR="00DD792D" w:rsidP="00C021F4" w:rsidRDefault="00DD792D" w14:paraId="3D5D5BFD" w14:textId="49D58061">
            <w:pPr>
              <w:rPr>
                <w:rFonts w:ascii="Arial" w:hAnsi="Arial" w:eastAsia="Times New Roman" w:cs="Arial"/>
                <w:b/>
                <w:bCs/>
                <w:color w:val="000000"/>
                <w:lang w:eastAsia="en-GB"/>
              </w:rPr>
            </w:pPr>
            <w:r w:rsidRPr="00C021F4">
              <w:rPr>
                <w:rFonts w:ascii="Arial" w:hAnsi="Arial" w:eastAsia="Times New Roman" w:cs="Arial"/>
                <w:color w:val="000000"/>
                <w:lang w:eastAsia="en-GB"/>
              </w:rPr>
              <w:t>Playwrights (Scotland)</w:t>
            </w:r>
          </w:p>
        </w:tc>
        <w:tc>
          <w:tcPr>
            <w:tcW w:w="4505" w:type="dxa"/>
          </w:tcPr>
          <w:p w:rsidRPr="00B80772" w:rsidR="00DD792D" w:rsidP="00C021F4" w:rsidRDefault="00B80772" w14:paraId="419ECFE7" w14:textId="2C52B6A1">
            <w:pPr>
              <w:rPr>
                <w:rFonts w:ascii="Arial" w:hAnsi="Arial" w:eastAsia="Times New Roman" w:cs="Arial"/>
                <w:color w:val="000000"/>
                <w:lang w:eastAsia="en-GB"/>
              </w:rPr>
            </w:pPr>
            <w:hyperlink w:history="1" r:id="rId24">
              <w:r w:rsidRPr="00D46E94">
                <w:rPr>
                  <w:rStyle w:val="Hyperlink"/>
                  <w:rFonts w:ascii="Arial" w:hAnsi="Arial" w:eastAsia="Times New Roman" w:cs="Arial"/>
                  <w:lang w:eastAsia="en-GB"/>
                </w:rPr>
                <w:t>Scottish Society of Playwrights</w:t>
              </w:r>
            </w:hyperlink>
          </w:p>
        </w:tc>
      </w:tr>
      <w:tr w:rsidR="00DD792D" w:rsidTr="00DD792D" w14:paraId="55E9A56D" w14:textId="77777777">
        <w:tc>
          <w:tcPr>
            <w:tcW w:w="4505" w:type="dxa"/>
          </w:tcPr>
          <w:p w:rsidR="00DD792D" w:rsidP="00C021F4" w:rsidRDefault="00DD792D" w14:paraId="3BEC0DC7" w14:textId="407CC6AE">
            <w:pPr>
              <w:rPr>
                <w:rFonts w:ascii="Arial" w:hAnsi="Arial" w:eastAsia="Times New Roman" w:cs="Arial"/>
                <w:b/>
                <w:bCs/>
                <w:color w:val="000000"/>
                <w:lang w:eastAsia="en-GB"/>
              </w:rPr>
            </w:pPr>
            <w:r w:rsidRPr="00C021F4">
              <w:rPr>
                <w:rFonts w:ascii="Arial" w:hAnsi="Arial" w:eastAsia="Times New Roman" w:cs="Arial"/>
                <w:color w:val="000000"/>
                <w:lang w:eastAsia="en-GB"/>
              </w:rPr>
              <w:t>Photographers</w:t>
            </w:r>
          </w:p>
        </w:tc>
        <w:tc>
          <w:tcPr>
            <w:tcW w:w="4505" w:type="dxa"/>
          </w:tcPr>
          <w:p w:rsidRPr="00B80772" w:rsidR="00DD792D" w:rsidP="00C021F4" w:rsidRDefault="00B80772" w14:paraId="69D971A5" w14:textId="7C98107F">
            <w:pPr>
              <w:rPr>
                <w:rFonts w:ascii="Arial" w:hAnsi="Arial" w:eastAsia="Times New Roman" w:cs="Arial"/>
                <w:color w:val="000000"/>
                <w:lang w:eastAsia="en-GB"/>
              </w:rPr>
            </w:pPr>
            <w:hyperlink w:history="1" r:id="rId25">
              <w:r w:rsidRPr="00D46E94">
                <w:rPr>
                  <w:rStyle w:val="Hyperlink"/>
                  <w:rFonts w:ascii="Arial" w:hAnsi="Arial" w:eastAsia="Times New Roman" w:cs="Arial"/>
                  <w:lang w:eastAsia="en-GB"/>
                </w:rPr>
                <w:t>The Association of Photographers</w:t>
              </w:r>
            </w:hyperlink>
          </w:p>
        </w:tc>
      </w:tr>
      <w:tr w:rsidR="00DD792D" w:rsidTr="00DD792D" w14:paraId="3AAD0C27" w14:textId="77777777">
        <w:tc>
          <w:tcPr>
            <w:tcW w:w="4505" w:type="dxa"/>
          </w:tcPr>
          <w:p w:rsidRPr="00DD792D" w:rsidR="00DD792D" w:rsidP="00C021F4" w:rsidRDefault="00DD792D" w14:paraId="7F7C224E" w14:textId="32D40449">
            <w:pPr>
              <w:rPr>
                <w:rFonts w:ascii="Arial" w:hAnsi="Arial" w:eastAsia="Times New Roman" w:cs="Arial"/>
                <w:color w:val="000000"/>
                <w:lang w:eastAsia="en-GB"/>
              </w:rPr>
            </w:pPr>
            <w:r w:rsidRPr="00DD792D">
              <w:rPr>
                <w:rFonts w:ascii="Arial" w:hAnsi="Arial" w:eastAsia="Times New Roman" w:cs="Arial"/>
                <w:color w:val="000000"/>
                <w:lang w:eastAsia="en-GB"/>
              </w:rPr>
              <w:t xml:space="preserve">Screen and media </w:t>
            </w:r>
          </w:p>
        </w:tc>
        <w:tc>
          <w:tcPr>
            <w:tcW w:w="4505" w:type="dxa"/>
          </w:tcPr>
          <w:p w:rsidRPr="00B80772" w:rsidR="00DD792D" w:rsidP="00C021F4" w:rsidRDefault="00B80772" w14:paraId="583D1720" w14:textId="7F5CE2EC">
            <w:pPr>
              <w:rPr>
                <w:rFonts w:ascii="Arial" w:hAnsi="Arial" w:eastAsia="Times New Roman" w:cs="Arial"/>
                <w:color w:val="000000"/>
                <w:lang w:eastAsia="en-GB"/>
              </w:rPr>
            </w:pPr>
            <w:hyperlink w:history="1" r:id="rId26">
              <w:r w:rsidRPr="00D46E94">
                <w:rPr>
                  <w:rStyle w:val="Hyperlink"/>
                  <w:rFonts w:ascii="Arial" w:hAnsi="Arial" w:eastAsia="Times New Roman" w:cs="Arial"/>
                  <w:lang w:eastAsia="en-GB"/>
                </w:rPr>
                <w:t>BECTU</w:t>
              </w:r>
            </w:hyperlink>
          </w:p>
        </w:tc>
      </w:tr>
      <w:tr w:rsidR="00DD792D" w:rsidTr="00DD792D" w14:paraId="1C81158F" w14:textId="77777777">
        <w:tc>
          <w:tcPr>
            <w:tcW w:w="4505" w:type="dxa"/>
          </w:tcPr>
          <w:p w:rsidR="00DD792D" w:rsidP="00C021F4" w:rsidRDefault="00DD792D" w14:paraId="36259836" w14:textId="77777777">
            <w:pPr>
              <w:rPr>
                <w:rFonts w:ascii="Arial" w:hAnsi="Arial" w:eastAsia="Times New Roman" w:cs="Arial"/>
                <w:color w:val="000000"/>
                <w:lang w:eastAsia="en-GB"/>
              </w:rPr>
            </w:pPr>
            <w:r w:rsidRPr="00DD792D">
              <w:rPr>
                <w:rFonts w:ascii="Arial" w:hAnsi="Arial" w:eastAsia="Times New Roman" w:cs="Arial"/>
                <w:color w:val="000000"/>
                <w:lang w:eastAsia="en-GB"/>
              </w:rPr>
              <w:t>Theatre workers</w:t>
            </w:r>
          </w:p>
          <w:p w:rsidRPr="00DD792D" w:rsidR="00B80772" w:rsidP="00C021F4" w:rsidRDefault="00B80772" w14:paraId="1BB812BB" w14:textId="7C23C283">
            <w:pPr>
              <w:rPr>
                <w:rFonts w:ascii="Arial" w:hAnsi="Arial" w:eastAsia="Times New Roman" w:cs="Arial"/>
                <w:color w:val="000000"/>
                <w:lang w:eastAsia="en-GB"/>
              </w:rPr>
            </w:pPr>
          </w:p>
        </w:tc>
        <w:tc>
          <w:tcPr>
            <w:tcW w:w="4505" w:type="dxa"/>
          </w:tcPr>
          <w:p w:rsidRPr="00B80772" w:rsidR="00DD792D" w:rsidP="00C021F4" w:rsidRDefault="00B80772" w14:paraId="7FB34C3F" w14:textId="032CF888">
            <w:pPr>
              <w:rPr>
                <w:rFonts w:ascii="Arial" w:hAnsi="Arial" w:eastAsia="Times New Roman" w:cs="Arial"/>
                <w:color w:val="000000"/>
                <w:lang w:eastAsia="en-GB"/>
              </w:rPr>
            </w:pPr>
            <w:hyperlink w:history="1" r:id="rId27">
              <w:r w:rsidRPr="00D46E94">
                <w:rPr>
                  <w:rStyle w:val="Hyperlink"/>
                  <w:rFonts w:ascii="Arial" w:hAnsi="Arial" w:eastAsia="Times New Roman" w:cs="Arial"/>
                  <w:lang w:eastAsia="en-GB"/>
                </w:rPr>
                <w:t>Independent Theatre Council</w:t>
              </w:r>
            </w:hyperlink>
            <w:r w:rsidRPr="00B80772">
              <w:rPr>
                <w:rFonts w:ascii="Arial" w:hAnsi="Arial" w:eastAsia="Times New Roman" w:cs="Arial"/>
                <w:color w:val="000000"/>
                <w:lang w:eastAsia="en-GB"/>
              </w:rPr>
              <w:t xml:space="preserve"> </w:t>
            </w:r>
            <w:r w:rsidRPr="00B80772">
              <w:rPr>
                <w:rFonts w:ascii="Arial" w:hAnsi="Arial" w:eastAsia="Times New Roman" w:cs="Arial"/>
                <w:color w:val="000000"/>
                <w:lang w:eastAsia="en-GB"/>
              </w:rPr>
              <w:br/>
            </w:r>
            <w:hyperlink w:history="1" r:id="rId28">
              <w:r w:rsidRPr="00A718FB">
                <w:rPr>
                  <w:rStyle w:val="Hyperlink"/>
                  <w:rFonts w:ascii="Arial" w:hAnsi="Arial" w:eastAsia="Times New Roman" w:cs="Arial"/>
                  <w:lang w:eastAsia="en-GB"/>
                </w:rPr>
                <w:t>UK Theatre</w:t>
              </w:r>
            </w:hyperlink>
            <w:r w:rsidRPr="00B80772">
              <w:rPr>
                <w:rFonts w:ascii="Arial" w:hAnsi="Arial" w:eastAsia="Times New Roman" w:cs="Arial"/>
                <w:color w:val="000000"/>
                <w:lang w:eastAsia="en-GB"/>
              </w:rPr>
              <w:t xml:space="preserve"> </w:t>
            </w:r>
          </w:p>
        </w:tc>
      </w:tr>
      <w:tr w:rsidR="00DD792D" w:rsidTr="00DD792D" w14:paraId="05471D91" w14:textId="77777777">
        <w:tc>
          <w:tcPr>
            <w:tcW w:w="4505" w:type="dxa"/>
          </w:tcPr>
          <w:p w:rsidR="00DD792D" w:rsidP="00C021F4" w:rsidRDefault="00DD792D" w14:paraId="2521660C" w14:textId="414201D1">
            <w:pPr>
              <w:rPr>
                <w:rFonts w:ascii="Arial" w:hAnsi="Arial" w:eastAsia="Times New Roman" w:cs="Arial"/>
                <w:b/>
                <w:bCs/>
                <w:color w:val="000000"/>
                <w:lang w:eastAsia="en-GB"/>
              </w:rPr>
            </w:pPr>
            <w:r w:rsidRPr="00C021F4">
              <w:rPr>
                <w:rFonts w:ascii="Arial" w:hAnsi="Arial" w:eastAsia="Times New Roman" w:cs="Arial"/>
                <w:color w:val="000000"/>
                <w:lang w:eastAsia="en-GB"/>
              </w:rPr>
              <w:t>Visual artists</w:t>
            </w:r>
          </w:p>
        </w:tc>
        <w:tc>
          <w:tcPr>
            <w:tcW w:w="4505" w:type="dxa"/>
          </w:tcPr>
          <w:p w:rsidRPr="00B80772" w:rsidR="00DD792D" w:rsidP="00C021F4" w:rsidRDefault="00B80772" w14:paraId="0D54B241" w14:textId="73BE4E52">
            <w:pPr>
              <w:rPr>
                <w:rFonts w:ascii="Arial" w:hAnsi="Arial" w:eastAsia="Times New Roman" w:cs="Arial"/>
                <w:color w:val="000000"/>
                <w:lang w:eastAsia="en-GB"/>
              </w:rPr>
            </w:pPr>
            <w:hyperlink w:history="1" r:id="rId29">
              <w:r w:rsidRPr="00A718FB">
                <w:rPr>
                  <w:rStyle w:val="Hyperlink"/>
                  <w:rFonts w:ascii="Arial" w:hAnsi="Arial" w:eastAsia="Times New Roman" w:cs="Arial"/>
                  <w:lang w:eastAsia="en-GB"/>
                </w:rPr>
                <w:t>a-n</w:t>
              </w:r>
            </w:hyperlink>
          </w:p>
        </w:tc>
      </w:tr>
      <w:tr w:rsidR="00DD792D" w:rsidTr="00DD792D" w14:paraId="0DE58D37" w14:textId="77777777">
        <w:tc>
          <w:tcPr>
            <w:tcW w:w="4505" w:type="dxa"/>
          </w:tcPr>
          <w:p w:rsidR="00DD792D" w:rsidP="00C021F4" w:rsidRDefault="00DD792D" w14:paraId="528611BD" w14:textId="6D7DFA15">
            <w:pPr>
              <w:rPr>
                <w:rFonts w:ascii="Arial" w:hAnsi="Arial" w:eastAsia="Times New Roman" w:cs="Arial"/>
                <w:b/>
                <w:bCs/>
                <w:color w:val="000000"/>
                <w:lang w:eastAsia="en-GB"/>
              </w:rPr>
            </w:pPr>
            <w:r w:rsidRPr="00C021F4">
              <w:rPr>
                <w:rFonts w:ascii="Arial" w:hAnsi="Arial" w:eastAsia="Times New Roman" w:cs="Arial"/>
                <w:color w:val="000000"/>
                <w:lang w:eastAsia="en-GB"/>
              </w:rPr>
              <w:t>Writing for TV, theatre, audio, some film</w:t>
            </w:r>
          </w:p>
        </w:tc>
        <w:tc>
          <w:tcPr>
            <w:tcW w:w="4505" w:type="dxa"/>
          </w:tcPr>
          <w:p w:rsidRPr="00B80772" w:rsidR="00DD792D" w:rsidP="00C021F4" w:rsidRDefault="00B80772" w14:paraId="7C6370A6" w14:textId="6EDBE77A">
            <w:pPr>
              <w:rPr>
                <w:rFonts w:ascii="Arial" w:hAnsi="Arial" w:eastAsia="Times New Roman" w:cs="Arial"/>
                <w:color w:val="000000"/>
                <w:lang w:eastAsia="en-GB"/>
              </w:rPr>
            </w:pPr>
            <w:hyperlink w:history="1" r:id="rId30">
              <w:r w:rsidRPr="00A718FB">
                <w:rPr>
                  <w:rStyle w:val="Hyperlink"/>
                  <w:rFonts w:ascii="Arial" w:hAnsi="Arial" w:eastAsia="Times New Roman" w:cs="Arial"/>
                  <w:lang w:eastAsia="en-GB"/>
                </w:rPr>
                <w:t>Writers’ Guild</w:t>
              </w:r>
            </w:hyperlink>
          </w:p>
        </w:tc>
      </w:tr>
      <w:tr w:rsidR="00DD792D" w:rsidTr="00DD792D" w14:paraId="73A283FF" w14:textId="77777777">
        <w:tc>
          <w:tcPr>
            <w:tcW w:w="4505" w:type="dxa"/>
          </w:tcPr>
          <w:p w:rsidR="00DD792D" w:rsidP="00C021F4" w:rsidRDefault="00DD792D" w14:paraId="5907010D" w14:textId="57FC6B92">
            <w:pPr>
              <w:rPr>
                <w:rFonts w:ascii="Arial" w:hAnsi="Arial" w:eastAsia="Times New Roman" w:cs="Arial"/>
                <w:b/>
                <w:bCs/>
                <w:color w:val="000000"/>
                <w:lang w:eastAsia="en-GB"/>
              </w:rPr>
            </w:pPr>
            <w:r w:rsidRPr="00C021F4">
              <w:rPr>
                <w:rFonts w:ascii="Arial" w:hAnsi="Arial" w:eastAsia="Times New Roman" w:cs="Arial"/>
                <w:color w:val="000000"/>
                <w:lang w:eastAsia="en-GB"/>
              </w:rPr>
              <w:t>Writers / authors</w:t>
            </w:r>
          </w:p>
        </w:tc>
        <w:tc>
          <w:tcPr>
            <w:tcW w:w="4505" w:type="dxa"/>
          </w:tcPr>
          <w:p w:rsidRPr="00B80772" w:rsidR="00DD792D" w:rsidP="00C021F4" w:rsidRDefault="00B80772" w14:paraId="7CC02D9B" w14:textId="2F8ECDBD">
            <w:pPr>
              <w:rPr>
                <w:rFonts w:ascii="Arial" w:hAnsi="Arial" w:eastAsia="Times New Roman" w:cs="Arial"/>
                <w:color w:val="000000"/>
                <w:lang w:eastAsia="en-GB"/>
              </w:rPr>
            </w:pPr>
            <w:hyperlink w:history="1" r:id="rId31">
              <w:r w:rsidRPr="00A718FB">
                <w:rPr>
                  <w:rStyle w:val="Hyperlink"/>
                  <w:rFonts w:ascii="Arial" w:hAnsi="Arial" w:eastAsia="Times New Roman" w:cs="Arial"/>
                  <w:lang w:eastAsia="en-GB"/>
                </w:rPr>
                <w:t>Society of Authors</w:t>
              </w:r>
            </w:hyperlink>
            <w:r w:rsidRPr="00B80772">
              <w:rPr>
                <w:rFonts w:ascii="Arial" w:hAnsi="Arial" w:eastAsia="Times New Roman" w:cs="Arial"/>
                <w:color w:val="000000"/>
                <w:lang w:eastAsia="en-GB"/>
              </w:rPr>
              <w:t xml:space="preserve"> </w:t>
            </w:r>
          </w:p>
        </w:tc>
      </w:tr>
    </w:tbl>
    <w:p w:rsidRPr="00C021F4" w:rsidR="00C021F4" w:rsidP="00C021F4" w:rsidRDefault="00C021F4" w14:paraId="41AA1004" w14:textId="77777777">
      <w:pPr>
        <w:rPr>
          <w:rFonts w:ascii="Arial" w:hAnsi="Arial" w:eastAsia="Times New Roman" w:cs="Arial"/>
          <w:color w:val="000000"/>
          <w:lang w:eastAsia="en-GB"/>
        </w:rPr>
      </w:pPr>
      <w:r w:rsidRPr="00C021F4">
        <w:rPr>
          <w:rFonts w:ascii="Arial" w:hAnsi="Arial" w:eastAsia="Times New Roman" w:cs="Arial"/>
          <w:color w:val="000000"/>
          <w:lang w:eastAsia="en-GB"/>
        </w:rPr>
        <w:t> </w:t>
      </w:r>
    </w:p>
    <w:p w:rsidRPr="00C021F4" w:rsidR="00C021F4" w:rsidP="00C021F4" w:rsidRDefault="00236767" w14:paraId="34355041" w14:textId="23E30122">
      <w:pPr>
        <w:rPr>
          <w:rFonts w:ascii="Arial" w:hAnsi="Arial" w:eastAsia="Times New Roman" w:cs="Arial"/>
          <w:color w:val="000000"/>
          <w:lang w:eastAsia="en-GB"/>
        </w:rPr>
      </w:pPr>
      <w:r w:rsidRPr="00236767">
        <w:rPr>
          <w:rFonts w:ascii="Arial" w:hAnsi="Arial" w:eastAsia="Times New Roman" w:cs="Arial"/>
          <w:color w:val="000000"/>
          <w:lang w:eastAsia="en-GB"/>
        </w:rPr>
        <w:t>If you are reading this after April 2026, look for the most recent rate cards available. If your discipline isn’t listed above, check the website of the main professional body for your industry. And if that fails, Google is your friend!</w:t>
      </w:r>
    </w:p>
    <w:p w:rsidRPr="00533DF6" w:rsidR="00586E39" w:rsidP="00586E39" w:rsidRDefault="00586E39" w14:paraId="3729D1BC" w14:textId="77777777">
      <w:pPr>
        <w:rPr>
          <w:rFonts w:ascii="Arial" w:hAnsi="Arial" w:eastAsia="Times New Roman" w:cs="Arial"/>
          <w:lang w:eastAsia="en-GB"/>
        </w:rPr>
      </w:pPr>
    </w:p>
    <w:p w:rsidRPr="00533DF6" w:rsidR="00586E39" w:rsidP="005E2662" w:rsidRDefault="00586E39" w14:paraId="5A5FDED4" w14:textId="77777777">
      <w:pPr>
        <w:pStyle w:val="Heading2"/>
        <w:rPr>
          <w:rFonts w:eastAsia="Times New Roman"/>
          <w:lang w:eastAsia="en-GB"/>
        </w:rPr>
      </w:pPr>
      <w:bookmarkStart w:name="_Toc170979296" w:id="15"/>
      <w:r w:rsidRPr="00533DF6">
        <w:rPr>
          <w:rFonts w:eastAsia="Times New Roman"/>
          <w:lang w:eastAsia="en-GB"/>
        </w:rPr>
        <w:t>Best practices</w:t>
      </w:r>
      <w:bookmarkEnd w:id="15"/>
    </w:p>
    <w:p w:rsidRPr="00533DF6" w:rsidR="00586E39" w:rsidP="00586E39" w:rsidRDefault="00586E39" w14:paraId="2AF45A70" w14:textId="77777777">
      <w:pPr>
        <w:rPr>
          <w:rFonts w:ascii="Arial" w:hAnsi="Arial" w:eastAsia="Times New Roman" w:cs="Arial"/>
          <w:lang w:eastAsia="en-GB"/>
        </w:rPr>
      </w:pPr>
    </w:p>
    <w:p w:rsidRPr="00236767" w:rsidR="00236767" w:rsidP="00236767" w:rsidRDefault="00236767" w14:paraId="3E181098" w14:textId="0D84275B">
      <w:pPr>
        <w:rPr>
          <w:rFonts w:ascii="Arial" w:hAnsi="Arial" w:eastAsia="Times New Roman" w:cs="Arial"/>
          <w:color w:val="000000"/>
          <w:lang w:eastAsia="en-GB"/>
        </w:rPr>
      </w:pPr>
      <w:r w:rsidRPr="00236767">
        <w:rPr>
          <w:rFonts w:ascii="Arial" w:hAnsi="Arial" w:eastAsia="Times New Roman" w:cs="Arial"/>
          <w:color w:val="000000"/>
          <w:lang w:eastAsia="en-GB"/>
        </w:rPr>
        <w:t xml:space="preserve">If something goes wrong in the course of your freelancing career, like non-payment or someone using your work for something you didn’t agree to, you’re going to wish you’d had a contract for that particular job. Of course, there’s no way to know which gigs will turn sour, or which employers won’t pay, so it’s best to get into the habit of getting a contract for every job.  </w:t>
      </w:r>
    </w:p>
    <w:p w:rsidRPr="00236767" w:rsidR="00236767" w:rsidP="00236767" w:rsidRDefault="00236767" w14:paraId="3C415B54" w14:textId="77777777">
      <w:pPr>
        <w:rPr>
          <w:rFonts w:ascii="Arial" w:hAnsi="Arial" w:eastAsia="Times New Roman" w:cs="Arial"/>
          <w:color w:val="000000"/>
          <w:lang w:eastAsia="en-GB"/>
        </w:rPr>
      </w:pPr>
    </w:p>
    <w:p w:rsidRPr="00236767" w:rsidR="00236767" w:rsidP="00236767" w:rsidRDefault="00236767" w14:paraId="325983A0" w14:textId="77777777">
      <w:pPr>
        <w:rPr>
          <w:rFonts w:ascii="Arial" w:hAnsi="Arial" w:eastAsia="Times New Roman" w:cs="Arial"/>
          <w:color w:val="000000"/>
          <w:lang w:eastAsia="en-GB"/>
        </w:rPr>
      </w:pPr>
      <w:r w:rsidRPr="00236767">
        <w:rPr>
          <w:rFonts w:ascii="Arial" w:hAnsi="Arial" w:eastAsia="Times New Roman" w:cs="Arial"/>
          <w:color w:val="000000"/>
          <w:lang w:eastAsia="en-GB"/>
        </w:rPr>
        <w:t xml:space="preserve">We’ll talk about contracts (and their alternatives) in Chapter 3, but depending on your industry, what level you work at and what role you usually play, you might find that having a Project Initiation Document at the start of large projects can really help. These are documents in which the scope, aims, budget, roles, expectations, schedule and deliverables are laid out clearly, and in which the risks and challenges are discussed. This might not fit your way of working, as this is a process borrowed from the world of corporate project management, but for those whose creative work strays into that field, they can be a fantastic idea. You can find many templates online, and use those to create your own, but you’ll probably start by interviewing your client about how they see the process panning out and what goals they hope to achieve.  </w:t>
      </w:r>
    </w:p>
    <w:p w:rsidRPr="00236767" w:rsidR="00236767" w:rsidP="00236767" w:rsidRDefault="00236767" w14:paraId="4AB24E17" w14:textId="07370E94">
      <w:pPr>
        <w:rPr>
          <w:rFonts w:ascii="Arial" w:hAnsi="Arial" w:eastAsia="Times New Roman" w:cs="Arial"/>
          <w:color w:val="000000"/>
          <w:lang w:eastAsia="en-GB"/>
        </w:rPr>
      </w:pPr>
    </w:p>
    <w:p w:rsidRPr="00236767" w:rsidR="00236767" w:rsidP="00236767" w:rsidRDefault="00236767" w14:paraId="7D5C95EA" w14:textId="09D743C2">
      <w:pPr>
        <w:rPr>
          <w:rFonts w:ascii="Arial" w:hAnsi="Arial" w:eastAsia="Times New Roman" w:cs="Arial"/>
          <w:color w:val="000000"/>
          <w:lang w:eastAsia="en-GB"/>
        </w:rPr>
      </w:pPr>
      <w:r w:rsidRPr="00236767">
        <w:rPr>
          <w:rFonts w:ascii="Arial" w:hAnsi="Arial" w:eastAsia="Times New Roman" w:cs="Arial"/>
          <w:color w:val="000000"/>
          <w:lang w:eastAsia="en-GB"/>
        </w:rPr>
        <w:t xml:space="preserve">Initiation templates can also help to avoid things like task creep, where you find yourself taking on jobs and tasks you never agreed to do, and which are (or at least should be) outside of your remit as a creative freelancer. They also help you to lay down firm boundaries and encourage everyone involved to stick to them.  </w:t>
      </w:r>
    </w:p>
    <w:p w:rsidRPr="00236767" w:rsidR="00236767" w:rsidP="00236767" w:rsidRDefault="00236767" w14:paraId="63F030EF" w14:textId="77777777">
      <w:pPr>
        <w:rPr>
          <w:rFonts w:ascii="Arial" w:hAnsi="Arial" w:eastAsia="Times New Roman" w:cs="Arial"/>
          <w:color w:val="000000"/>
          <w:lang w:eastAsia="en-GB"/>
        </w:rPr>
      </w:pPr>
    </w:p>
    <w:p w:rsidR="00586E39" w:rsidP="00236767" w:rsidRDefault="00236767" w14:paraId="39FFA977" w14:textId="109235A4">
      <w:pPr>
        <w:rPr>
          <w:rFonts w:ascii="Arial" w:hAnsi="Arial" w:eastAsia="Times New Roman" w:cs="Arial"/>
          <w:color w:val="000000"/>
          <w:lang w:eastAsia="en-GB"/>
        </w:rPr>
      </w:pPr>
      <w:r w:rsidRPr="00236767">
        <w:rPr>
          <w:rFonts w:ascii="Arial" w:hAnsi="Arial" w:eastAsia="Times New Roman" w:cs="Arial"/>
          <w:color w:val="000000"/>
          <w:lang w:eastAsia="en-GB"/>
        </w:rPr>
        <w:t>Another way to encourage people to stick to your working boundaries is to have a professional email address at which a client can contact you, and highly discourage them from contacting you in any other way. If your work falls within a 9-5 schedule and you will never actually need to be contacted outside these hours, withholding your phone number from clients who you suspect might be a little ‘too much’ can be a very good idea (and we’ve certainly used this particular technique before). </w:t>
      </w:r>
    </w:p>
    <w:p w:rsidRPr="00533DF6" w:rsidR="00236767" w:rsidP="00236767" w:rsidRDefault="00236767" w14:paraId="529A7158" w14:textId="77777777">
      <w:pPr>
        <w:rPr>
          <w:rFonts w:ascii="Arial" w:hAnsi="Arial" w:eastAsia="Times New Roman" w:cs="Arial"/>
          <w:lang w:eastAsia="en-GB"/>
        </w:rPr>
      </w:pPr>
    </w:p>
    <w:p w:rsidRPr="0017171D" w:rsidR="0017171D" w:rsidP="0017171D" w:rsidRDefault="0017171D" w14:paraId="7537670B" w14:textId="77777777">
      <w:pPr>
        <w:rPr>
          <w:rFonts w:ascii="Arial" w:hAnsi="Arial" w:eastAsia="Times New Roman" w:cs="Arial"/>
          <w:b/>
          <w:bCs/>
          <w:lang w:eastAsia="en-GB"/>
        </w:rPr>
      </w:pPr>
      <w:r w:rsidRPr="0017171D">
        <w:rPr>
          <w:rFonts w:ascii="Arial" w:hAnsi="Arial" w:eastAsia="Times New Roman" w:cs="Arial"/>
          <w:b/>
          <w:bCs/>
          <w:lang w:eastAsia="en-GB"/>
        </w:rPr>
        <w:t xml:space="preserve">Receving payments </w:t>
      </w:r>
    </w:p>
    <w:p w:rsidR="0017171D" w:rsidP="0017171D" w:rsidRDefault="0017171D" w14:paraId="639B8E73" w14:textId="77777777">
      <w:pPr>
        <w:rPr>
          <w:rFonts w:ascii="Arial" w:hAnsi="Arial" w:eastAsia="Times New Roman" w:cs="Arial"/>
          <w:lang w:eastAsia="en-GB"/>
        </w:rPr>
      </w:pPr>
    </w:p>
    <w:p w:rsidRPr="0017171D" w:rsidR="0017171D" w:rsidP="0017171D" w:rsidRDefault="0017171D" w14:paraId="07D66A0D" w14:textId="69790AAD">
      <w:pPr>
        <w:rPr>
          <w:rFonts w:ascii="Arial" w:hAnsi="Arial" w:eastAsia="Times New Roman" w:cs="Arial"/>
          <w:lang w:eastAsia="en-GB"/>
        </w:rPr>
      </w:pPr>
      <w:r w:rsidRPr="0017171D">
        <w:rPr>
          <w:rFonts w:ascii="Arial" w:hAnsi="Arial" w:eastAsia="Times New Roman" w:cs="Arial"/>
          <w:lang w:eastAsia="en-GB"/>
        </w:rPr>
        <w:t>As mentioned earlier, it’s ideal if you have a separate bank account to use as your ‘business’ account, into which you can receive payments and pay for things that will count as expenses. You can then transfer out of this business account into your personal account, and it means things will be a lot easier if you are audited by HMRC at any point. It can also help with doing your taxes.  </w:t>
      </w:r>
    </w:p>
    <w:p w:rsidRPr="0017171D" w:rsidR="0017171D" w:rsidP="0017171D" w:rsidRDefault="0017171D" w14:paraId="47AF32EA" w14:textId="77777777">
      <w:pPr>
        <w:rPr>
          <w:rFonts w:ascii="Arial" w:hAnsi="Arial" w:eastAsia="Times New Roman" w:cs="Arial"/>
          <w:lang w:eastAsia="en-GB"/>
        </w:rPr>
      </w:pPr>
      <w:r w:rsidRPr="0017171D">
        <w:rPr>
          <w:rFonts w:ascii="Arial" w:hAnsi="Arial" w:eastAsia="Times New Roman" w:cs="Arial"/>
          <w:lang w:eastAsia="en-GB"/>
        </w:rPr>
        <w:t> </w:t>
      </w:r>
    </w:p>
    <w:p w:rsidR="0017171D" w:rsidP="0017171D" w:rsidRDefault="0017171D" w14:paraId="27410BB5" w14:textId="77777777">
      <w:pPr>
        <w:rPr>
          <w:rFonts w:ascii="Arial" w:hAnsi="Arial" w:eastAsia="Times New Roman" w:cs="Arial"/>
          <w:lang w:eastAsia="en-GB"/>
        </w:rPr>
      </w:pPr>
      <w:r w:rsidRPr="0017171D">
        <w:rPr>
          <w:rFonts w:ascii="Arial" w:hAnsi="Arial" w:eastAsia="Times New Roman" w:cs="Arial"/>
          <w:lang w:eastAsia="en-GB"/>
        </w:rPr>
        <w:t>Receiving money via bank transfer will always be the cheapest and simplest way to get paid by clients, usually including those paying from different currencies. PayPal has become the standard third-party means to send and receive money, but the fees can be pretty astronomical, and they allegedly have a strange history of closing down people’s accounts and keeping their money. We’ve found Wise to be a much better alternative, but there will be others too – and the rates of these companies always seem to rise, so check regularly to see if there is a better option for you.  </w:t>
      </w:r>
    </w:p>
    <w:p w:rsidR="00B5156A" w:rsidP="0017171D" w:rsidRDefault="00B5156A" w14:paraId="20F48AE5" w14:textId="77777777">
      <w:pPr>
        <w:rPr>
          <w:rFonts w:ascii="Arial" w:hAnsi="Arial" w:eastAsia="Times New Roman" w:cs="Arial"/>
          <w:lang w:eastAsia="en-GB"/>
        </w:rPr>
      </w:pPr>
    </w:p>
    <w:p w:rsidRPr="00B5156A" w:rsidR="00B5156A" w:rsidP="00B5156A" w:rsidRDefault="00B5156A" w14:paraId="79A059C7" w14:textId="77777777">
      <w:pPr>
        <w:rPr>
          <w:rFonts w:ascii="Arial" w:hAnsi="Arial" w:eastAsia="Times New Roman" w:cs="Arial"/>
          <w:lang w:eastAsia="en-GB"/>
        </w:rPr>
      </w:pPr>
      <w:r w:rsidRPr="00B5156A">
        <w:rPr>
          <w:rFonts w:ascii="Arial" w:hAnsi="Arial" w:eastAsia="Times New Roman" w:cs="Arial"/>
          <w:b/>
          <w:bCs/>
          <w:lang w:eastAsia="en-GB"/>
        </w:rPr>
        <w:t>Dealing with difficult clients </w:t>
      </w:r>
      <w:r w:rsidRPr="00B5156A">
        <w:rPr>
          <w:rFonts w:ascii="Arial" w:hAnsi="Arial" w:eastAsia="Times New Roman" w:cs="Arial"/>
          <w:lang w:eastAsia="en-GB"/>
        </w:rPr>
        <w:t> </w:t>
      </w:r>
    </w:p>
    <w:p w:rsidRPr="00B5156A" w:rsidR="00B5156A" w:rsidP="00B5156A" w:rsidRDefault="00B5156A" w14:paraId="17A1197D" w14:textId="77777777">
      <w:pPr>
        <w:rPr>
          <w:rFonts w:ascii="Arial" w:hAnsi="Arial" w:eastAsia="Times New Roman" w:cs="Arial"/>
          <w:lang w:eastAsia="en-GB"/>
        </w:rPr>
      </w:pPr>
      <w:r w:rsidRPr="00B5156A">
        <w:rPr>
          <w:rFonts w:ascii="Arial" w:hAnsi="Arial" w:eastAsia="Times New Roman" w:cs="Arial"/>
          <w:lang w:eastAsia="en-GB"/>
        </w:rPr>
        <w:t> </w:t>
      </w:r>
    </w:p>
    <w:p w:rsidRPr="00B5156A" w:rsidR="00B5156A" w:rsidP="00B5156A" w:rsidRDefault="00B5156A" w14:paraId="1A5B7CFF" w14:textId="77777777">
      <w:pPr>
        <w:rPr>
          <w:rFonts w:ascii="Arial" w:hAnsi="Arial" w:eastAsia="Times New Roman" w:cs="Arial"/>
          <w:lang w:eastAsia="en-GB"/>
        </w:rPr>
      </w:pPr>
      <w:r w:rsidRPr="00B5156A">
        <w:rPr>
          <w:rFonts w:ascii="Arial" w:hAnsi="Arial" w:eastAsia="Times New Roman" w:cs="Arial"/>
          <w:lang w:eastAsia="en-GB"/>
        </w:rPr>
        <w:t>One of the most difficult things about creative freelancing can be dealing with clients who aren’t playing nice. Without a HR department to mediate between you and an employer (or with an HR department entirely on the side of the employer), it’s a challenge to stand up for yourself, especially if you feel pressured by a power differential, by your financial challenges or by a bullying client.  </w:t>
      </w:r>
    </w:p>
    <w:p w:rsidRPr="00B5156A" w:rsidR="00B5156A" w:rsidP="00B5156A" w:rsidRDefault="00B5156A" w14:paraId="42D6F909" w14:textId="77777777">
      <w:pPr>
        <w:rPr>
          <w:rFonts w:ascii="Arial" w:hAnsi="Arial" w:eastAsia="Times New Roman" w:cs="Arial"/>
          <w:lang w:eastAsia="en-GB"/>
        </w:rPr>
      </w:pPr>
      <w:r w:rsidRPr="00B5156A">
        <w:rPr>
          <w:rFonts w:ascii="Arial" w:hAnsi="Arial" w:eastAsia="Times New Roman" w:cs="Arial"/>
          <w:lang w:eastAsia="en-GB"/>
        </w:rPr>
        <w:t> </w:t>
      </w:r>
    </w:p>
    <w:p w:rsidRPr="00533DF6" w:rsidR="00586E39" w:rsidP="00586E39" w:rsidRDefault="00B5156A" w14:paraId="4E5D899E" w14:textId="02AB5F07">
      <w:pPr>
        <w:rPr>
          <w:rFonts w:ascii="Arial" w:hAnsi="Arial" w:eastAsia="Times New Roman" w:cs="Arial"/>
          <w:lang w:eastAsia="en-GB"/>
        </w:rPr>
      </w:pPr>
      <w:r w:rsidRPr="00B5156A">
        <w:rPr>
          <w:rFonts w:ascii="Arial" w:hAnsi="Arial" w:eastAsia="Times New Roman" w:cs="Arial"/>
          <w:lang w:eastAsia="en-GB"/>
        </w:rPr>
        <w:t>If you can feel control of a situation getting away from you, ask yourself: what would you say to a friend in this scenario? Or even better, share the situation with your friends and peers, and let them bolster your confidence in your position. Address your contract and your initiation agreement, if you have either, to see what you agreed to and what you didn’t. Call a meeting with your client just to talk through any interpersonal struggles you’re having, but remember that your community is there to help you too. Professional bodies, unions and creative networking groups can all help you to solve your issue without compromising your boundaries - and they can back you up if someone is pushing for something unfair or treating you badly. </w:t>
      </w:r>
    </w:p>
    <w:p w:rsidRPr="00533DF6" w:rsidR="00586E39" w:rsidP="00586E39" w:rsidRDefault="00586E39" w14:paraId="4E59EC04" w14:textId="77777777">
      <w:pPr>
        <w:rPr>
          <w:rFonts w:ascii="Arial" w:hAnsi="Arial" w:eastAsia="Times New Roman" w:cs="Arial"/>
          <w:lang w:eastAsia="en-GB"/>
        </w:rPr>
      </w:pPr>
    </w:p>
    <w:p w:rsidRPr="005E2662" w:rsidR="00586E39" w:rsidP="005E2662" w:rsidRDefault="00586E39" w14:paraId="6AC037C2" w14:textId="351BB785">
      <w:pPr>
        <w:rPr>
          <w:rFonts w:ascii="Arial" w:hAnsi="Arial" w:cs="Arial"/>
          <w:b/>
          <w:bCs/>
          <w:sz w:val="28"/>
          <w:szCs w:val="28"/>
        </w:rPr>
      </w:pPr>
      <w:r w:rsidRPr="005E2662">
        <w:rPr>
          <w:rFonts w:ascii="Arial" w:hAnsi="Arial" w:cs="Arial"/>
          <w:b/>
          <w:bCs/>
          <w:sz w:val="28"/>
          <w:szCs w:val="28"/>
        </w:rPr>
        <w:t xml:space="preserve">Pensions </w:t>
      </w:r>
      <w:r w:rsidRPr="005E2662" w:rsidR="00B5400A">
        <w:rPr>
          <w:rFonts w:ascii="Arial" w:hAnsi="Arial" w:cs="Arial"/>
          <w:b/>
          <w:bCs/>
          <w:sz w:val="28"/>
          <w:szCs w:val="28"/>
        </w:rPr>
        <w:t>and</w:t>
      </w:r>
      <w:r w:rsidRPr="005E2662">
        <w:rPr>
          <w:rFonts w:ascii="Arial" w:hAnsi="Arial" w:cs="Arial"/>
          <w:b/>
          <w:bCs/>
          <w:sz w:val="28"/>
          <w:szCs w:val="28"/>
        </w:rPr>
        <w:t xml:space="preserve"> alternatives</w:t>
      </w:r>
    </w:p>
    <w:p w:rsidRPr="00533DF6" w:rsidR="00586E39" w:rsidP="00586E39" w:rsidRDefault="00586E39" w14:paraId="6B27F34D" w14:textId="77777777">
      <w:pPr>
        <w:rPr>
          <w:rFonts w:ascii="Arial" w:hAnsi="Arial" w:eastAsia="Times New Roman" w:cs="Arial"/>
          <w:lang w:eastAsia="en-GB"/>
        </w:rPr>
      </w:pPr>
    </w:p>
    <w:p w:rsidRPr="00B5156A" w:rsidR="00B5156A" w:rsidP="001F4D50" w:rsidRDefault="00B5156A" w14:paraId="114CD0FD" w14:textId="6219F4E4">
      <w:pPr>
        <w:rPr>
          <w:rFonts w:ascii="Arial" w:hAnsi="Arial" w:eastAsia="Times New Roman" w:cs="Arial"/>
          <w:color w:val="000000"/>
          <w:lang w:eastAsia="en-GB"/>
        </w:rPr>
      </w:pPr>
      <w:r w:rsidRPr="00B5156A">
        <w:rPr>
          <w:rFonts w:ascii="Arial" w:hAnsi="Arial" w:eastAsia="Times New Roman" w:cs="Arial"/>
          <w:color w:val="000000"/>
          <w:lang w:eastAsia="en-GB"/>
        </w:rPr>
        <w:t>It can be incredibly hard, when freelancing, to set aside money for your future - especially when you’re starting out. Your national insurance payments will entitle you to a state pension, but you will need to figure out your own private pension, whereas many employed people will be supported in that by their employer.  </w:t>
      </w:r>
      <w:r w:rsidRPr="00B5156A">
        <w:rPr>
          <w:rFonts w:ascii="Arial" w:hAnsi="Arial" w:eastAsia="Times New Roman" w:cs="Arial"/>
          <w:color w:val="000000"/>
          <w:lang w:eastAsia="en-GB"/>
        </w:rPr>
        <w:br/>
      </w:r>
      <w:r w:rsidRPr="00B5156A">
        <w:rPr>
          <w:rFonts w:ascii="Arial" w:hAnsi="Arial" w:eastAsia="Times New Roman" w:cs="Arial"/>
          <w:color w:val="000000"/>
          <w:lang w:eastAsia="en-GB"/>
        </w:rPr>
        <w:t> </w:t>
      </w:r>
      <w:r w:rsidRPr="00B5156A">
        <w:rPr>
          <w:rFonts w:ascii="Arial" w:hAnsi="Arial" w:eastAsia="Times New Roman" w:cs="Arial"/>
          <w:color w:val="000000"/>
          <w:lang w:eastAsia="en-GB"/>
        </w:rPr>
        <w:br/>
      </w:r>
      <w:r w:rsidRPr="00B5156A">
        <w:rPr>
          <w:rFonts w:ascii="Arial" w:hAnsi="Arial" w:eastAsia="Times New Roman" w:cs="Arial"/>
          <w:color w:val="000000"/>
          <w:lang w:eastAsia="en-GB"/>
        </w:rPr>
        <w:t>There are a range of pensions with varying degrees of ethical consideration but, at this moment in time, they are less reliable than they have ever been, so it can be a good idea to spread savings across a range of options rather than put everything into one single private pension fund. </w:t>
      </w:r>
      <w:r w:rsidRPr="00B5156A">
        <w:rPr>
          <w:rFonts w:ascii="Arial" w:hAnsi="Arial" w:eastAsia="Times New Roman" w:cs="Arial"/>
          <w:color w:val="000000"/>
          <w:lang w:eastAsia="en-GB"/>
        </w:rPr>
        <w:br/>
      </w:r>
      <w:r w:rsidRPr="00B5156A">
        <w:rPr>
          <w:rFonts w:ascii="Arial" w:hAnsi="Arial" w:eastAsia="Times New Roman" w:cs="Arial"/>
          <w:color w:val="000000"/>
          <w:lang w:eastAsia="en-GB"/>
        </w:rPr>
        <w:t> </w:t>
      </w:r>
    </w:p>
    <w:p w:rsidR="002F0A68" w:rsidP="002F0A68" w:rsidRDefault="00B5156A" w14:paraId="1CCD868D" w14:textId="47EEC5A7">
      <w:pPr>
        <w:rPr>
          <w:rFonts w:ascii="Arial" w:hAnsi="Arial" w:eastAsia="Times New Roman" w:cs="Arial"/>
          <w:color w:val="000000"/>
          <w:lang w:eastAsia="en-GB"/>
        </w:rPr>
      </w:pPr>
      <w:r w:rsidRPr="00B5156A">
        <w:rPr>
          <w:rFonts w:ascii="Arial" w:hAnsi="Arial" w:eastAsia="Times New Roman" w:cs="Arial"/>
          <w:color w:val="000000"/>
          <w:lang w:eastAsia="en-GB"/>
        </w:rPr>
        <w:t xml:space="preserve">If you are looking for somewhere to save money that carries less risk, premium bonds might be a good option for you. They feel somewhat retro, but premium bonds </w:t>
      </w:r>
      <w:r w:rsidRPr="00B5156A">
        <w:rPr>
          <w:rFonts w:ascii="Arial" w:hAnsi="Arial" w:eastAsia="Times New Roman" w:cs="Arial"/>
          <w:color w:val="000000"/>
          <w:lang w:eastAsia="en-GB"/>
        </w:rPr>
        <w:t>are backed by the Treasury, meaning that your capital (the money you put in) is, in theory, completely safe – unless the entire government and state collapses, in which case you’ll probably have bigger concerns. You ‘buy’ premium bonds for £1 each (with a minimum purchase of £25), but you can sell them at any time, meaning you won’t get stuck in for longer than you hoped. They don’t earn any interest, but your bonds are put into a monthly prize draw that pays out small to large amounts of money; one and a half million prizes of £25, and two prizes of £1 million each (with many iterations in between). It’s best to buy bonds at the end of the month, as you won’t be put into the draw until the month after the next month (so if you buy bonds on Jan 30</w:t>
      </w:r>
      <w:r w:rsidRPr="00B5156A">
        <w:rPr>
          <w:rFonts w:ascii="Arial" w:hAnsi="Arial" w:eastAsia="Times New Roman" w:cs="Arial"/>
          <w:color w:val="000000"/>
          <w:vertAlign w:val="superscript"/>
          <w:lang w:eastAsia="en-GB"/>
        </w:rPr>
        <w:t>th</w:t>
      </w:r>
      <w:r w:rsidRPr="00B5156A">
        <w:rPr>
          <w:rFonts w:ascii="Arial" w:hAnsi="Arial" w:eastAsia="Times New Roman" w:cs="Arial"/>
          <w:color w:val="000000"/>
          <w:lang w:eastAsia="en-GB"/>
        </w:rPr>
        <w:t>, they’ll be in the March draw) and according to everyone’s favourite money man Martin Lewis, the average bond-holder with £10,000 worth of bonds and average luck would win £375 over a year, which works out as an ‘interest’ rate of 3.75%. Of course, this isn’t guaranteed; you might win more, or you might win less. </w:t>
      </w:r>
      <w:r w:rsidRPr="00B5156A">
        <w:rPr>
          <w:rFonts w:ascii="Arial" w:hAnsi="Arial" w:eastAsia="Times New Roman" w:cs="Arial"/>
          <w:color w:val="000000"/>
          <w:lang w:eastAsia="en-GB"/>
        </w:rPr>
        <w:br/>
      </w:r>
      <w:r w:rsidRPr="00B5156A">
        <w:rPr>
          <w:rFonts w:ascii="Arial" w:hAnsi="Arial" w:eastAsia="Times New Roman" w:cs="Arial"/>
          <w:color w:val="000000"/>
          <w:lang w:eastAsia="en-GB"/>
        </w:rPr>
        <w:t> </w:t>
      </w:r>
      <w:r w:rsidRPr="00B5156A">
        <w:rPr>
          <w:rFonts w:ascii="Arial" w:hAnsi="Arial" w:eastAsia="Times New Roman" w:cs="Arial"/>
          <w:color w:val="000000"/>
          <w:lang w:eastAsia="en-GB"/>
        </w:rPr>
        <w:br/>
      </w:r>
      <w:r w:rsidRPr="00B5156A">
        <w:rPr>
          <w:rFonts w:ascii="Arial" w:hAnsi="Arial" w:eastAsia="Times New Roman" w:cs="Arial"/>
          <w:color w:val="000000"/>
          <w:lang w:eastAsia="en-GB"/>
        </w:rPr>
        <w:t>Many saving accounts have a higher interest rate than 3.75% (at the time of writing, it is fairly easy to access a 5% interest rate for savings accounts with a number of banks), and most savings are protected anyway now, but strictly speaking, premium bonds still remain the safest option for where to save. It might feel ass-backwards to say that putting your money in what is essentially a lottery is the safest thing to do, but that is the case – and to some extent, all savings and investment are a gamble. Probably best not to think about that too hard, though.   </w:t>
      </w:r>
      <w:r w:rsidRPr="00B5156A">
        <w:rPr>
          <w:rFonts w:ascii="Arial" w:hAnsi="Arial" w:eastAsia="Times New Roman" w:cs="Arial"/>
          <w:color w:val="000000"/>
          <w:lang w:eastAsia="en-GB"/>
        </w:rPr>
        <w:br/>
      </w:r>
      <w:r w:rsidRPr="00B5156A">
        <w:rPr>
          <w:rFonts w:ascii="Arial" w:hAnsi="Arial" w:eastAsia="Times New Roman" w:cs="Arial"/>
          <w:color w:val="000000"/>
          <w:lang w:eastAsia="en-GB"/>
        </w:rPr>
        <w:t> </w:t>
      </w:r>
      <w:r w:rsidRPr="00B5156A">
        <w:rPr>
          <w:rFonts w:ascii="Arial" w:hAnsi="Arial" w:eastAsia="Times New Roman" w:cs="Arial"/>
          <w:color w:val="000000"/>
          <w:lang w:eastAsia="en-GB"/>
        </w:rPr>
        <w:br/>
      </w:r>
      <w:r w:rsidRPr="00B5156A">
        <w:rPr>
          <w:rFonts w:ascii="Arial" w:hAnsi="Arial" w:eastAsia="Times New Roman" w:cs="Arial"/>
          <w:color w:val="000000"/>
          <w:lang w:eastAsia="en-GB"/>
        </w:rPr>
        <w:t>Financial planners advise saving “half of your age”; for instance, if you’re 30, it means putting 15% of all your earnings away for your future. However, for freelancers and those on low incomes this can be incredibly hard. Whatever you can afford to put away is better than nothing, and developing the saving habit early on in your career is just a very good idea (we wish we had).  </w:t>
      </w:r>
    </w:p>
    <w:p w:rsidR="002F0A68" w:rsidP="002F0A68" w:rsidRDefault="002F0A68" w14:paraId="78A19D49" w14:textId="77777777">
      <w:pPr>
        <w:rPr>
          <w:rFonts w:ascii="Arial" w:hAnsi="Arial" w:eastAsia="Times New Roman" w:cs="Arial"/>
          <w:color w:val="000000"/>
          <w:lang w:eastAsia="en-GB"/>
        </w:rPr>
      </w:pPr>
    </w:p>
    <w:p w:rsidRPr="005E2662" w:rsidR="002F0A68" w:rsidP="005E2662" w:rsidRDefault="002F0A68" w14:paraId="45E0A66E" w14:textId="77777777">
      <w:pPr>
        <w:rPr>
          <w:rFonts w:ascii="Arial" w:hAnsi="Arial" w:cs="Arial"/>
          <w:b/>
          <w:bCs/>
        </w:rPr>
      </w:pPr>
      <w:r w:rsidRPr="005E2662">
        <w:rPr>
          <w:rFonts w:ascii="Arial" w:hAnsi="Arial" w:cs="Arial"/>
          <w:b/>
          <w:bCs/>
          <w:sz w:val="28"/>
          <w:szCs w:val="28"/>
        </w:rPr>
        <w:t>A note on the ethics of saving </w:t>
      </w:r>
    </w:p>
    <w:p w:rsidRPr="002F0A68" w:rsidR="002F0A68" w:rsidP="002F0A68" w:rsidRDefault="002F0A68" w14:paraId="565DB435" w14:textId="77777777">
      <w:pPr>
        <w:rPr>
          <w:rFonts w:ascii="Arial" w:hAnsi="Arial" w:eastAsia="Times New Roman" w:cs="Arial"/>
          <w:color w:val="000000"/>
          <w:lang w:eastAsia="en-GB"/>
        </w:rPr>
      </w:pPr>
      <w:r w:rsidRPr="002F0A68">
        <w:rPr>
          <w:rFonts w:ascii="Arial" w:hAnsi="Arial" w:eastAsia="Times New Roman" w:cs="Arial"/>
          <w:color w:val="000000"/>
          <w:lang w:eastAsia="en-GB"/>
        </w:rPr>
        <w:t> </w:t>
      </w:r>
    </w:p>
    <w:p w:rsidRPr="001F4D50" w:rsidR="001F4D50" w:rsidP="001F4D50" w:rsidRDefault="001F4D50" w14:paraId="71F719BA" w14:textId="77777777">
      <w:pPr>
        <w:rPr>
          <w:rFonts w:ascii="Arial" w:hAnsi="Arial" w:eastAsia="Times New Roman" w:cs="Arial"/>
          <w:color w:val="000000"/>
          <w:lang w:eastAsia="en-GB"/>
        </w:rPr>
      </w:pPr>
      <w:r w:rsidRPr="001F4D50">
        <w:rPr>
          <w:rFonts w:ascii="Arial" w:hAnsi="Arial" w:eastAsia="Times New Roman" w:cs="Arial"/>
          <w:color w:val="000000"/>
          <w:lang w:eastAsia="en-GB"/>
        </w:rPr>
        <w:t>Many of us, in these challenging times, are becoming more aware of, and concerned about, where our money is and what is it used to support. Where exactly your investments go can be challenging to find out, and especially when they are held in funds rather than in specific stocks. It’s easier to find out which banks are the worst for investing in the arms industry, or climate-destroying projects, and it is fairly easy to move your money away from these banks if you find out that (you might even make some money; often banks provide a financial incentive for moving your money to them). The best option, though, is to do this research before you start, and this goes for savings and investments too. Which companies can help you to invest ethically? Is there a green fund available in your Lifetime ISA, and what does this mean exactly? Does your pension provider have an ethical investment policy, and does it stand up to scrutiny? Put a date In your diary – perhaps at the start of the financial year – and appraise where your money is and whether it is going towards ethical means. It is never too late to move it, or to change what you invest in.  </w:t>
      </w:r>
    </w:p>
    <w:p w:rsidRPr="001F4D50" w:rsidR="001F4D50" w:rsidP="001F4D50" w:rsidRDefault="001F4D50" w14:paraId="2FA2EAA9" w14:textId="77777777">
      <w:pPr>
        <w:rPr>
          <w:rFonts w:ascii="Arial" w:hAnsi="Arial" w:eastAsia="Times New Roman" w:cs="Arial"/>
          <w:color w:val="000000"/>
          <w:lang w:eastAsia="en-GB"/>
        </w:rPr>
      </w:pPr>
      <w:r w:rsidRPr="001F4D50">
        <w:rPr>
          <w:rFonts w:ascii="Arial" w:hAnsi="Arial" w:eastAsia="Times New Roman" w:cs="Arial"/>
          <w:color w:val="000000"/>
          <w:lang w:eastAsia="en-GB"/>
        </w:rPr>
        <w:t> </w:t>
      </w:r>
    </w:p>
    <w:p w:rsidRPr="002F0A68" w:rsidR="002F0A68" w:rsidP="002F0A68" w:rsidRDefault="001F4D50" w14:paraId="63D744D2" w14:textId="15044A2F">
      <w:pPr>
        <w:rPr>
          <w:rFonts w:ascii="Arial" w:hAnsi="Arial" w:eastAsia="Times New Roman" w:cs="Arial"/>
          <w:color w:val="000000"/>
          <w:lang w:eastAsia="en-GB"/>
        </w:rPr>
      </w:pPr>
      <w:r w:rsidRPr="001F4D50">
        <w:rPr>
          <w:rFonts w:ascii="Arial" w:hAnsi="Arial" w:eastAsia="Times New Roman" w:cs="Arial"/>
          <w:color w:val="000000"/>
          <w:lang w:eastAsia="en-GB"/>
        </w:rPr>
        <w:t>TOP TIP: Some clients truly aren’t worth having.  </w:t>
      </w:r>
    </w:p>
    <w:p w:rsidRPr="00533DF6" w:rsidR="00586E39" w:rsidP="002F0A68" w:rsidRDefault="00586E39" w14:paraId="3017F93C" w14:textId="13AFA2B2">
      <w:pPr>
        <w:rPr>
          <w:rFonts w:ascii="Arial" w:hAnsi="Arial" w:eastAsia="Times New Roman" w:cs="Arial"/>
          <w:lang w:eastAsia="en-GB"/>
        </w:rPr>
      </w:pPr>
    </w:p>
    <w:p w:rsidR="00D52C19" w:rsidP="00D52C19" w:rsidRDefault="00D52C19" w14:paraId="4FA61CE3" w14:textId="1B50ADBA">
      <w:pPr>
        <w:rPr>
          <w:rFonts w:ascii="Arial" w:hAnsi="Arial" w:eastAsia="Times New Roman" w:cs="Arial"/>
          <w:b/>
          <w:bCs/>
          <w:color w:val="000000"/>
          <w:shd w:val="clear" w:color="auto" w:fill="FFFFFF"/>
          <w:lang w:eastAsia="en-GB"/>
        </w:rPr>
      </w:pPr>
      <w:r>
        <w:rPr>
          <w:rFonts w:ascii="Arial" w:hAnsi="Arial" w:eastAsia="Times New Roman" w:cs="Arial"/>
          <w:b/>
          <w:bCs/>
          <w:color w:val="000000"/>
          <w:shd w:val="clear" w:color="auto" w:fill="FFFFFF"/>
          <w:lang w:eastAsia="en-GB"/>
        </w:rPr>
        <w:t xml:space="preserve">Key Takeaways </w:t>
      </w:r>
    </w:p>
    <w:p w:rsidR="00D52C19" w:rsidP="00D52C19" w:rsidRDefault="00D52C19" w14:paraId="032D815A" w14:textId="77777777">
      <w:pPr>
        <w:rPr>
          <w:rFonts w:ascii="Arial" w:hAnsi="Arial" w:eastAsia="Times New Roman" w:cs="Arial"/>
          <w:b/>
          <w:bCs/>
          <w:color w:val="000000"/>
          <w:shd w:val="clear" w:color="auto" w:fill="FFFFFF"/>
          <w:lang w:eastAsia="en-GB"/>
        </w:rPr>
      </w:pPr>
    </w:p>
    <w:p w:rsidR="00D52C19" w:rsidP="00D52C19" w:rsidRDefault="00780319" w14:paraId="2A7BF026" w14:textId="77777777">
      <w:pPr>
        <w:pStyle w:val="ListParagraph"/>
        <w:numPr>
          <w:ilvl w:val="0"/>
          <w:numId w:val="32"/>
        </w:numPr>
        <w:rPr>
          <w:rFonts w:ascii="Arial" w:hAnsi="Arial" w:eastAsia="Times New Roman" w:cs="Arial"/>
          <w:lang w:eastAsia="en-GB"/>
        </w:rPr>
      </w:pPr>
      <w:r w:rsidRPr="00D52C19">
        <w:rPr>
          <w:rFonts w:ascii="Arial" w:hAnsi="Arial" w:eastAsia="Times New Roman" w:cs="Arial"/>
          <w:color w:val="000000" w:themeColor="text1"/>
          <w:shd w:val="clear" w:color="auto" w:fill="FFFFFF"/>
          <w:lang w:eastAsia="en-GB"/>
        </w:rPr>
        <w:t>Find out the minimum recommended rates for your industry and set your rates accordingly, with this as a starting point. </w:t>
      </w:r>
    </w:p>
    <w:p w:rsidR="00D52C19" w:rsidP="00D52C19" w:rsidRDefault="00780319" w14:paraId="3D34C8CA" w14:textId="77777777">
      <w:pPr>
        <w:pStyle w:val="ListParagraph"/>
        <w:numPr>
          <w:ilvl w:val="0"/>
          <w:numId w:val="32"/>
        </w:numPr>
        <w:rPr>
          <w:rFonts w:ascii="Arial" w:hAnsi="Arial" w:eastAsia="Times New Roman" w:cs="Arial"/>
          <w:lang w:eastAsia="en-GB"/>
        </w:rPr>
      </w:pPr>
      <w:r w:rsidRPr="00D52C19">
        <w:rPr>
          <w:rFonts w:ascii="Arial" w:hAnsi="Arial" w:eastAsia="Times New Roman" w:cs="Arial"/>
          <w:color w:val="000000" w:themeColor="text1"/>
          <w:shd w:val="clear" w:color="auto" w:fill="FFFFFF"/>
          <w:lang w:eastAsia="en-GB"/>
        </w:rPr>
        <w:t>If you ever do discounted or free work, invoice for the full rate with the discount added, so people can see what your time and work is worth. </w:t>
      </w:r>
    </w:p>
    <w:p w:rsidR="00D52C19" w:rsidP="00D52C19" w:rsidRDefault="00780319" w14:paraId="2CC07533" w14:textId="77777777">
      <w:pPr>
        <w:pStyle w:val="ListParagraph"/>
        <w:numPr>
          <w:ilvl w:val="0"/>
          <w:numId w:val="32"/>
        </w:numPr>
        <w:rPr>
          <w:rFonts w:ascii="Arial" w:hAnsi="Arial" w:eastAsia="Times New Roman" w:cs="Arial"/>
          <w:lang w:eastAsia="en-GB"/>
        </w:rPr>
      </w:pPr>
      <w:r w:rsidRPr="00D52C19">
        <w:rPr>
          <w:rFonts w:ascii="Arial" w:hAnsi="Arial" w:eastAsia="Times New Roman" w:cs="Arial"/>
          <w:color w:val="000000" w:themeColor="text1"/>
          <w:shd w:val="clear" w:color="auto" w:fill="FFFFFF"/>
          <w:lang w:eastAsia="en-GB"/>
        </w:rPr>
        <w:t>Raise your rates in line with inflation, or you are giving yourself a real-terms pay cut annually.   </w:t>
      </w:r>
    </w:p>
    <w:p w:rsidRPr="00D52C19" w:rsidR="00D52C19" w:rsidP="00D52C19" w:rsidRDefault="00780319" w14:paraId="0982F41A" w14:textId="77777777">
      <w:pPr>
        <w:pStyle w:val="ListParagraph"/>
        <w:numPr>
          <w:ilvl w:val="0"/>
          <w:numId w:val="32"/>
        </w:numPr>
        <w:rPr>
          <w:rFonts w:ascii="Arial" w:hAnsi="Arial" w:eastAsia="Times New Roman" w:cs="Arial"/>
          <w:lang w:eastAsia="en-GB"/>
        </w:rPr>
      </w:pPr>
      <w:r w:rsidRPr="00D52C19">
        <w:rPr>
          <w:rFonts w:ascii="Arial" w:hAnsi="Arial" w:eastAsia="Times New Roman" w:cs="Arial"/>
          <w:color w:val="000000" w:themeColor="text1"/>
          <w:shd w:val="clear" w:color="auto" w:fill="FFFFFF"/>
          <w:lang w:eastAsia="en-GB"/>
        </w:rPr>
        <w:t>An initiation template can help when working with new clients, to make sure expectations are realistic and boundaries are set.</w:t>
      </w:r>
    </w:p>
    <w:p w:rsidRPr="00D52C19" w:rsidR="00780319" w:rsidP="00D52C19" w:rsidRDefault="00780319" w14:paraId="590B1534" w14:textId="0F0337DE">
      <w:pPr>
        <w:pStyle w:val="ListParagraph"/>
        <w:numPr>
          <w:ilvl w:val="0"/>
          <w:numId w:val="32"/>
        </w:numPr>
        <w:rPr>
          <w:rFonts w:ascii="Arial" w:hAnsi="Arial" w:eastAsia="Times New Roman" w:cs="Arial"/>
          <w:lang w:eastAsia="en-GB"/>
        </w:rPr>
      </w:pPr>
      <w:r w:rsidRPr="00D52C19">
        <w:rPr>
          <w:rFonts w:ascii="Arial" w:hAnsi="Arial" w:eastAsia="Times New Roman" w:cs="Arial"/>
          <w:color w:val="000000" w:themeColor="text1"/>
          <w:shd w:val="clear" w:color="auto" w:fill="FFFFFF"/>
          <w:lang w:eastAsia="en-GB"/>
        </w:rPr>
        <w:t>Try to put some money away in a pension or an alternative, even if it’s only a little at first. Some options are government supported and have incentives to save. Make sure where you invest is an ethical as possible.  </w:t>
      </w:r>
    </w:p>
    <w:p w:rsidRPr="00533DF6" w:rsidR="00586E39" w:rsidP="001F4D50" w:rsidRDefault="00586E39" w14:paraId="749409FE" w14:textId="7217FB45">
      <w:pPr>
        <w:rPr>
          <w:rFonts w:ascii="Arial" w:hAnsi="Arial" w:eastAsia="Times New Roman" w:cs="Arial"/>
          <w:lang w:eastAsia="en-GB"/>
        </w:rPr>
      </w:pPr>
    </w:p>
    <w:p w:rsidRPr="00533DF6" w:rsidR="00586E39" w:rsidP="00D52C19" w:rsidRDefault="00D52C19" w14:paraId="1C254CE6" w14:textId="4EE99994">
      <w:pPr>
        <w:pStyle w:val="Heading1"/>
      </w:pPr>
      <w:bookmarkStart w:name="_Toc170979297" w:id="16"/>
      <w:bookmarkStart w:name="_Toc224557779" w:id="17"/>
      <w:r>
        <w:t xml:space="preserve">Chapter </w:t>
      </w:r>
      <w:r w:rsidRPr="00533DF6" w:rsidR="00586E39">
        <w:t>3: Protecting Yourself as a Creative Freelancer</w:t>
      </w:r>
      <w:bookmarkEnd w:id="16"/>
      <w:bookmarkEnd w:id="17"/>
      <w:r w:rsidRPr="00533DF6" w:rsidR="00586E39">
        <w:t> </w:t>
      </w:r>
    </w:p>
    <w:p w:rsidR="001F4D50" w:rsidP="001F4D50" w:rsidRDefault="001F4D50" w14:paraId="26BB825C" w14:textId="5A5D9DF7">
      <w:pPr>
        <w:rPr>
          <w:rFonts w:ascii="Arial" w:hAnsi="Arial" w:eastAsia="Times New Roman" w:cs="Arial"/>
          <w:color w:val="000000"/>
          <w:lang w:eastAsia="en-GB"/>
        </w:rPr>
      </w:pPr>
      <w:r w:rsidRPr="001F4D50">
        <w:rPr>
          <w:rFonts w:ascii="Arial" w:hAnsi="Arial" w:eastAsia="Times New Roman" w:cs="Arial"/>
          <w:color w:val="000000"/>
          <w:lang w:eastAsia="en-GB"/>
        </w:rPr>
        <w:t xml:space="preserve">You’d be hard pressed to find any freelancer who doesn’t have some sort of horror story involving late payment, non-payment or a nightmare client who demanded way more than they paid for. In the artistic industries, you can add in considerations of copyright, creative differences and changing expectations. All of this can make for a fraught working environment, especially when you feel distanced from or outnumbered by your clients.  </w:t>
      </w:r>
    </w:p>
    <w:p w:rsidRPr="001F4D50" w:rsidR="001F4D50" w:rsidP="001F4D50" w:rsidRDefault="001F4D50" w14:paraId="1A70D2EF" w14:textId="77777777">
      <w:pPr>
        <w:rPr>
          <w:rFonts w:ascii="Arial" w:hAnsi="Arial" w:eastAsia="Times New Roman" w:cs="Arial"/>
          <w:color w:val="000000"/>
          <w:lang w:eastAsia="en-GB"/>
        </w:rPr>
      </w:pPr>
    </w:p>
    <w:p w:rsidRPr="001F4D50" w:rsidR="001F4D50" w:rsidP="001F4D50" w:rsidRDefault="001F4D50" w14:paraId="0284DB9E" w14:textId="77777777">
      <w:pPr>
        <w:rPr>
          <w:rFonts w:ascii="Arial" w:hAnsi="Arial" w:eastAsia="Times New Roman" w:cs="Arial"/>
          <w:color w:val="000000"/>
          <w:lang w:eastAsia="en-GB"/>
        </w:rPr>
      </w:pPr>
      <w:r w:rsidRPr="001F4D50">
        <w:rPr>
          <w:rFonts w:ascii="Arial" w:hAnsi="Arial" w:eastAsia="Times New Roman" w:cs="Arial"/>
          <w:color w:val="000000"/>
          <w:lang w:eastAsia="en-GB"/>
        </w:rPr>
        <w:t xml:space="preserve">However, there are a number of ways you can look out for your rights, and in this chapter we’ll outline the big ones. Be proactive in the way you set out your working boundaries and know your rights as much as possible. This will help you to ensure working harmony not just now, but throughout your creative career—and it will help you understand your parental or disability rights as a freelancer too.  </w:t>
      </w:r>
    </w:p>
    <w:p w:rsidRPr="00533DF6" w:rsidR="00586E39" w:rsidP="00586E39" w:rsidRDefault="00586E39" w14:paraId="1F504A6A" w14:textId="77777777">
      <w:pPr>
        <w:rPr>
          <w:rFonts w:ascii="Arial" w:hAnsi="Arial" w:eastAsia="Times New Roman" w:cs="Arial"/>
          <w:lang w:eastAsia="en-GB"/>
        </w:rPr>
      </w:pPr>
    </w:p>
    <w:p w:rsidRPr="00533DF6" w:rsidR="00586E39" w:rsidP="005E2662" w:rsidRDefault="00586E39" w14:paraId="66437BF4" w14:textId="77777777">
      <w:pPr>
        <w:pStyle w:val="Heading2"/>
        <w:rPr>
          <w:rFonts w:eastAsia="Times New Roman"/>
          <w:lang w:eastAsia="en-GB"/>
        </w:rPr>
      </w:pPr>
      <w:bookmarkStart w:name="_Toc170979298" w:id="18"/>
      <w:r w:rsidRPr="00533DF6">
        <w:rPr>
          <w:rFonts w:eastAsia="Times New Roman"/>
          <w:lang w:eastAsia="en-GB"/>
        </w:rPr>
        <w:t>Contracts</w:t>
      </w:r>
      <w:bookmarkEnd w:id="18"/>
    </w:p>
    <w:p w:rsidRPr="00533DF6" w:rsidR="00586E39" w:rsidP="00586E39" w:rsidRDefault="00586E39" w14:paraId="45F7295D" w14:textId="77777777">
      <w:pPr>
        <w:rPr>
          <w:rFonts w:ascii="Arial" w:hAnsi="Arial" w:eastAsia="Times New Roman" w:cs="Arial"/>
          <w:lang w:eastAsia="en-GB"/>
        </w:rPr>
      </w:pPr>
    </w:p>
    <w:p w:rsidRPr="0078683F" w:rsidR="0078683F" w:rsidP="0078683F" w:rsidRDefault="0078683F" w14:paraId="44A9A39A" w14:textId="77777777">
      <w:pPr>
        <w:rPr>
          <w:rFonts w:ascii="Arial" w:hAnsi="Arial" w:eastAsia="Times New Roman" w:cs="Arial"/>
          <w:color w:val="000000"/>
          <w:lang w:eastAsia="en-GB"/>
        </w:rPr>
      </w:pPr>
      <w:r w:rsidRPr="0078683F">
        <w:rPr>
          <w:rFonts w:ascii="Arial" w:hAnsi="Arial" w:eastAsia="Times New Roman" w:cs="Arial"/>
          <w:color w:val="000000"/>
          <w:lang w:eastAsia="en-GB"/>
        </w:rPr>
        <w:t> </w:t>
      </w:r>
    </w:p>
    <w:p w:rsidRPr="0078683F" w:rsidR="0078683F" w:rsidP="0078683F" w:rsidRDefault="0078683F" w14:paraId="3AF62C5A" w14:textId="77777777">
      <w:pPr>
        <w:rPr>
          <w:rFonts w:ascii="Arial" w:hAnsi="Arial" w:eastAsia="Times New Roman" w:cs="Arial"/>
          <w:color w:val="000000"/>
          <w:lang w:eastAsia="en-GB"/>
        </w:rPr>
      </w:pPr>
      <w:r w:rsidRPr="0078683F">
        <w:rPr>
          <w:rFonts w:ascii="Arial" w:hAnsi="Arial" w:eastAsia="Times New Roman" w:cs="Arial"/>
          <w:color w:val="000000"/>
          <w:lang w:eastAsia="en-GB"/>
        </w:rPr>
        <w:t>Because creative freelancers aren’t covered by employment law, it is absolutely essential that you have a contract in place for any work you do—or if not a full contract, at the very least a written agreement signed by both parties. We all shirk on this front, and we shouldn’t. One major reason is that if you are denied payment and the case goes to small claims court, a contract will help you win the case and get the money owed to you. If there is no contract, this is a lot more difficult.  </w:t>
      </w:r>
      <w:r w:rsidRPr="0078683F">
        <w:rPr>
          <w:rFonts w:ascii="Arial" w:hAnsi="Arial" w:eastAsia="Times New Roman" w:cs="Arial"/>
          <w:color w:val="000000"/>
          <w:lang w:eastAsia="en-GB"/>
        </w:rPr>
        <w:br/>
      </w:r>
      <w:r w:rsidRPr="0078683F">
        <w:rPr>
          <w:rFonts w:ascii="Arial" w:hAnsi="Arial" w:eastAsia="Times New Roman" w:cs="Arial"/>
          <w:color w:val="000000"/>
          <w:lang w:eastAsia="en-GB"/>
        </w:rPr>
        <w:t> </w:t>
      </w:r>
      <w:r w:rsidRPr="0078683F">
        <w:rPr>
          <w:rFonts w:ascii="Arial" w:hAnsi="Arial" w:eastAsia="Times New Roman" w:cs="Arial"/>
          <w:color w:val="000000"/>
          <w:lang w:eastAsia="en-GB"/>
        </w:rPr>
        <w:br/>
      </w:r>
      <w:r w:rsidRPr="0078683F">
        <w:rPr>
          <w:rFonts w:ascii="Arial" w:hAnsi="Arial" w:eastAsia="Times New Roman" w:cs="Arial"/>
          <w:color w:val="000000"/>
          <w:lang w:eastAsia="en-GB"/>
        </w:rPr>
        <w:t>However, when it comes to creative work, contracts are even more important than they are for other freelancers. A contract clarifies what rights and permissions you are giving to the client, on what terms, and for what period. Perhaps you have only agreed to have your designs used for one purpose, and then later you find that the company you worked with has published them in various different forms you didn’t agree to, and weren’t paid for - a contract clarifies this, and helps you to get the money you’re owed (or have your designs removed). In the arts world especially, contracts can be seen as an unnecessary inconvenience, but that puts both parties at risk - especially the worker.  </w:t>
      </w:r>
    </w:p>
    <w:p w:rsidRPr="0078683F" w:rsidR="0078683F" w:rsidP="0078683F" w:rsidRDefault="0078683F" w14:paraId="111057A2" w14:textId="77777777">
      <w:pPr>
        <w:rPr>
          <w:rFonts w:ascii="Arial" w:hAnsi="Arial" w:eastAsia="Times New Roman" w:cs="Arial"/>
          <w:color w:val="000000"/>
          <w:lang w:eastAsia="en-GB"/>
        </w:rPr>
      </w:pPr>
      <w:r w:rsidRPr="0078683F">
        <w:rPr>
          <w:rFonts w:ascii="Arial" w:hAnsi="Arial" w:eastAsia="Times New Roman" w:cs="Arial"/>
          <w:color w:val="000000"/>
          <w:lang w:eastAsia="en-GB"/>
        </w:rPr>
        <w:t> </w:t>
      </w:r>
    </w:p>
    <w:p w:rsidRPr="0078683F" w:rsidR="0078683F" w:rsidP="0078683F" w:rsidRDefault="0078683F" w14:paraId="3AFE9AA6" w14:textId="77777777">
      <w:pPr>
        <w:rPr>
          <w:rFonts w:ascii="Arial" w:hAnsi="Arial" w:eastAsia="Times New Roman" w:cs="Arial"/>
          <w:color w:val="000000"/>
          <w:lang w:eastAsia="en-GB"/>
        </w:rPr>
      </w:pPr>
      <w:r w:rsidRPr="0078683F">
        <w:rPr>
          <w:rFonts w:ascii="Arial" w:hAnsi="Arial" w:eastAsia="Times New Roman" w:cs="Arial"/>
          <w:color w:val="000000"/>
          <w:lang w:eastAsia="en-GB"/>
        </w:rPr>
        <w:t>If you’re working for or with a large organisation, ask them to provide a contract for you to sign. There can be some resistance to this, but do remember that </w:t>
      </w:r>
      <w:r w:rsidRPr="0078683F">
        <w:rPr>
          <w:rFonts w:ascii="Arial" w:hAnsi="Arial" w:eastAsia="Times New Roman" w:cs="Arial"/>
          <w:b/>
          <w:bCs/>
          <w:color w:val="000000"/>
          <w:lang w:eastAsia="en-GB"/>
        </w:rPr>
        <w:t>getting a contract is the single best way you can protect yourself and your working rights</w:t>
      </w:r>
      <w:r w:rsidRPr="0078683F">
        <w:rPr>
          <w:rFonts w:ascii="Arial" w:hAnsi="Arial" w:eastAsia="Times New Roman" w:cs="Arial"/>
          <w:color w:val="000000"/>
          <w:lang w:eastAsia="en-GB"/>
        </w:rPr>
        <w:t> - and if they aren’t happy to do this, consider why that might be. A good employer should have no problem allowing you the tools you need to meet them on an equal playing field.  </w:t>
      </w:r>
      <w:r w:rsidRPr="0078683F">
        <w:rPr>
          <w:rFonts w:ascii="Arial" w:hAnsi="Arial" w:eastAsia="Times New Roman" w:cs="Arial"/>
          <w:color w:val="000000"/>
          <w:lang w:eastAsia="en-GB"/>
        </w:rPr>
        <w:br/>
      </w:r>
      <w:r w:rsidRPr="0078683F">
        <w:rPr>
          <w:rFonts w:ascii="Arial" w:hAnsi="Arial" w:eastAsia="Times New Roman" w:cs="Arial"/>
          <w:color w:val="000000"/>
          <w:lang w:eastAsia="en-GB"/>
        </w:rPr>
        <w:t> </w:t>
      </w:r>
    </w:p>
    <w:p w:rsidRPr="0078683F" w:rsidR="0078683F" w:rsidP="0078683F" w:rsidRDefault="0078683F" w14:paraId="547FA001" w14:textId="77777777">
      <w:pPr>
        <w:rPr>
          <w:rFonts w:ascii="Arial" w:hAnsi="Arial" w:eastAsia="Times New Roman" w:cs="Arial"/>
          <w:color w:val="000000"/>
          <w:lang w:eastAsia="en-GB"/>
        </w:rPr>
      </w:pPr>
      <w:r w:rsidRPr="0078683F">
        <w:rPr>
          <w:rFonts w:ascii="Arial" w:hAnsi="Arial" w:eastAsia="Times New Roman" w:cs="Arial"/>
          <w:color w:val="000000"/>
          <w:lang w:eastAsia="en-GB"/>
        </w:rPr>
        <w:t>TOP TIP: A contract is always up for negotiation. It is almost expected, especially in the creative industries, that you’ll come back with a point in the contract you’d like clarification on, or that you’d like to change. Get in the habit of properly reading your contracts and addressing what doesn’t work for you.  </w:t>
      </w:r>
    </w:p>
    <w:p w:rsidRPr="0078683F" w:rsidR="0078683F" w:rsidP="0078683F" w:rsidRDefault="0078683F" w14:paraId="3F2A2E10" w14:textId="77777777">
      <w:pPr>
        <w:rPr>
          <w:rFonts w:ascii="Arial" w:hAnsi="Arial" w:eastAsia="Times New Roman" w:cs="Arial"/>
          <w:color w:val="000000"/>
          <w:lang w:eastAsia="en-GB"/>
        </w:rPr>
      </w:pPr>
      <w:r w:rsidRPr="0078683F">
        <w:rPr>
          <w:rFonts w:ascii="Arial" w:hAnsi="Arial" w:eastAsia="Times New Roman" w:cs="Arial"/>
          <w:color w:val="000000"/>
          <w:lang w:eastAsia="en-GB"/>
        </w:rPr>
        <w:t> </w:t>
      </w:r>
      <w:r w:rsidRPr="0078683F">
        <w:rPr>
          <w:rFonts w:ascii="Arial" w:hAnsi="Arial" w:eastAsia="Times New Roman" w:cs="Arial"/>
          <w:color w:val="000000"/>
          <w:lang w:eastAsia="en-GB"/>
        </w:rPr>
        <w:br/>
      </w:r>
      <w:r w:rsidRPr="0078683F">
        <w:rPr>
          <w:rFonts w:ascii="Arial" w:hAnsi="Arial" w:eastAsia="Times New Roman" w:cs="Arial"/>
          <w:color w:val="000000"/>
          <w:lang w:eastAsia="en-GB"/>
        </w:rPr>
        <w:t>If you tend to work with smaller companies or individuals, providing your own contract template can be a great way to avoid having to ask for one. Many of the professional bodies listed in Chapter 5 will offer contract templates or contract writing assistance as part of your membership, but you can also seek legal advice to help you draw up a contract template. This, of course, will require some financial outlay, but if you do have the budget you might decide it’s worth spending a couple of hundred pounds for a document that can be adapted as necessary and may be used for years.  </w:t>
      </w:r>
    </w:p>
    <w:p w:rsidRPr="0078683F" w:rsidR="0078683F" w:rsidP="0078683F" w:rsidRDefault="0078683F" w14:paraId="503604A3" w14:textId="77777777">
      <w:pPr>
        <w:rPr>
          <w:rFonts w:ascii="Arial" w:hAnsi="Arial" w:eastAsia="Times New Roman" w:cs="Arial"/>
          <w:color w:val="000000"/>
          <w:lang w:eastAsia="en-GB"/>
        </w:rPr>
      </w:pPr>
      <w:r w:rsidRPr="0078683F">
        <w:rPr>
          <w:rFonts w:ascii="Arial" w:hAnsi="Arial" w:eastAsia="Times New Roman" w:cs="Arial"/>
          <w:color w:val="000000"/>
          <w:lang w:eastAsia="en-GB"/>
        </w:rPr>
        <w:t> </w:t>
      </w:r>
    </w:p>
    <w:p w:rsidRPr="0078683F" w:rsidR="0078683F" w:rsidP="0078683F" w:rsidRDefault="0078683F" w14:paraId="435CBF7A" w14:textId="77777777">
      <w:pPr>
        <w:rPr>
          <w:rFonts w:ascii="Arial" w:hAnsi="Arial" w:eastAsia="Times New Roman" w:cs="Arial"/>
          <w:color w:val="000000"/>
          <w:lang w:eastAsia="en-GB"/>
        </w:rPr>
      </w:pPr>
      <w:r w:rsidRPr="0078683F">
        <w:rPr>
          <w:rFonts w:ascii="Arial" w:hAnsi="Arial" w:eastAsia="Times New Roman" w:cs="Arial"/>
          <w:color w:val="000000"/>
          <w:lang w:eastAsia="en-GB"/>
        </w:rPr>
        <w:t>Thanks to our legal consultant, we’ve been able to provide a contract template at the end of this guide. This template is reasonably fit for use - however, it is only intended to be used as a template, </w:t>
      </w:r>
      <w:r w:rsidRPr="0078683F">
        <w:rPr>
          <w:rFonts w:ascii="Arial" w:hAnsi="Arial" w:eastAsia="Times New Roman" w:cs="Arial"/>
          <w:b/>
          <w:bCs/>
          <w:color w:val="000000"/>
          <w:lang w:eastAsia="en-GB"/>
        </w:rPr>
        <w:t>to be adapted by you to meet your individual requirements</w:t>
      </w:r>
      <w:r w:rsidRPr="0078683F">
        <w:rPr>
          <w:rFonts w:ascii="Arial" w:hAnsi="Arial" w:eastAsia="Times New Roman" w:cs="Arial"/>
          <w:color w:val="000000"/>
          <w:lang w:eastAsia="en-GB"/>
        </w:rPr>
        <w:t>. If you need qualified legal advice for your specific problem, or if your specific problem is too complex, please consult a suitably qualified Solicitor. The creators of this guide accept no liability as a result of the usage of the template provided. </w:t>
      </w:r>
    </w:p>
    <w:p w:rsidRPr="0078683F" w:rsidR="0078683F" w:rsidP="0078683F" w:rsidRDefault="0078683F" w14:paraId="582A7220" w14:textId="77777777">
      <w:pPr>
        <w:rPr>
          <w:rFonts w:ascii="Arial" w:hAnsi="Arial" w:eastAsia="Times New Roman" w:cs="Arial"/>
          <w:color w:val="000000"/>
          <w:lang w:eastAsia="en-GB"/>
        </w:rPr>
      </w:pPr>
      <w:r w:rsidRPr="0078683F">
        <w:rPr>
          <w:rFonts w:ascii="Arial" w:hAnsi="Arial" w:eastAsia="Times New Roman" w:cs="Arial"/>
          <w:color w:val="000000"/>
          <w:lang w:eastAsia="en-GB"/>
        </w:rPr>
        <w:t> </w:t>
      </w:r>
    </w:p>
    <w:p w:rsidR="0078683F" w:rsidP="0078683F" w:rsidRDefault="0078683F" w14:paraId="5F10A0C4" w14:textId="77777777">
      <w:pPr>
        <w:rPr>
          <w:rFonts w:ascii="Arial" w:hAnsi="Arial" w:eastAsia="Times New Roman" w:cs="Arial"/>
          <w:color w:val="000000"/>
          <w:lang w:eastAsia="en-GB"/>
        </w:rPr>
      </w:pPr>
      <w:r w:rsidRPr="0078683F">
        <w:rPr>
          <w:rFonts w:ascii="Arial" w:hAnsi="Arial" w:eastAsia="Times New Roman" w:cs="Arial"/>
          <w:color w:val="000000"/>
          <w:lang w:eastAsia="en-GB"/>
        </w:rPr>
        <w:t xml:space="preserve">If you don’t feel confident using a contract template, you can ask for, or create, a Letter of Engagement - or if you’re an artist, a Commission Confirmation. These are written without any of the ‘legalese’ of a formal contract, but provide some written confirmation as to what has been agreed between the two parties, and can help protect you in the event that something goes wrong later. This can even be pulled from what’s already been agreed via email, and simply put into a document for both parties to sign. If all you have is a series of emails agreeing to the work, or messages on an app like WhatsApp or Signal, this is better than nothing but isn’t likely to be much help in court, if it was necessary to get payment that way. </w:t>
      </w:r>
    </w:p>
    <w:p w:rsidR="0078683F" w:rsidP="0078683F" w:rsidRDefault="0078683F" w14:paraId="0A7E5059" w14:textId="77777777">
      <w:pPr>
        <w:rPr>
          <w:rFonts w:ascii="Arial" w:hAnsi="Arial" w:eastAsia="Times New Roman" w:cs="Arial"/>
          <w:color w:val="000000"/>
          <w:lang w:eastAsia="en-GB"/>
        </w:rPr>
      </w:pPr>
    </w:p>
    <w:p w:rsidRPr="0078683F" w:rsidR="0078683F" w:rsidP="0078683F" w:rsidRDefault="0078683F" w14:paraId="6F69286A" w14:textId="1BF46974">
      <w:pPr>
        <w:rPr>
          <w:rFonts w:ascii="Arial" w:hAnsi="Arial" w:eastAsia="Times New Roman" w:cs="Arial"/>
          <w:color w:val="000000"/>
          <w:lang w:eastAsia="en-GB"/>
        </w:rPr>
      </w:pPr>
      <w:r w:rsidRPr="0078683F">
        <w:rPr>
          <w:rFonts w:ascii="Arial" w:hAnsi="Arial" w:eastAsia="Times New Roman" w:cs="Arial"/>
          <w:color w:val="000000"/>
          <w:lang w:eastAsia="en-GB"/>
        </w:rPr>
        <w:t>A Letter of Engagement document should clarify: </w:t>
      </w:r>
      <w:r w:rsidRPr="0078683F">
        <w:rPr>
          <w:rFonts w:ascii="Arial" w:hAnsi="Arial" w:eastAsia="Times New Roman" w:cs="Arial"/>
          <w:color w:val="000000"/>
          <w:lang w:eastAsia="en-GB"/>
        </w:rPr>
        <w:br/>
      </w:r>
      <w:r w:rsidRPr="0078683F">
        <w:rPr>
          <w:rFonts w:ascii="Arial" w:hAnsi="Arial" w:eastAsia="Times New Roman" w:cs="Arial"/>
          <w:color w:val="000000"/>
          <w:lang w:eastAsia="en-GB"/>
        </w:rPr>
        <w:t> </w:t>
      </w:r>
    </w:p>
    <w:p w:rsidRPr="0078683F" w:rsidR="0078683F" w:rsidP="0078683F" w:rsidRDefault="0078683F" w14:paraId="30404ED7" w14:textId="77777777">
      <w:pPr>
        <w:numPr>
          <w:ilvl w:val="0"/>
          <w:numId w:val="47"/>
        </w:numPr>
        <w:rPr>
          <w:rFonts w:ascii="Arial" w:hAnsi="Arial" w:eastAsia="Times New Roman" w:cs="Arial"/>
          <w:color w:val="000000"/>
          <w:lang w:eastAsia="en-GB"/>
        </w:rPr>
      </w:pPr>
      <w:r w:rsidRPr="0078683F">
        <w:rPr>
          <w:rFonts w:ascii="Arial" w:hAnsi="Arial" w:eastAsia="Times New Roman" w:cs="Arial"/>
          <w:color w:val="000000"/>
          <w:lang w:eastAsia="en-GB"/>
        </w:rPr>
        <w:t>The names and addresses of both freelancer and employer </w:t>
      </w:r>
    </w:p>
    <w:p w:rsidRPr="0078683F" w:rsidR="0078683F" w:rsidP="0078683F" w:rsidRDefault="0078683F" w14:paraId="2E1D49F9" w14:textId="77777777">
      <w:pPr>
        <w:numPr>
          <w:ilvl w:val="0"/>
          <w:numId w:val="48"/>
        </w:numPr>
        <w:rPr>
          <w:rFonts w:ascii="Arial" w:hAnsi="Arial" w:eastAsia="Times New Roman" w:cs="Arial"/>
          <w:color w:val="000000"/>
          <w:lang w:eastAsia="en-GB"/>
        </w:rPr>
      </w:pPr>
      <w:r w:rsidRPr="0078683F">
        <w:rPr>
          <w:rFonts w:ascii="Arial" w:hAnsi="Arial" w:eastAsia="Times New Roman" w:cs="Arial"/>
          <w:color w:val="000000"/>
          <w:lang w:eastAsia="en-GB"/>
        </w:rPr>
        <w:t>Your contact details and the employer’s contact details </w:t>
      </w:r>
    </w:p>
    <w:p w:rsidRPr="0078683F" w:rsidR="0078683F" w:rsidP="0078683F" w:rsidRDefault="0078683F" w14:paraId="34ABB451" w14:textId="77777777">
      <w:pPr>
        <w:numPr>
          <w:ilvl w:val="0"/>
          <w:numId w:val="49"/>
        </w:numPr>
        <w:rPr>
          <w:rFonts w:ascii="Arial" w:hAnsi="Arial" w:eastAsia="Times New Roman" w:cs="Arial"/>
          <w:color w:val="000000"/>
          <w:lang w:eastAsia="en-GB"/>
        </w:rPr>
      </w:pPr>
      <w:r w:rsidRPr="0078683F">
        <w:rPr>
          <w:rFonts w:ascii="Arial" w:hAnsi="Arial" w:eastAsia="Times New Roman" w:cs="Arial"/>
          <w:color w:val="000000"/>
          <w:lang w:eastAsia="en-GB"/>
        </w:rPr>
        <w:t>A description of the work </w:t>
      </w:r>
    </w:p>
    <w:p w:rsidRPr="0078683F" w:rsidR="0078683F" w:rsidP="0078683F" w:rsidRDefault="0078683F" w14:paraId="3A315F9E" w14:textId="77777777">
      <w:pPr>
        <w:numPr>
          <w:ilvl w:val="0"/>
          <w:numId w:val="50"/>
        </w:numPr>
        <w:rPr>
          <w:rFonts w:ascii="Arial" w:hAnsi="Arial" w:eastAsia="Times New Roman" w:cs="Arial"/>
          <w:color w:val="000000"/>
          <w:lang w:eastAsia="en-GB"/>
        </w:rPr>
      </w:pPr>
      <w:r w:rsidRPr="0078683F">
        <w:rPr>
          <w:rFonts w:ascii="Arial" w:hAnsi="Arial" w:eastAsia="Times New Roman" w:cs="Arial"/>
          <w:color w:val="000000"/>
          <w:lang w:eastAsia="en-GB"/>
        </w:rPr>
        <w:t>The rights granted - in other words, what you’re agreeing for your work to be used for </w:t>
      </w:r>
    </w:p>
    <w:p w:rsidRPr="0078683F" w:rsidR="0078683F" w:rsidP="0078683F" w:rsidRDefault="0078683F" w14:paraId="132E0239" w14:textId="77777777">
      <w:pPr>
        <w:numPr>
          <w:ilvl w:val="0"/>
          <w:numId w:val="51"/>
        </w:numPr>
        <w:rPr>
          <w:rFonts w:ascii="Arial" w:hAnsi="Arial" w:eastAsia="Times New Roman" w:cs="Arial"/>
          <w:color w:val="000000"/>
          <w:lang w:eastAsia="en-GB"/>
        </w:rPr>
      </w:pPr>
      <w:r w:rsidRPr="0078683F">
        <w:rPr>
          <w:rFonts w:ascii="Arial" w:hAnsi="Arial" w:eastAsia="Times New Roman" w:cs="Arial"/>
          <w:color w:val="000000"/>
          <w:lang w:eastAsia="en-GB"/>
        </w:rPr>
        <w:t>The delivery schedule - what dates you’ll be performing/delivering the work </w:t>
      </w:r>
    </w:p>
    <w:p w:rsidRPr="0078683F" w:rsidR="0078683F" w:rsidP="0078683F" w:rsidRDefault="0078683F" w14:paraId="671805AB" w14:textId="77777777">
      <w:pPr>
        <w:numPr>
          <w:ilvl w:val="0"/>
          <w:numId w:val="52"/>
        </w:numPr>
        <w:rPr>
          <w:rFonts w:ascii="Arial" w:hAnsi="Arial" w:eastAsia="Times New Roman" w:cs="Arial"/>
          <w:color w:val="000000"/>
          <w:lang w:eastAsia="en-GB"/>
        </w:rPr>
      </w:pPr>
      <w:r w:rsidRPr="0078683F">
        <w:rPr>
          <w:rFonts w:ascii="Arial" w:hAnsi="Arial" w:eastAsia="Times New Roman" w:cs="Arial"/>
          <w:color w:val="000000"/>
          <w:lang w:eastAsia="en-GB"/>
        </w:rPr>
        <w:t>The agreed fee and any kill fees included (see below) </w:t>
      </w:r>
    </w:p>
    <w:p w:rsidRPr="0078683F" w:rsidR="0078683F" w:rsidP="0078683F" w:rsidRDefault="0078683F" w14:paraId="1F9E5D78" w14:textId="77777777">
      <w:pPr>
        <w:numPr>
          <w:ilvl w:val="0"/>
          <w:numId w:val="53"/>
        </w:numPr>
        <w:rPr>
          <w:rFonts w:ascii="Arial" w:hAnsi="Arial" w:eastAsia="Times New Roman" w:cs="Arial"/>
          <w:color w:val="000000"/>
          <w:lang w:eastAsia="en-GB"/>
        </w:rPr>
      </w:pPr>
      <w:r w:rsidRPr="0078683F">
        <w:rPr>
          <w:rFonts w:ascii="Arial" w:hAnsi="Arial" w:eastAsia="Times New Roman" w:cs="Arial"/>
          <w:color w:val="000000"/>
          <w:lang w:eastAsia="en-GB"/>
        </w:rPr>
        <w:t>Your payment terms - the period in which you want to be paid after the work is delivered </w:t>
      </w:r>
    </w:p>
    <w:p w:rsidRPr="0078683F" w:rsidR="0078683F" w:rsidP="0078683F" w:rsidRDefault="0078683F" w14:paraId="19749119" w14:textId="77777777">
      <w:pPr>
        <w:numPr>
          <w:ilvl w:val="0"/>
          <w:numId w:val="54"/>
        </w:numPr>
        <w:rPr>
          <w:rFonts w:ascii="Arial" w:hAnsi="Arial" w:eastAsia="Times New Roman" w:cs="Arial"/>
          <w:color w:val="000000"/>
          <w:lang w:eastAsia="en-GB"/>
        </w:rPr>
      </w:pPr>
      <w:r w:rsidRPr="0078683F">
        <w:rPr>
          <w:rFonts w:ascii="Arial" w:hAnsi="Arial" w:eastAsia="Times New Roman" w:cs="Arial"/>
          <w:color w:val="000000"/>
          <w:lang w:eastAsia="en-GB"/>
        </w:rPr>
        <w:t>How you should be credited on the final work or promotional materials </w:t>
      </w:r>
    </w:p>
    <w:p w:rsidRPr="0078683F" w:rsidR="0078683F" w:rsidP="0078683F" w:rsidRDefault="0078683F" w14:paraId="27EF3105" w14:textId="77777777">
      <w:pPr>
        <w:numPr>
          <w:ilvl w:val="0"/>
          <w:numId w:val="55"/>
        </w:numPr>
        <w:rPr>
          <w:rFonts w:ascii="Arial" w:hAnsi="Arial" w:eastAsia="Times New Roman" w:cs="Arial"/>
          <w:color w:val="000000"/>
          <w:lang w:eastAsia="en-GB"/>
        </w:rPr>
      </w:pPr>
      <w:r w:rsidRPr="0078683F">
        <w:rPr>
          <w:rFonts w:ascii="Arial" w:hAnsi="Arial" w:eastAsia="Times New Roman" w:cs="Arial"/>
          <w:color w:val="000000"/>
          <w:lang w:eastAsia="en-GB"/>
        </w:rPr>
        <w:t>A line stating that a signature constitutes agreement to the terms as laid out in the document </w:t>
      </w:r>
    </w:p>
    <w:p w:rsidRPr="0078683F" w:rsidR="0078683F" w:rsidP="0078683F" w:rsidRDefault="0078683F" w14:paraId="1E38447E" w14:textId="77777777">
      <w:pPr>
        <w:numPr>
          <w:ilvl w:val="0"/>
          <w:numId w:val="56"/>
        </w:numPr>
        <w:rPr>
          <w:rFonts w:ascii="Arial" w:hAnsi="Arial" w:eastAsia="Times New Roman" w:cs="Arial"/>
          <w:color w:val="000000"/>
          <w:lang w:eastAsia="en-GB"/>
        </w:rPr>
      </w:pPr>
      <w:r w:rsidRPr="0078683F">
        <w:rPr>
          <w:rFonts w:ascii="Arial" w:hAnsi="Arial" w:eastAsia="Times New Roman" w:cs="Arial"/>
          <w:color w:val="000000"/>
          <w:lang w:eastAsia="en-GB"/>
        </w:rPr>
        <w:t>Signatures from both parties </w:t>
      </w:r>
    </w:p>
    <w:p w:rsidRPr="0078683F" w:rsidR="0078683F" w:rsidP="0078683F" w:rsidRDefault="0078683F" w14:paraId="6FA847AC" w14:textId="77777777">
      <w:pPr>
        <w:rPr>
          <w:rFonts w:ascii="Arial" w:hAnsi="Arial" w:eastAsia="Times New Roman" w:cs="Arial"/>
          <w:color w:val="000000"/>
          <w:lang w:eastAsia="en-GB"/>
        </w:rPr>
      </w:pPr>
      <w:r w:rsidRPr="0078683F">
        <w:rPr>
          <w:rFonts w:ascii="Arial" w:hAnsi="Arial" w:eastAsia="Times New Roman" w:cs="Arial"/>
          <w:color w:val="000000"/>
          <w:lang w:eastAsia="en-GB"/>
        </w:rPr>
        <w:t> </w:t>
      </w:r>
    </w:p>
    <w:p w:rsidRPr="0078683F" w:rsidR="0078683F" w:rsidP="0078683F" w:rsidRDefault="0078683F" w14:paraId="25D290A4" w14:textId="77777777">
      <w:pPr>
        <w:rPr>
          <w:rFonts w:ascii="Arial" w:hAnsi="Arial" w:eastAsia="Times New Roman" w:cs="Arial"/>
          <w:color w:val="000000"/>
          <w:lang w:eastAsia="en-GB"/>
        </w:rPr>
      </w:pPr>
      <w:r w:rsidRPr="0078683F">
        <w:rPr>
          <w:rFonts w:ascii="Arial" w:hAnsi="Arial" w:eastAsia="Times New Roman" w:cs="Arial"/>
          <w:b/>
          <w:bCs/>
          <w:color w:val="000000"/>
          <w:lang w:eastAsia="en-GB"/>
        </w:rPr>
        <w:t>Kill fees </w:t>
      </w:r>
      <w:r w:rsidRPr="0078683F">
        <w:rPr>
          <w:rFonts w:ascii="Arial" w:hAnsi="Arial" w:eastAsia="Times New Roman" w:cs="Arial"/>
          <w:color w:val="000000"/>
          <w:lang w:eastAsia="en-GB"/>
        </w:rPr>
        <w:t>are an important part of creative contracts. A kill fee ensures that, if you and your client disagree with the angle that a project is taking, or if the client finds that your work isn’t to their liking, you will still be remunerated for the work you’ve done up to this point. They’re common in journalism contracts as sometimes a story will be killed due to other happenings, similar stories and other things outside of anyone’s control, but they’re also useful for any creative work (though usually visual creative work) that is commissioned and which will be paid on publication.  </w:t>
      </w:r>
    </w:p>
    <w:p w:rsidRPr="0078683F" w:rsidR="0078683F" w:rsidP="0078683F" w:rsidRDefault="0078683F" w14:paraId="1A03A07F" w14:textId="77777777">
      <w:pPr>
        <w:rPr>
          <w:rFonts w:ascii="Arial" w:hAnsi="Arial" w:eastAsia="Times New Roman" w:cs="Arial"/>
          <w:color w:val="000000"/>
          <w:lang w:eastAsia="en-GB"/>
        </w:rPr>
      </w:pPr>
      <w:r w:rsidRPr="0078683F">
        <w:rPr>
          <w:rFonts w:ascii="Arial" w:hAnsi="Arial" w:eastAsia="Times New Roman" w:cs="Arial"/>
          <w:color w:val="000000"/>
          <w:lang w:eastAsia="en-GB"/>
        </w:rPr>
        <w:t> </w:t>
      </w:r>
    </w:p>
    <w:p w:rsidRPr="0078683F" w:rsidR="0078683F" w:rsidP="0078683F" w:rsidRDefault="0078683F" w14:paraId="1830F577" w14:textId="77777777">
      <w:pPr>
        <w:rPr>
          <w:rFonts w:ascii="Arial" w:hAnsi="Arial" w:eastAsia="Times New Roman" w:cs="Arial"/>
          <w:color w:val="000000"/>
          <w:lang w:eastAsia="en-GB"/>
        </w:rPr>
      </w:pPr>
      <w:r w:rsidRPr="0078683F">
        <w:rPr>
          <w:rFonts w:ascii="Arial" w:hAnsi="Arial" w:eastAsia="Times New Roman" w:cs="Arial"/>
          <w:color w:val="000000"/>
          <w:lang w:eastAsia="en-GB"/>
        </w:rPr>
        <w:t>If you have a delivery schedule, you can work in kill fees that correspond to this schedule - for instance, if you will deliver initial sketches at 25% of the way through the schedule, you could request 25% of the full fee if the job is cancelled at that point - and so on. Journalists might ask for 25% of the total payment if an article is killed before publication - though more established freelancers might feel comfortable asking for more.  </w:t>
      </w:r>
    </w:p>
    <w:p w:rsidRPr="0078683F" w:rsidR="0078683F" w:rsidP="0078683F" w:rsidRDefault="0078683F" w14:paraId="29459B17" w14:textId="77777777">
      <w:pPr>
        <w:rPr>
          <w:rFonts w:ascii="Arial" w:hAnsi="Arial" w:eastAsia="Times New Roman" w:cs="Arial"/>
          <w:color w:val="000000"/>
          <w:lang w:eastAsia="en-GB"/>
        </w:rPr>
      </w:pPr>
      <w:r w:rsidRPr="0078683F">
        <w:rPr>
          <w:rFonts w:ascii="Arial" w:hAnsi="Arial" w:eastAsia="Times New Roman" w:cs="Arial"/>
          <w:color w:val="000000"/>
          <w:lang w:eastAsia="en-GB"/>
        </w:rPr>
        <w:t> </w:t>
      </w:r>
      <w:r w:rsidRPr="0078683F">
        <w:rPr>
          <w:rFonts w:ascii="Arial" w:hAnsi="Arial" w:eastAsia="Times New Roman" w:cs="Arial"/>
          <w:color w:val="000000"/>
          <w:lang w:eastAsia="en-GB"/>
        </w:rPr>
        <w:br/>
      </w:r>
      <w:r w:rsidRPr="0078683F">
        <w:rPr>
          <w:rFonts w:ascii="Arial" w:hAnsi="Arial" w:eastAsia="Times New Roman" w:cs="Arial"/>
          <w:color w:val="000000"/>
          <w:lang w:eastAsia="en-GB"/>
        </w:rPr>
        <w:t>There are no set rules for kill fees and some freelancers consider them controversial. However, they can be a huge help in making sure your time and work are properly valued, and save you from putting in a lot of effort with no payment.  </w:t>
      </w:r>
    </w:p>
    <w:p w:rsidRPr="0078683F" w:rsidR="0078683F" w:rsidP="0078683F" w:rsidRDefault="0078683F" w14:paraId="6E5B986B" w14:textId="77777777">
      <w:pPr>
        <w:rPr>
          <w:rFonts w:ascii="Arial" w:hAnsi="Arial" w:eastAsia="Times New Roman" w:cs="Arial"/>
          <w:color w:val="000000"/>
          <w:lang w:eastAsia="en-GB"/>
        </w:rPr>
      </w:pPr>
      <w:r w:rsidRPr="0078683F">
        <w:rPr>
          <w:rFonts w:ascii="Arial" w:hAnsi="Arial" w:eastAsia="Times New Roman" w:cs="Arial"/>
          <w:color w:val="000000"/>
          <w:lang w:eastAsia="en-GB"/>
        </w:rPr>
        <w:t> </w:t>
      </w:r>
    </w:p>
    <w:p w:rsidRPr="0078683F" w:rsidR="0078683F" w:rsidP="0078683F" w:rsidRDefault="0078683F" w14:paraId="4AF3439F" w14:textId="77777777">
      <w:pPr>
        <w:rPr>
          <w:rFonts w:ascii="Arial" w:hAnsi="Arial" w:eastAsia="Times New Roman" w:cs="Arial"/>
          <w:color w:val="000000"/>
          <w:lang w:eastAsia="en-GB"/>
        </w:rPr>
      </w:pPr>
      <w:r w:rsidRPr="0078683F">
        <w:rPr>
          <w:rFonts w:ascii="Arial" w:hAnsi="Arial" w:eastAsia="Times New Roman" w:cs="Arial"/>
          <w:color w:val="000000"/>
          <w:lang w:eastAsia="en-GB"/>
        </w:rPr>
        <w:t>RED FLAG: If the contract presented to you does not cover you adequately, does not allow for compensation for your work or asks for too many rights or allowances, and the client will not negotiate, this is a red flag. Don’t be pressured into signing a contract that’s not good for you.  </w:t>
      </w:r>
    </w:p>
    <w:p w:rsidRPr="00533DF6" w:rsidR="00586E39" w:rsidP="00586E39" w:rsidRDefault="00586E39" w14:paraId="6E008141" w14:textId="77777777">
      <w:pPr>
        <w:rPr>
          <w:rFonts w:ascii="Arial" w:hAnsi="Arial" w:eastAsia="Times New Roman" w:cs="Arial"/>
          <w:lang w:eastAsia="en-GB"/>
        </w:rPr>
      </w:pPr>
    </w:p>
    <w:p w:rsidRPr="00533DF6" w:rsidR="00586E39" w:rsidP="005E2662" w:rsidRDefault="00586E39" w14:paraId="246B7C06" w14:textId="77777777">
      <w:pPr>
        <w:pStyle w:val="Heading2"/>
        <w:rPr>
          <w:rFonts w:eastAsia="Times New Roman"/>
          <w:lang w:eastAsia="en-GB"/>
        </w:rPr>
      </w:pPr>
      <w:bookmarkStart w:name="_Toc170979300" w:id="19"/>
      <w:r w:rsidRPr="00533DF6">
        <w:rPr>
          <w:rFonts w:eastAsia="Times New Roman"/>
          <w:lang w:eastAsia="en-GB"/>
        </w:rPr>
        <w:t>Copyright</w:t>
      </w:r>
      <w:bookmarkEnd w:id="19"/>
    </w:p>
    <w:p w:rsidRPr="00533DF6" w:rsidR="00586E39" w:rsidP="00586E39" w:rsidRDefault="00586E39" w14:paraId="4A81AAC0" w14:textId="77777777">
      <w:pPr>
        <w:rPr>
          <w:rFonts w:ascii="Arial" w:hAnsi="Arial" w:eastAsia="Times New Roman" w:cs="Arial"/>
          <w:lang w:eastAsia="en-GB"/>
        </w:rPr>
      </w:pPr>
    </w:p>
    <w:p w:rsidRPr="00FA7ADE" w:rsidR="00FA7ADE" w:rsidP="00FA7ADE" w:rsidRDefault="00FA7ADE" w14:paraId="14142454" w14:textId="77777777">
      <w:pPr>
        <w:ind w:left="20" w:right="20"/>
        <w:rPr>
          <w:rFonts w:ascii="Arial" w:hAnsi="Arial" w:eastAsia="Times New Roman" w:cs="Arial"/>
          <w:color w:val="000000"/>
          <w:lang w:eastAsia="en-GB"/>
        </w:rPr>
      </w:pPr>
      <w:r w:rsidRPr="00FA7ADE">
        <w:rPr>
          <w:rFonts w:ascii="Arial" w:hAnsi="Arial" w:eastAsia="Times New Roman" w:cs="Arial"/>
          <w:color w:val="000000"/>
          <w:lang w:eastAsia="en-GB"/>
        </w:rPr>
        <w:t>As a freelancer, you are the default owner of the copyright of any artistic work you create - unless you’ve signed a contract saying that the work belongs to someone else. If you’re an in-house creative for a firm or organisation, it’s more usual that the work, by the terms of your work contract, belongs to your employer (though this isn’t always the case). But freelancers generally retain their copyright, and it’s important to read any contracts fully before you sign them for this reason. Query anything you’re not sure about, and consider having your union or professional body look over it for you; many of them will offer this service for members.  </w:t>
      </w:r>
    </w:p>
    <w:p w:rsidRPr="00FA7ADE" w:rsidR="00FA7ADE" w:rsidP="00FA7ADE" w:rsidRDefault="00FA7ADE" w14:paraId="63C25FCA" w14:textId="77777777">
      <w:pPr>
        <w:ind w:left="20" w:right="20"/>
        <w:rPr>
          <w:rFonts w:ascii="Arial" w:hAnsi="Arial" w:eastAsia="Times New Roman" w:cs="Arial"/>
          <w:color w:val="000000"/>
          <w:lang w:eastAsia="en-GB"/>
        </w:rPr>
      </w:pPr>
      <w:r w:rsidRPr="00FA7ADE">
        <w:rPr>
          <w:rFonts w:ascii="Arial" w:hAnsi="Arial" w:eastAsia="Times New Roman" w:cs="Arial"/>
          <w:color w:val="000000"/>
          <w:lang w:eastAsia="en-GB"/>
        </w:rPr>
        <w:t> </w:t>
      </w:r>
    </w:p>
    <w:p w:rsidRPr="00FA7ADE" w:rsidR="00FA7ADE" w:rsidP="00FA7ADE" w:rsidRDefault="00FA7ADE" w14:paraId="32E1A7D8" w14:textId="26A1AF96">
      <w:pPr>
        <w:ind w:left="20" w:right="20"/>
        <w:rPr>
          <w:rFonts w:ascii="Arial" w:hAnsi="Arial" w:eastAsia="Times New Roman" w:cs="Arial"/>
          <w:color w:val="000000"/>
          <w:lang w:eastAsia="en-GB"/>
        </w:rPr>
      </w:pPr>
      <w:r w:rsidRPr="00FA7ADE">
        <w:rPr>
          <w:rFonts w:ascii="Arial" w:hAnsi="Arial" w:eastAsia="Times New Roman" w:cs="Arial"/>
          <w:color w:val="000000"/>
          <w:lang w:eastAsia="en-GB"/>
        </w:rPr>
        <w:t>Copyright is instantly given to the creator (meaning you don’t have to have a copyright notice on your work, though this can help deter infringement) and lasts for a set period of time, depending on what type of creative work it is. </w:t>
      </w:r>
      <w:r w:rsidRPr="00FA7ADE">
        <w:rPr>
          <w:rFonts w:ascii="Arial" w:hAnsi="Arial" w:eastAsia="Times New Roman" w:cs="Arial"/>
          <w:color w:val="000000"/>
          <w:lang w:eastAsia="en-GB"/>
        </w:rPr>
        <w:br/>
      </w:r>
      <w:r w:rsidRPr="00FA7ADE">
        <w:rPr>
          <w:rFonts w:ascii="Arial" w:hAnsi="Arial" w:eastAsia="Times New Roman" w:cs="Arial"/>
          <w:color w:val="000000"/>
          <w:lang w:eastAsia="en-GB"/>
        </w:rPr>
        <w:t> </w:t>
      </w:r>
      <w:r w:rsidRPr="00FA7ADE">
        <w:rPr>
          <w:rFonts w:ascii="Arial" w:hAnsi="Arial" w:eastAsia="Times New Roman" w:cs="Arial"/>
          <w:color w:val="000000"/>
          <w:lang w:eastAsia="en-GB"/>
        </w:rPr>
        <w:br/>
      </w:r>
      <w:r w:rsidRPr="00FA7ADE">
        <w:rPr>
          <w:rFonts w:ascii="Arial" w:hAnsi="Arial" w:eastAsia="Times New Roman" w:cs="Arial"/>
          <w:color w:val="000000"/>
          <w:lang w:eastAsia="en-GB"/>
        </w:rPr>
        <w:t>Literary, Dramatic, Musical and Artistic work</w:t>
      </w:r>
      <w:r w:rsidRPr="00FA7ADE">
        <w:rPr>
          <w:rFonts w:ascii="Arial" w:hAnsi="Arial" w:eastAsia="Times New Roman" w:cs="Arial"/>
          <w:color w:val="000000"/>
          <w:lang w:eastAsia="en-GB"/>
        </w:rPr>
        <w:tab/>
      </w:r>
      <w:r>
        <w:rPr>
          <w:rFonts w:ascii="Arial" w:hAnsi="Arial" w:eastAsia="Times New Roman" w:cs="Arial"/>
          <w:color w:val="000000"/>
          <w:lang w:eastAsia="en-GB"/>
        </w:rPr>
        <w:br/>
      </w:r>
      <w:r w:rsidRPr="00FA7ADE">
        <w:rPr>
          <w:rFonts w:ascii="Arial" w:hAnsi="Arial" w:eastAsia="Times New Roman" w:cs="Arial"/>
          <w:color w:val="000000"/>
          <w:lang w:eastAsia="en-GB"/>
        </w:rPr>
        <w:t>70 years from the death of the author </w:t>
      </w:r>
    </w:p>
    <w:p w:rsidR="00FA7ADE" w:rsidP="00FA7ADE" w:rsidRDefault="00FA7ADE" w14:paraId="74B87128" w14:textId="77777777">
      <w:pPr>
        <w:ind w:left="20" w:right="20"/>
        <w:rPr>
          <w:rFonts w:ascii="Arial" w:hAnsi="Arial" w:eastAsia="Times New Roman" w:cs="Arial"/>
          <w:color w:val="000000"/>
          <w:lang w:eastAsia="en-GB"/>
        </w:rPr>
      </w:pPr>
    </w:p>
    <w:p w:rsidRPr="00FA7ADE" w:rsidR="00FA7ADE" w:rsidP="00FA7ADE" w:rsidRDefault="00FA7ADE" w14:paraId="15F0CCAF" w14:textId="62DA12A0">
      <w:pPr>
        <w:ind w:left="20" w:right="20"/>
        <w:rPr>
          <w:rFonts w:ascii="Arial" w:hAnsi="Arial" w:eastAsia="Times New Roman" w:cs="Arial"/>
          <w:color w:val="000000"/>
          <w:lang w:eastAsia="en-GB"/>
        </w:rPr>
      </w:pPr>
      <w:r w:rsidRPr="00FA7ADE">
        <w:rPr>
          <w:rFonts w:ascii="Arial" w:hAnsi="Arial" w:eastAsia="Times New Roman" w:cs="Arial"/>
          <w:color w:val="000000"/>
          <w:lang w:eastAsia="en-GB"/>
        </w:rPr>
        <w:t>Broadcasts, Films and Computer Generated </w:t>
      </w:r>
      <w:r w:rsidRPr="00FA7ADE">
        <w:rPr>
          <w:rFonts w:ascii="Arial" w:hAnsi="Arial" w:eastAsia="Times New Roman" w:cs="Arial"/>
          <w:color w:val="000000"/>
          <w:lang w:eastAsia="en-GB"/>
        </w:rPr>
        <w:tab/>
      </w:r>
      <w:r>
        <w:rPr>
          <w:rFonts w:ascii="Arial" w:hAnsi="Arial" w:eastAsia="Times New Roman" w:cs="Arial"/>
          <w:color w:val="000000"/>
          <w:lang w:eastAsia="en-GB"/>
        </w:rPr>
        <w:br/>
      </w:r>
      <w:r w:rsidRPr="00FA7ADE">
        <w:rPr>
          <w:rFonts w:ascii="Arial" w:hAnsi="Arial" w:eastAsia="Times New Roman" w:cs="Arial"/>
          <w:color w:val="000000"/>
          <w:lang w:eastAsia="en-GB"/>
        </w:rPr>
        <w:t>50 years from date of creation/availability </w:t>
      </w:r>
    </w:p>
    <w:p w:rsidRPr="00FA7ADE" w:rsidR="00FA7ADE" w:rsidP="00FA7ADE" w:rsidRDefault="00FA7ADE" w14:paraId="51E9066D" w14:textId="77777777">
      <w:pPr>
        <w:ind w:left="20" w:right="20"/>
        <w:rPr>
          <w:rFonts w:ascii="Arial" w:hAnsi="Arial" w:eastAsia="Times New Roman" w:cs="Arial"/>
          <w:color w:val="000000"/>
          <w:lang w:eastAsia="en-GB"/>
        </w:rPr>
      </w:pPr>
      <w:r w:rsidRPr="00FA7ADE">
        <w:rPr>
          <w:rFonts w:ascii="Arial" w:hAnsi="Arial" w:eastAsia="Times New Roman" w:cs="Arial"/>
          <w:color w:val="000000"/>
          <w:lang w:eastAsia="en-GB"/>
        </w:rPr>
        <w:t> </w:t>
      </w:r>
    </w:p>
    <w:p w:rsidRPr="00FA7ADE" w:rsidR="00FA7ADE" w:rsidP="00FA7ADE" w:rsidRDefault="00FA7ADE" w14:paraId="73A86DEB" w14:textId="77777777">
      <w:pPr>
        <w:ind w:left="20" w:right="20"/>
        <w:rPr>
          <w:rFonts w:ascii="Arial" w:hAnsi="Arial" w:eastAsia="Times New Roman" w:cs="Arial"/>
          <w:color w:val="000000"/>
          <w:lang w:eastAsia="en-GB"/>
        </w:rPr>
      </w:pPr>
      <w:r w:rsidRPr="00FA7ADE">
        <w:rPr>
          <w:rFonts w:ascii="Arial" w:hAnsi="Arial" w:eastAsia="Times New Roman" w:cs="Arial"/>
          <w:color w:val="000000"/>
          <w:lang w:eastAsia="en-GB"/>
        </w:rPr>
        <w:t>It’s a little morbid, but if you have created any work that will have a life much longer than your own (for instance, if you’ve written a book), it can be worth mentioning, in your will, who you bequeath the ownership of that work to after your death. Ensure this is someone who you trust with your creative legacy.  </w:t>
      </w:r>
    </w:p>
    <w:p w:rsidRPr="00FA7ADE" w:rsidR="00FA7ADE" w:rsidP="00FA7ADE" w:rsidRDefault="00FA7ADE" w14:paraId="1F8DC6E9" w14:textId="77777777">
      <w:pPr>
        <w:ind w:left="20" w:right="20"/>
        <w:rPr>
          <w:rFonts w:ascii="Arial" w:hAnsi="Arial" w:eastAsia="Times New Roman" w:cs="Arial"/>
          <w:color w:val="000000"/>
          <w:lang w:eastAsia="en-GB"/>
        </w:rPr>
      </w:pPr>
      <w:r w:rsidRPr="00FA7ADE">
        <w:rPr>
          <w:rFonts w:ascii="Arial" w:hAnsi="Arial" w:eastAsia="Times New Roman" w:cs="Arial"/>
          <w:color w:val="000000"/>
          <w:lang w:eastAsia="en-GB"/>
        </w:rPr>
        <w:t> </w:t>
      </w:r>
    </w:p>
    <w:p w:rsidRPr="00FA7ADE" w:rsidR="00FA7ADE" w:rsidP="00FA7ADE" w:rsidRDefault="00FA7ADE" w14:paraId="1D1499E9" w14:textId="51854608">
      <w:pPr>
        <w:ind w:left="20" w:right="20"/>
        <w:rPr>
          <w:rFonts w:ascii="Arial" w:hAnsi="Arial" w:eastAsia="Times New Roman" w:cs="Arial"/>
          <w:color w:val="000000"/>
          <w:lang w:eastAsia="en-GB"/>
        </w:rPr>
      </w:pPr>
      <w:r w:rsidRPr="00FA7ADE">
        <w:rPr>
          <w:rFonts w:ascii="Arial" w:hAnsi="Arial" w:eastAsia="Times New Roman" w:cs="Arial"/>
          <w:color w:val="000000"/>
          <w:lang w:eastAsia="en-GB"/>
        </w:rPr>
        <w:t>There are some additional protections that you can put in place for creative work. For instance, as another level of protection for a design or drawing, you can file a Registered Design, which can cost as little as £50. You can read more about this at</w:t>
      </w:r>
      <w:r w:rsidRPr="00FA7ADE">
        <w:rPr>
          <w:rFonts w:ascii="Arial" w:hAnsi="Arial" w:eastAsia="Times New Roman" w:cs="Arial"/>
          <w:b/>
          <w:bCs/>
          <w:color w:val="000000"/>
          <w:lang w:eastAsia="en-GB"/>
        </w:rPr>
        <w:t> </w:t>
      </w:r>
      <w:hyperlink w:history="1" r:id="rId32">
        <w:r w:rsidRPr="00FA7ADE">
          <w:rPr>
            <w:rStyle w:val="Hyperlink"/>
            <w:rFonts w:ascii="Arial" w:hAnsi="Arial" w:eastAsia="Times New Roman" w:cs="Arial"/>
            <w:b/>
            <w:bCs/>
            <w:lang w:eastAsia="en-GB"/>
          </w:rPr>
          <w:t>gov.uk/register-a-design/send-your-application</w:t>
        </w:r>
      </w:hyperlink>
      <w:r w:rsidRPr="00FA7ADE">
        <w:rPr>
          <w:rFonts w:ascii="Arial" w:hAnsi="Arial" w:eastAsia="Times New Roman" w:cs="Arial"/>
          <w:b/>
          <w:bCs/>
          <w:color w:val="000000"/>
          <w:lang w:eastAsia="en-GB"/>
        </w:rPr>
        <w:t>. </w:t>
      </w:r>
      <w:r w:rsidRPr="00FA7ADE">
        <w:rPr>
          <w:rFonts w:ascii="Arial" w:hAnsi="Arial" w:eastAsia="Times New Roman" w:cs="Arial"/>
          <w:color w:val="000000"/>
          <w:lang w:eastAsia="en-GB"/>
        </w:rPr>
        <w:t>Additionally, you can register copyright for any creative work with the UK Copyright Service, which can provide an extra layer of support to any copyright infringement claims you have to make in the future.  </w:t>
      </w:r>
    </w:p>
    <w:p w:rsidRPr="00FA7ADE" w:rsidR="00FA7ADE" w:rsidP="00FA7ADE" w:rsidRDefault="00FA7ADE" w14:paraId="3A613B23" w14:textId="77777777">
      <w:pPr>
        <w:ind w:left="20" w:right="20"/>
        <w:rPr>
          <w:rFonts w:ascii="Arial" w:hAnsi="Arial" w:eastAsia="Times New Roman" w:cs="Arial"/>
          <w:color w:val="000000"/>
          <w:lang w:eastAsia="en-GB"/>
        </w:rPr>
      </w:pPr>
      <w:r w:rsidRPr="00FA7ADE">
        <w:rPr>
          <w:rFonts w:ascii="Arial" w:hAnsi="Arial" w:eastAsia="Times New Roman" w:cs="Arial"/>
          <w:color w:val="000000"/>
          <w:lang w:eastAsia="en-GB"/>
        </w:rPr>
        <w:t> </w:t>
      </w:r>
    </w:p>
    <w:p w:rsidRPr="00FA7ADE" w:rsidR="00FA7ADE" w:rsidP="00FA7ADE" w:rsidRDefault="00FA7ADE" w14:paraId="3F269019" w14:textId="77777777">
      <w:pPr>
        <w:ind w:left="20" w:right="20"/>
        <w:rPr>
          <w:rFonts w:ascii="Arial" w:hAnsi="Arial" w:eastAsia="Times New Roman" w:cs="Arial"/>
          <w:color w:val="000000"/>
          <w:lang w:eastAsia="en-GB"/>
        </w:rPr>
      </w:pPr>
      <w:r w:rsidRPr="00FA7ADE">
        <w:rPr>
          <w:rFonts w:ascii="Arial" w:hAnsi="Arial" w:eastAsia="Times New Roman" w:cs="Arial"/>
          <w:color w:val="000000"/>
          <w:lang w:eastAsia="en-GB"/>
        </w:rPr>
        <w:t>It’s worth noting here that an </w:t>
      </w:r>
      <w:r w:rsidRPr="00FA7ADE">
        <w:rPr>
          <w:rFonts w:ascii="Arial" w:hAnsi="Arial" w:eastAsia="Times New Roman" w:cs="Arial"/>
          <w:i/>
          <w:iCs/>
          <w:color w:val="000000"/>
          <w:lang w:eastAsia="en-GB"/>
        </w:rPr>
        <w:t>idea </w:t>
      </w:r>
      <w:r w:rsidRPr="00FA7ADE">
        <w:rPr>
          <w:rFonts w:ascii="Arial" w:hAnsi="Arial" w:eastAsia="Times New Roman" w:cs="Arial"/>
          <w:color w:val="000000"/>
          <w:lang w:eastAsia="en-GB"/>
        </w:rPr>
        <w:t>is not protected by intellectual property rights, such as copyright. An idea has to materialise into work in order to be protected. If you want to keep your ideas from being stolen, the simplest thing to do is to not share them with anyone who doesn’t need to know. Don’t let it make you totally paranoid, however; while a lot of us, especially at the start of our creative careers, can be worried about this, it’s a rare occurrence. There is simply a lot of overlap in the process of creation!  </w:t>
      </w:r>
    </w:p>
    <w:p w:rsidR="00542A4D" w:rsidP="00FA7ADE" w:rsidRDefault="00542A4D" w14:paraId="23A95713" w14:textId="77777777">
      <w:pPr>
        <w:ind w:right="20"/>
        <w:rPr>
          <w:rFonts w:ascii="Arial" w:hAnsi="Arial" w:eastAsia="Times New Roman" w:cs="Arial"/>
          <w:color w:val="000000"/>
          <w:lang w:eastAsia="en-GB"/>
        </w:rPr>
      </w:pPr>
    </w:p>
    <w:p w:rsidRPr="00542A4D" w:rsidR="00542A4D" w:rsidP="005E2662" w:rsidRDefault="00542A4D" w14:paraId="4139309F" w14:textId="77777777">
      <w:pPr>
        <w:pStyle w:val="Heading2"/>
        <w:rPr>
          <w:rFonts w:eastAsia="Times New Roman"/>
          <w:lang w:eastAsia="en-GB"/>
        </w:rPr>
      </w:pPr>
      <w:bookmarkStart w:name="_Toc170979301" w:id="20"/>
      <w:r w:rsidRPr="00542A4D">
        <w:rPr>
          <w:rFonts w:eastAsia="Times New Roman"/>
          <w:lang w:eastAsia="en-GB"/>
        </w:rPr>
        <w:t>Artificial Intelligence</w:t>
      </w:r>
      <w:bookmarkEnd w:id="20"/>
      <w:r w:rsidRPr="00542A4D">
        <w:rPr>
          <w:rFonts w:eastAsia="Times New Roman"/>
          <w:lang w:eastAsia="en-GB"/>
        </w:rPr>
        <w:t>  </w:t>
      </w:r>
    </w:p>
    <w:p w:rsidRPr="00542A4D" w:rsidR="00542A4D" w:rsidP="00542A4D" w:rsidRDefault="00542A4D" w14:paraId="4A0B0852" w14:textId="77777777">
      <w:pPr>
        <w:ind w:left="20" w:right="20"/>
        <w:rPr>
          <w:rFonts w:ascii="Arial" w:hAnsi="Arial" w:eastAsia="Times New Roman" w:cs="Arial"/>
          <w:lang w:eastAsia="en-GB"/>
        </w:rPr>
      </w:pPr>
      <w:r w:rsidRPr="00542A4D">
        <w:rPr>
          <w:rFonts w:ascii="Arial" w:hAnsi="Arial" w:eastAsia="Times New Roman" w:cs="Arial"/>
          <w:lang w:eastAsia="en-GB"/>
        </w:rPr>
        <w:t> </w:t>
      </w:r>
    </w:p>
    <w:p w:rsidRPr="008D1628" w:rsidR="008D1628" w:rsidP="008D1628" w:rsidRDefault="008D1628" w14:paraId="1D53559F" w14:textId="77777777">
      <w:pPr>
        <w:ind w:left="20" w:right="20"/>
        <w:rPr>
          <w:rFonts w:ascii="Arial" w:hAnsi="Arial" w:eastAsia="Times New Roman" w:cs="Arial"/>
          <w:lang w:eastAsia="en-GB"/>
        </w:rPr>
      </w:pPr>
      <w:r w:rsidRPr="008D1628">
        <w:rPr>
          <w:rFonts w:ascii="Arial" w:hAnsi="Arial" w:eastAsia="Times New Roman" w:cs="Arial"/>
          <w:lang w:eastAsia="en-GB"/>
        </w:rPr>
        <w:t>Since the first edition of this guide, a new problem has arrived not only for freelancers, but for creatives in every industry: artificial intelligence. Yes, you’re sick of hearing about it; we are too.  </w:t>
      </w:r>
    </w:p>
    <w:p w:rsidRPr="008D1628" w:rsidR="008D1628" w:rsidP="008D1628" w:rsidRDefault="008D1628" w14:paraId="21086C49" w14:textId="77777777">
      <w:pPr>
        <w:ind w:left="20" w:right="20"/>
        <w:rPr>
          <w:rFonts w:ascii="Arial" w:hAnsi="Arial" w:eastAsia="Times New Roman" w:cs="Arial"/>
          <w:lang w:eastAsia="en-GB"/>
        </w:rPr>
      </w:pPr>
      <w:r w:rsidRPr="008D1628">
        <w:rPr>
          <w:rFonts w:ascii="Arial" w:hAnsi="Arial" w:eastAsia="Times New Roman" w:cs="Arial"/>
          <w:lang w:eastAsia="en-GB"/>
        </w:rPr>
        <w:t> </w:t>
      </w:r>
    </w:p>
    <w:p w:rsidRPr="008D1628" w:rsidR="008D1628" w:rsidP="008D1628" w:rsidRDefault="008D1628" w14:paraId="5B2EF6D9" w14:textId="77777777">
      <w:pPr>
        <w:ind w:left="20" w:right="20"/>
        <w:rPr>
          <w:rFonts w:ascii="Arial" w:hAnsi="Arial" w:eastAsia="Times New Roman" w:cs="Arial"/>
          <w:lang w:eastAsia="en-GB"/>
        </w:rPr>
      </w:pPr>
      <w:r w:rsidRPr="008D1628">
        <w:rPr>
          <w:rFonts w:ascii="Arial" w:hAnsi="Arial" w:eastAsia="Times New Roman" w:cs="Arial"/>
          <w:lang w:eastAsia="en-GB"/>
        </w:rPr>
        <w:t>We will sidestep the conversation about whether or not an AI can ‘create’ an artistic work here (though the scare quotes probably hint at our opinions). What’s relevant is that AI is already being used in creative industries to take jobs away from real human creatives; translation is one particularly strong example. Translators – who are highly skilled, and often underpaid – are already finding that their freelance jobs are changing. Where they once might have been hired to translate a document or a book, now they are increasingly being hired to ‘edit’ (read: correct and humanise) translations that have been done by AI. If you have ever used Google Translate to try and have a real conversation in a country where you don’t speak the language, you’ll see what the problem is here.  </w:t>
      </w:r>
    </w:p>
    <w:p w:rsidRPr="008D1628" w:rsidR="008D1628" w:rsidP="008D1628" w:rsidRDefault="008D1628" w14:paraId="33C0C3DE" w14:textId="77777777">
      <w:pPr>
        <w:ind w:left="20" w:right="20"/>
        <w:rPr>
          <w:rFonts w:ascii="Arial" w:hAnsi="Arial" w:eastAsia="Times New Roman" w:cs="Arial"/>
          <w:lang w:eastAsia="en-GB"/>
        </w:rPr>
      </w:pPr>
      <w:r w:rsidRPr="008D1628">
        <w:rPr>
          <w:rFonts w:ascii="Arial" w:hAnsi="Arial" w:eastAsia="Times New Roman" w:cs="Arial"/>
          <w:lang w:eastAsia="en-GB"/>
        </w:rPr>
        <w:t> </w:t>
      </w:r>
    </w:p>
    <w:p w:rsidRPr="008D1628" w:rsidR="008D1628" w:rsidP="008D1628" w:rsidRDefault="008D1628" w14:paraId="0526D7BF" w14:textId="77777777">
      <w:pPr>
        <w:ind w:left="20" w:right="20"/>
        <w:rPr>
          <w:rFonts w:ascii="Arial" w:hAnsi="Arial" w:eastAsia="Times New Roman" w:cs="Arial"/>
          <w:lang w:eastAsia="en-GB"/>
        </w:rPr>
      </w:pPr>
      <w:r w:rsidRPr="008D1628">
        <w:rPr>
          <w:rFonts w:ascii="Arial" w:hAnsi="Arial" w:eastAsia="Times New Roman" w:cs="Arial"/>
          <w:lang w:eastAsia="en-GB"/>
        </w:rPr>
        <w:t>There are many concerns about AI – not least, the climate impact of the enormous computing power needed to run them – but a pressing issue for creatives is that of its copyright infringement. As </w:t>
      </w:r>
      <w:r w:rsidRPr="008D1628">
        <w:rPr>
          <w:rFonts w:ascii="Arial" w:hAnsi="Arial" w:eastAsia="Times New Roman" w:cs="Arial"/>
          <w:i/>
          <w:iCs/>
          <w:lang w:eastAsia="en-GB"/>
        </w:rPr>
        <w:t>The Atlantic</w:t>
      </w:r>
      <w:r w:rsidRPr="008D1628">
        <w:rPr>
          <w:rFonts w:ascii="Arial" w:hAnsi="Arial" w:eastAsia="Times New Roman" w:cs="Arial"/>
          <w:lang w:eastAsia="en-GB"/>
        </w:rPr>
        <w:t> revealed in September 2023, the published, copyrighted works of many authors (183,000 books, in fact) have been used to ‘train’ AI – that is, the works in full have been fed into LLM training models, without the consent of or remuneration for the authors. ChatGPT understands what you mean when you command it to “write </w:t>
      </w:r>
      <w:r w:rsidRPr="008D1628">
        <w:rPr>
          <w:rFonts w:ascii="Arial" w:hAnsi="Arial" w:eastAsia="Times New Roman" w:cs="Arial"/>
          <w:i/>
          <w:iCs/>
          <w:lang w:eastAsia="en-GB"/>
        </w:rPr>
        <w:t>Cinderella</w:t>
      </w:r>
      <w:r w:rsidRPr="008D1628">
        <w:rPr>
          <w:rFonts w:ascii="Arial" w:hAnsi="Arial" w:eastAsia="Times New Roman" w:cs="Arial"/>
          <w:lang w:eastAsia="en-GB"/>
        </w:rPr>
        <w:t> in the style of Michael Rosen” because it has had both </w:t>
      </w:r>
      <w:r w:rsidRPr="008D1628">
        <w:rPr>
          <w:rFonts w:ascii="Arial" w:hAnsi="Arial" w:eastAsia="Times New Roman" w:cs="Arial"/>
          <w:i/>
          <w:iCs/>
          <w:lang w:eastAsia="en-GB"/>
        </w:rPr>
        <w:t>Cinderella</w:t>
      </w:r>
      <w:r w:rsidRPr="008D1628">
        <w:rPr>
          <w:rFonts w:ascii="Arial" w:hAnsi="Arial" w:eastAsia="Times New Roman" w:cs="Arial"/>
          <w:lang w:eastAsia="en-GB"/>
        </w:rPr>
        <w:t xml:space="preserve"> and the works of Michael Rosen fed into it. There is a distinct lack of transparency around which works are fed into these systems, </w:t>
      </w:r>
      <w:r w:rsidRPr="008D1628">
        <w:rPr>
          <w:rFonts w:ascii="Arial" w:hAnsi="Arial" w:eastAsia="Times New Roman" w:cs="Arial"/>
          <w:lang w:eastAsia="en-GB"/>
        </w:rPr>
        <w:t>from where they have been found and whether or not the artists have given permission (the vast majority have not). The biggest issue is that these artists have not been paid for this use of their work; it has been stolen in order to train systems to ape and undermine the very artists who made that work.  </w:t>
      </w:r>
    </w:p>
    <w:p w:rsidRPr="008D1628" w:rsidR="008D1628" w:rsidP="008D1628" w:rsidRDefault="008D1628" w14:paraId="3E2F616D" w14:textId="77777777">
      <w:pPr>
        <w:ind w:left="20" w:right="20"/>
        <w:rPr>
          <w:rFonts w:ascii="Arial" w:hAnsi="Arial" w:eastAsia="Times New Roman" w:cs="Arial"/>
          <w:lang w:eastAsia="en-GB"/>
        </w:rPr>
      </w:pPr>
      <w:r w:rsidRPr="008D1628">
        <w:rPr>
          <w:rFonts w:ascii="Arial" w:hAnsi="Arial" w:eastAsia="Times New Roman" w:cs="Arial"/>
          <w:lang w:eastAsia="en-GB"/>
        </w:rPr>
        <w:t> </w:t>
      </w:r>
    </w:p>
    <w:p w:rsidRPr="008D1628" w:rsidR="008D1628" w:rsidP="008D1628" w:rsidRDefault="008D1628" w14:paraId="3AB95E6D" w14:textId="77777777">
      <w:pPr>
        <w:ind w:left="20" w:right="20"/>
        <w:rPr>
          <w:rFonts w:ascii="Arial" w:hAnsi="Arial" w:eastAsia="Times New Roman" w:cs="Arial"/>
          <w:lang w:eastAsia="en-GB"/>
        </w:rPr>
      </w:pPr>
      <w:r w:rsidRPr="008D1628">
        <w:rPr>
          <w:rFonts w:ascii="Arial" w:hAnsi="Arial" w:eastAsia="Times New Roman" w:cs="Arial"/>
          <w:lang w:eastAsia="en-GB"/>
        </w:rPr>
        <w:t>This particular misfortune is already out of Pandora’s Box; all we can do now is to try and work around it. To that end, you should push for a clause in your contracts stating that any work you are selling, being commissioned for or are in other way involved with creating will </w:t>
      </w:r>
      <w:r w:rsidRPr="008D1628">
        <w:rPr>
          <w:rFonts w:ascii="Arial" w:hAnsi="Arial" w:eastAsia="Times New Roman" w:cs="Arial"/>
          <w:i/>
          <w:iCs/>
          <w:lang w:eastAsia="en-GB"/>
        </w:rPr>
        <w:t>not</w:t>
      </w:r>
      <w:r w:rsidRPr="008D1628">
        <w:rPr>
          <w:rFonts w:ascii="Arial" w:hAnsi="Arial" w:eastAsia="Times New Roman" w:cs="Arial"/>
          <w:lang w:eastAsia="en-GB"/>
        </w:rPr>
        <w:t> be used to train artificial intelligence. The Society of Authors offers this wording for contracts, though this should be adaptable for use by most creative freelancers: </w:t>
      </w:r>
      <w:r w:rsidRPr="008D1628">
        <w:rPr>
          <w:rFonts w:ascii="Arial" w:hAnsi="Arial" w:eastAsia="Times New Roman" w:cs="Arial"/>
          <w:lang w:eastAsia="en-GB"/>
        </w:rPr>
        <w:br/>
      </w:r>
      <w:r w:rsidRPr="008D1628">
        <w:rPr>
          <w:rFonts w:ascii="Arial" w:hAnsi="Arial" w:eastAsia="Times New Roman" w:cs="Arial"/>
          <w:lang w:eastAsia="en-GB"/>
        </w:rPr>
        <w:t> </w:t>
      </w:r>
      <w:r w:rsidRPr="008D1628">
        <w:rPr>
          <w:rFonts w:ascii="Arial" w:hAnsi="Arial" w:eastAsia="Times New Roman" w:cs="Arial"/>
          <w:lang w:eastAsia="en-GB"/>
        </w:rPr>
        <w:br/>
      </w:r>
      <w:r w:rsidRPr="008D1628">
        <w:rPr>
          <w:rFonts w:ascii="Arial" w:hAnsi="Arial" w:eastAsia="Times New Roman" w:cs="Arial"/>
          <w:i/>
          <w:iCs/>
          <w:lang w:eastAsia="en-GB"/>
        </w:rPr>
        <w:t>The [Publisher] may not use, or allow access to, the Work in any manner which could help the learning/training of artificial intelligence technologies.</w:t>
      </w:r>
      <w:r w:rsidRPr="008D1628">
        <w:rPr>
          <w:rFonts w:ascii="Arial" w:hAnsi="Arial" w:eastAsia="Times New Roman" w:cs="Arial"/>
          <w:lang w:eastAsia="en-GB"/>
        </w:rPr>
        <w:t> </w:t>
      </w:r>
    </w:p>
    <w:p w:rsidRPr="008D1628" w:rsidR="008D1628" w:rsidP="008D1628" w:rsidRDefault="008D1628" w14:paraId="74684E8A" w14:textId="77777777">
      <w:pPr>
        <w:ind w:left="20" w:right="20"/>
        <w:rPr>
          <w:rFonts w:ascii="Arial" w:hAnsi="Arial" w:eastAsia="Times New Roman" w:cs="Arial"/>
          <w:lang w:eastAsia="en-GB"/>
        </w:rPr>
      </w:pPr>
      <w:r w:rsidRPr="008D1628">
        <w:rPr>
          <w:rFonts w:ascii="Arial" w:hAnsi="Arial" w:eastAsia="Times New Roman" w:cs="Arial"/>
          <w:lang w:eastAsia="en-GB"/>
        </w:rPr>
        <w:t> </w:t>
      </w:r>
    </w:p>
    <w:p w:rsidRPr="008D1628" w:rsidR="008D1628" w:rsidP="008D1628" w:rsidRDefault="008D1628" w14:paraId="609A0741" w14:textId="235FC3AF">
      <w:pPr>
        <w:ind w:left="20" w:right="20"/>
        <w:rPr>
          <w:rFonts w:ascii="Arial" w:hAnsi="Arial" w:eastAsia="Times New Roman" w:cs="Arial"/>
          <w:lang w:eastAsia="en-GB"/>
        </w:rPr>
      </w:pPr>
      <w:r w:rsidRPr="008D1628">
        <w:rPr>
          <w:rFonts w:ascii="Arial" w:hAnsi="Arial" w:eastAsia="Times New Roman" w:cs="Arial"/>
          <w:lang w:eastAsia="en-GB"/>
        </w:rPr>
        <w:t>If you are selling translation rights, you may want to have, in your contract, assurances that the translation will not be done by AI and then edited by a translator (undermining the skills and value of the translator) but are done by a human translator who is properly paid. If you are a visual artist, there is a new ‘data poisoning tool’, known as Nightshade, which claims to protects your work against being scraped into an AI data training set; if it is scraped into a training model, the researcher-developers say, the model is broken. If you are an actor, AI poses different challenges for you; already we are seeing actors being forced to submit to ‘scanning’ so that their image can be digitally placed into background shots or even to alter what they have said on screen. This is a huge issue, and performer’s union Equity has detailed help for its members. You can read more at </w:t>
      </w:r>
      <w:hyperlink w:history="1" r:id="rId33">
        <w:r w:rsidRPr="00453273" w:rsidR="00453273">
          <w:rPr>
            <w:rStyle w:val="Hyperlink"/>
            <w:rFonts w:ascii="Arial" w:hAnsi="Arial" w:eastAsia="Times New Roman" w:cs="Arial"/>
            <w:lang w:eastAsia="en-GB"/>
          </w:rPr>
          <w:t>equity.org.uk/advice-and-support/know-your-rights/ai-toolkit</w:t>
        </w:r>
      </w:hyperlink>
    </w:p>
    <w:p w:rsidRPr="008D1628" w:rsidR="008D1628" w:rsidP="008D1628" w:rsidRDefault="008D1628" w14:paraId="10154406" w14:textId="77777777">
      <w:pPr>
        <w:ind w:left="20" w:right="20"/>
        <w:rPr>
          <w:rFonts w:ascii="Arial" w:hAnsi="Arial" w:eastAsia="Times New Roman" w:cs="Arial"/>
          <w:lang w:eastAsia="en-GB"/>
        </w:rPr>
      </w:pPr>
      <w:r w:rsidRPr="008D1628">
        <w:rPr>
          <w:rFonts w:ascii="Arial" w:hAnsi="Arial" w:eastAsia="Times New Roman" w:cs="Arial"/>
          <w:lang w:eastAsia="en-GB"/>
        </w:rPr>
        <w:t> </w:t>
      </w:r>
    </w:p>
    <w:p w:rsidRPr="00533DF6" w:rsidR="00542A4D" w:rsidP="008D1628" w:rsidRDefault="008D1628" w14:paraId="31906E2C" w14:textId="0D7DEC7B">
      <w:pPr>
        <w:ind w:left="20" w:right="20"/>
        <w:rPr>
          <w:rFonts w:ascii="Arial" w:hAnsi="Arial" w:eastAsia="Times New Roman" w:cs="Arial"/>
          <w:lang w:eastAsia="en-GB"/>
        </w:rPr>
      </w:pPr>
      <w:r w:rsidRPr="008D1628">
        <w:rPr>
          <w:rFonts w:ascii="Arial" w:hAnsi="Arial" w:eastAsia="Times New Roman" w:cs="Arial"/>
          <w:lang w:eastAsia="en-GB"/>
        </w:rPr>
        <w:t>Whatever industry you are in, your union most likely has publicly available advice for how to protect yourself against the exploitation of your works by AI. There is not a creative practice that is not affected by this – and it is not, unfortunately, an issue that will go away.  </w:t>
      </w:r>
    </w:p>
    <w:p w:rsidRPr="00533DF6" w:rsidR="00586E39" w:rsidP="00586E39" w:rsidRDefault="00586E39" w14:paraId="3BBE3AF2" w14:textId="77777777">
      <w:pPr>
        <w:rPr>
          <w:rFonts w:ascii="Arial" w:hAnsi="Arial" w:eastAsia="Times New Roman" w:cs="Arial"/>
          <w:lang w:eastAsia="en-GB"/>
        </w:rPr>
      </w:pPr>
    </w:p>
    <w:p w:rsidRPr="00533DF6" w:rsidR="00586E39" w:rsidP="005E2662" w:rsidRDefault="00586E39" w14:paraId="0BE82A5D" w14:textId="77777777">
      <w:pPr>
        <w:pStyle w:val="Heading2"/>
        <w:rPr>
          <w:rFonts w:eastAsia="Times New Roman"/>
          <w:lang w:eastAsia="en-GB"/>
        </w:rPr>
      </w:pPr>
      <w:bookmarkStart w:name="_Toc170979302" w:id="21"/>
      <w:r w:rsidRPr="00533DF6">
        <w:rPr>
          <w:rFonts w:eastAsia="Times New Roman"/>
          <w:lang w:eastAsia="en-GB"/>
        </w:rPr>
        <w:t>Payment</w:t>
      </w:r>
      <w:bookmarkEnd w:id="21"/>
    </w:p>
    <w:p w:rsidRPr="00533DF6" w:rsidR="00586E39" w:rsidP="00586E39" w:rsidRDefault="00586E39" w14:paraId="64ADDA18" w14:textId="77777777">
      <w:pPr>
        <w:rPr>
          <w:rFonts w:ascii="Arial" w:hAnsi="Arial" w:eastAsia="Times New Roman" w:cs="Arial"/>
          <w:lang w:eastAsia="en-GB"/>
        </w:rPr>
      </w:pPr>
    </w:p>
    <w:p w:rsidRPr="00453273" w:rsidR="00453273" w:rsidP="00453273" w:rsidRDefault="00453273" w14:paraId="52376964" w14:textId="77777777">
      <w:pPr>
        <w:rPr>
          <w:rFonts w:ascii="Arial" w:hAnsi="Arial" w:eastAsia="Times New Roman" w:cs="Arial"/>
          <w:color w:val="000000"/>
          <w:lang w:eastAsia="en-GB"/>
        </w:rPr>
      </w:pPr>
      <w:r w:rsidRPr="00453273">
        <w:rPr>
          <w:rFonts w:ascii="Arial" w:hAnsi="Arial" w:eastAsia="Times New Roman" w:cs="Arial"/>
          <w:color w:val="000000"/>
          <w:lang w:eastAsia="en-GB"/>
        </w:rPr>
        <w:t>Late or non-payment is the eternal needle in a freelancer’s ribs. A study by YunoJuno revealed that over half the freelancers in the UK have done work that they’ve never been paid for, and a third of us don’t know what to do when payment is late.  </w:t>
      </w:r>
    </w:p>
    <w:p w:rsidRPr="00453273" w:rsidR="00453273" w:rsidP="00453273" w:rsidRDefault="00453273" w14:paraId="32D2EFEE" w14:textId="77777777">
      <w:pPr>
        <w:rPr>
          <w:rFonts w:ascii="Arial" w:hAnsi="Arial" w:eastAsia="Times New Roman" w:cs="Arial"/>
          <w:color w:val="000000"/>
          <w:lang w:eastAsia="en-GB"/>
        </w:rPr>
      </w:pPr>
      <w:r w:rsidRPr="00453273">
        <w:rPr>
          <w:rFonts w:ascii="Arial" w:hAnsi="Arial" w:eastAsia="Times New Roman" w:cs="Arial"/>
          <w:color w:val="000000"/>
          <w:lang w:eastAsia="en-GB"/>
        </w:rPr>
        <w:t> </w:t>
      </w:r>
    </w:p>
    <w:p w:rsidRPr="00453273" w:rsidR="00453273" w:rsidP="00453273" w:rsidRDefault="00453273" w14:paraId="614B45B1" w14:textId="77777777">
      <w:pPr>
        <w:rPr>
          <w:rFonts w:ascii="Arial" w:hAnsi="Arial" w:eastAsia="Times New Roman" w:cs="Arial"/>
          <w:color w:val="000000"/>
          <w:lang w:eastAsia="en-GB"/>
        </w:rPr>
      </w:pPr>
      <w:r w:rsidRPr="00453273">
        <w:rPr>
          <w:rFonts w:ascii="Arial" w:hAnsi="Arial" w:eastAsia="Times New Roman" w:cs="Arial"/>
          <w:color w:val="000000"/>
          <w:lang w:eastAsia="en-GB"/>
        </w:rPr>
        <w:t>For this reason, you should get to know a little piece of legislation called </w:t>
      </w:r>
      <w:r w:rsidRPr="00453273">
        <w:rPr>
          <w:rFonts w:ascii="Arial" w:hAnsi="Arial" w:eastAsia="Times New Roman" w:cs="Arial"/>
          <w:b/>
          <w:bCs/>
          <w:color w:val="000000"/>
          <w:lang w:eastAsia="en-GB"/>
        </w:rPr>
        <w:t>Late Payment of Commercial Debts (Interest) Act 1998. </w:t>
      </w:r>
      <w:r w:rsidRPr="00453273">
        <w:rPr>
          <w:rFonts w:ascii="Arial" w:hAnsi="Arial" w:eastAsia="Times New Roman" w:cs="Arial"/>
          <w:color w:val="000000"/>
          <w:lang w:eastAsia="en-GB"/>
        </w:rPr>
        <w:t>Essentially, this law states that, as a freelancer, you should be paid within 30 days from the date of your invoice (60 days in some cases - but we’ll discuss that later). If you don’t receive payment within this period, you are entitled to add both late fees and interest to the amount on your invoice, and it should be paid. If you are still not paid, you can take your client to small claims court. We’ll talk more about this in Chapter 4. For now, let’s discuss how you can avoid these situations.  </w:t>
      </w:r>
    </w:p>
    <w:p w:rsidRPr="00453273" w:rsidR="00453273" w:rsidP="00453273" w:rsidRDefault="00453273" w14:paraId="1FBD750A" w14:textId="77777777">
      <w:pPr>
        <w:rPr>
          <w:rFonts w:ascii="Arial" w:hAnsi="Arial" w:eastAsia="Times New Roman" w:cs="Arial"/>
          <w:color w:val="000000"/>
          <w:lang w:eastAsia="en-GB"/>
        </w:rPr>
      </w:pPr>
      <w:r w:rsidRPr="00453273">
        <w:rPr>
          <w:rFonts w:ascii="Arial" w:hAnsi="Arial" w:eastAsia="Times New Roman" w:cs="Arial"/>
          <w:color w:val="000000"/>
          <w:lang w:eastAsia="en-GB"/>
        </w:rPr>
        <w:t> </w:t>
      </w:r>
    </w:p>
    <w:p w:rsidRPr="00453273" w:rsidR="00453273" w:rsidP="00453273" w:rsidRDefault="00453273" w14:paraId="423FBD06" w14:textId="77777777">
      <w:pPr>
        <w:rPr>
          <w:rFonts w:ascii="Arial" w:hAnsi="Arial" w:eastAsia="Times New Roman" w:cs="Arial"/>
          <w:color w:val="000000"/>
          <w:lang w:eastAsia="en-GB"/>
        </w:rPr>
      </w:pPr>
      <w:r w:rsidRPr="00453273">
        <w:rPr>
          <w:rFonts w:ascii="Arial" w:hAnsi="Arial" w:eastAsia="Times New Roman" w:cs="Arial"/>
          <w:color w:val="000000"/>
          <w:lang w:eastAsia="en-GB"/>
        </w:rPr>
        <w:t>A huge part of ‘encouraging’ employers to abide by labour laws is simply showing that you know what those laws are - and perhaps educating them on the fact that there are laws that they’re supposed to abide by. With that in mind, consider adding this as a footnote on your invoice template: </w:t>
      </w:r>
      <w:r w:rsidRPr="00453273">
        <w:rPr>
          <w:rFonts w:ascii="Arial" w:hAnsi="Arial" w:eastAsia="Times New Roman" w:cs="Arial"/>
          <w:color w:val="000000"/>
          <w:lang w:eastAsia="en-GB"/>
        </w:rPr>
        <w:br/>
      </w:r>
      <w:r w:rsidRPr="00453273">
        <w:rPr>
          <w:rFonts w:ascii="Arial" w:hAnsi="Arial" w:eastAsia="Times New Roman" w:cs="Arial"/>
          <w:color w:val="000000"/>
          <w:lang w:eastAsia="en-GB"/>
        </w:rPr>
        <w:t> </w:t>
      </w:r>
      <w:r w:rsidRPr="00453273">
        <w:rPr>
          <w:rFonts w:ascii="Arial" w:hAnsi="Arial" w:eastAsia="Times New Roman" w:cs="Arial"/>
          <w:color w:val="000000"/>
          <w:lang w:eastAsia="en-GB"/>
        </w:rPr>
        <w:br/>
      </w:r>
      <w:r w:rsidRPr="00453273">
        <w:rPr>
          <w:rFonts w:ascii="Arial" w:hAnsi="Arial" w:eastAsia="Times New Roman" w:cs="Arial"/>
          <w:color w:val="000000"/>
          <w:lang w:eastAsia="en-GB"/>
        </w:rPr>
        <w:t>*Payment terms are 30 days. Please be aware that according to the Late Payment of Commercial Debts (Interest) Act 1998, freelancers are entitled to claim a £__ late fee upon non-payment of debts after this time, at which point a new invoice will be submitted with the addition of this fee. If payment of the revised invoice is not received within a further 14 days, additional interest will be charged to the overdue account at a statutory rate of 8% plus Bank of England base of __%, totalling __%. Parties cannot contract out of the Act’s provisions.  </w:t>
      </w:r>
    </w:p>
    <w:p w:rsidRPr="00453273" w:rsidR="00453273" w:rsidP="00453273" w:rsidRDefault="00453273" w14:paraId="22437875" w14:textId="77777777">
      <w:pPr>
        <w:rPr>
          <w:rFonts w:ascii="Arial" w:hAnsi="Arial" w:eastAsia="Times New Roman" w:cs="Arial"/>
          <w:color w:val="000000"/>
          <w:lang w:eastAsia="en-GB"/>
        </w:rPr>
      </w:pPr>
      <w:r w:rsidRPr="00453273">
        <w:rPr>
          <w:rFonts w:ascii="Arial" w:hAnsi="Arial" w:eastAsia="Times New Roman" w:cs="Arial"/>
          <w:color w:val="000000"/>
          <w:lang w:eastAsia="en-GB"/>
        </w:rPr>
        <w:t> </w:t>
      </w:r>
    </w:p>
    <w:p w:rsidRPr="00453273" w:rsidR="00453273" w:rsidP="00453273" w:rsidRDefault="00453273" w14:paraId="1170DBDA" w14:textId="77777777">
      <w:pPr>
        <w:rPr>
          <w:rFonts w:ascii="Arial" w:hAnsi="Arial" w:eastAsia="Times New Roman" w:cs="Arial"/>
          <w:color w:val="000000"/>
          <w:lang w:eastAsia="en-GB"/>
        </w:rPr>
      </w:pPr>
      <w:r w:rsidRPr="00453273">
        <w:rPr>
          <w:rFonts w:ascii="Arial" w:hAnsi="Arial" w:eastAsia="Times New Roman" w:cs="Arial"/>
          <w:color w:val="000000"/>
          <w:lang w:eastAsia="en-GB"/>
        </w:rPr>
        <w:t>We’ll discuss what figures should be in the place of the gaps in the next section of this guide - these are dependent upon the amount of your invoice and the base rate at the time you’re submitting the invoice. But in the meantime, add this to your template, and get in the habit of filling in those blanks whenever you write one.  </w:t>
      </w:r>
      <w:r w:rsidRPr="00453273">
        <w:rPr>
          <w:rFonts w:ascii="Arial" w:hAnsi="Arial" w:eastAsia="Times New Roman" w:cs="Arial"/>
          <w:color w:val="000000"/>
          <w:lang w:eastAsia="en-GB"/>
        </w:rPr>
        <w:br/>
      </w:r>
      <w:r w:rsidRPr="00453273">
        <w:rPr>
          <w:rFonts w:ascii="Arial" w:hAnsi="Arial" w:eastAsia="Times New Roman" w:cs="Arial"/>
          <w:color w:val="000000"/>
          <w:lang w:eastAsia="en-GB"/>
        </w:rPr>
        <w:t> </w:t>
      </w:r>
      <w:r w:rsidRPr="00453273">
        <w:rPr>
          <w:rFonts w:ascii="Arial" w:hAnsi="Arial" w:eastAsia="Times New Roman" w:cs="Arial"/>
          <w:color w:val="000000"/>
          <w:lang w:eastAsia="en-GB"/>
        </w:rPr>
        <w:br/>
      </w:r>
      <w:r w:rsidRPr="00453273">
        <w:rPr>
          <w:rFonts w:ascii="Arial" w:hAnsi="Arial" w:eastAsia="Times New Roman" w:cs="Arial"/>
          <w:color w:val="000000"/>
          <w:lang w:eastAsia="en-GB"/>
        </w:rPr>
        <w:t>However, please do note that t</w:t>
      </w:r>
      <w:r w:rsidRPr="00453273">
        <w:rPr>
          <w:rFonts w:ascii="Arial" w:hAnsi="Arial" w:eastAsia="Times New Roman" w:cs="Arial"/>
          <w:b/>
          <w:bCs/>
          <w:color w:val="000000"/>
          <w:lang w:eastAsia="en-GB"/>
        </w:rPr>
        <w:t>his legislation applies whether or not you have it on your invoices</w:t>
      </w:r>
      <w:r w:rsidRPr="00453273">
        <w:rPr>
          <w:rFonts w:ascii="Arial" w:hAnsi="Arial" w:eastAsia="Times New Roman" w:cs="Arial"/>
          <w:color w:val="000000"/>
          <w:lang w:eastAsia="en-GB"/>
        </w:rPr>
        <w:t>. Even if you’ve never included it anywhere, it applies. It’s the law!  </w:t>
      </w:r>
    </w:p>
    <w:p w:rsidRPr="00453273" w:rsidR="00453273" w:rsidP="00453273" w:rsidRDefault="00453273" w14:paraId="31AEE847" w14:textId="77777777">
      <w:pPr>
        <w:rPr>
          <w:rFonts w:ascii="Arial" w:hAnsi="Arial" w:eastAsia="Times New Roman" w:cs="Arial"/>
          <w:color w:val="000000"/>
          <w:lang w:eastAsia="en-GB"/>
        </w:rPr>
      </w:pPr>
      <w:r w:rsidRPr="00453273">
        <w:rPr>
          <w:rFonts w:ascii="Arial" w:hAnsi="Arial" w:eastAsia="Times New Roman" w:cs="Arial"/>
          <w:color w:val="000000"/>
          <w:lang w:eastAsia="en-GB"/>
        </w:rPr>
        <w:t> </w:t>
      </w:r>
    </w:p>
    <w:p w:rsidRPr="00453273" w:rsidR="00586E39" w:rsidP="00586E39" w:rsidRDefault="00453273" w14:paraId="2C9F58E9" w14:textId="15AFB16C">
      <w:pPr>
        <w:rPr>
          <w:rFonts w:ascii="Arial" w:hAnsi="Arial" w:eastAsia="Times New Roman" w:cs="Arial"/>
          <w:color w:val="000000"/>
          <w:lang w:eastAsia="en-GB"/>
        </w:rPr>
      </w:pPr>
      <w:r w:rsidRPr="00453273">
        <w:rPr>
          <w:rFonts w:ascii="Arial" w:hAnsi="Arial" w:eastAsia="Times New Roman" w:cs="Arial"/>
          <w:color w:val="000000"/>
          <w:lang w:eastAsia="en-GB"/>
        </w:rPr>
        <w:t>RED FLAG: In the course of your freelancing career, you might hear the infamous phrase </w:t>
      </w:r>
      <w:r w:rsidRPr="00453273">
        <w:rPr>
          <w:rFonts w:ascii="Arial" w:hAnsi="Arial" w:eastAsia="Times New Roman" w:cs="Arial"/>
          <w:i/>
          <w:iCs/>
          <w:color w:val="000000"/>
          <w:lang w:eastAsia="en-GB"/>
        </w:rPr>
        <w:t>it’s company policy </w:t>
      </w:r>
      <w:r w:rsidRPr="00453273">
        <w:rPr>
          <w:rFonts w:ascii="Arial" w:hAnsi="Arial" w:eastAsia="Times New Roman" w:cs="Arial"/>
          <w:color w:val="000000"/>
          <w:lang w:eastAsia="en-GB"/>
        </w:rPr>
        <w:t>when an organisation is refusing to pay you on time. Well, this means nothing, in legal terms. The payment period for your invoices is 30 days unless you’ve signed a contract that says otherwise. Feel free to let that company know!  </w:t>
      </w:r>
    </w:p>
    <w:p w:rsidR="005F7EC7" w:rsidP="00586E39" w:rsidRDefault="005F7EC7" w14:paraId="3CD69E5F" w14:textId="77777777">
      <w:pPr>
        <w:rPr>
          <w:rFonts w:ascii="Arial" w:hAnsi="Arial" w:eastAsia="Times New Roman" w:cs="Arial"/>
          <w:color w:val="000000"/>
          <w:lang w:eastAsia="en-GB"/>
        </w:rPr>
      </w:pPr>
    </w:p>
    <w:p w:rsidRPr="005E2662" w:rsidR="005F7EC7" w:rsidP="005E2662" w:rsidRDefault="005F7EC7" w14:paraId="6CFAF3F4" w14:textId="77777777">
      <w:pPr>
        <w:rPr>
          <w:rFonts w:ascii="Arial" w:hAnsi="Arial" w:cs="Arial"/>
          <w:b/>
          <w:bCs/>
        </w:rPr>
      </w:pPr>
      <w:r w:rsidRPr="00453273">
        <w:rPr>
          <w:rFonts w:ascii="Arial" w:hAnsi="Arial" w:cs="Arial"/>
          <w:b/>
          <w:bCs/>
        </w:rPr>
        <w:t>A note on labyrinthine payment systems </w:t>
      </w:r>
    </w:p>
    <w:p w:rsidRPr="005F7EC7" w:rsidR="005F7EC7" w:rsidP="005F7EC7" w:rsidRDefault="005F7EC7" w14:paraId="726DCE2D" w14:textId="77777777">
      <w:pPr>
        <w:rPr>
          <w:rFonts w:ascii="Arial" w:hAnsi="Arial" w:eastAsia="Times New Roman" w:cs="Arial"/>
          <w:lang w:eastAsia="en-GB"/>
        </w:rPr>
      </w:pPr>
      <w:r w:rsidRPr="005F7EC7">
        <w:rPr>
          <w:rFonts w:ascii="Arial" w:hAnsi="Arial" w:eastAsia="Times New Roman" w:cs="Arial"/>
          <w:lang w:eastAsia="en-GB"/>
        </w:rPr>
        <w:t> </w:t>
      </w:r>
    </w:p>
    <w:p w:rsidRPr="00814E8D" w:rsidR="00814E8D" w:rsidP="00814E8D" w:rsidRDefault="00814E8D" w14:paraId="1B2C2898" w14:textId="77777777">
      <w:pPr>
        <w:rPr>
          <w:rFonts w:ascii="Arial" w:hAnsi="Arial" w:eastAsia="Times New Roman" w:cs="Arial"/>
          <w:lang w:eastAsia="en-GB"/>
        </w:rPr>
      </w:pPr>
      <w:r w:rsidRPr="00814E8D">
        <w:rPr>
          <w:rFonts w:ascii="Arial" w:hAnsi="Arial" w:eastAsia="Times New Roman" w:cs="Arial"/>
          <w:lang w:eastAsia="en-GB"/>
        </w:rPr>
        <w:t>When you have been freelancing for a while, you get to know the myriad maze-like systems that larger organisations put in place for dealing with freelancers. Universities are by far the worst, in our experience; unique in their ability to process freelancers wrong (resulting in PAYE tax being taken off your already small payment), or force you through objectively ludicrous tasks (such as taking a photo of the </w:t>
      </w:r>
      <w:r w:rsidRPr="00814E8D">
        <w:rPr>
          <w:rFonts w:ascii="Arial" w:hAnsi="Arial" w:eastAsia="Times New Roman" w:cs="Arial"/>
          <w:i/>
          <w:iCs/>
          <w:lang w:eastAsia="en-GB"/>
        </w:rPr>
        <w:t>outside</w:t>
      </w:r>
      <w:r w:rsidRPr="00814E8D">
        <w:rPr>
          <w:rFonts w:ascii="Arial" w:hAnsi="Arial" w:eastAsia="Times New Roman" w:cs="Arial"/>
          <w:lang w:eastAsia="en-GB"/>
        </w:rPr>
        <w:t> of your passport) for what almost always turns out to be a fee not worth your time and effort. £100 to talk to some students for an hour seems nice, until you have to spend another four hours arguing with faceless financing systems and filling in forms that are intended for multi-million pound companies.  </w:t>
      </w:r>
    </w:p>
    <w:p w:rsidRPr="00814E8D" w:rsidR="00814E8D" w:rsidP="00814E8D" w:rsidRDefault="00814E8D" w14:paraId="081E0625" w14:textId="77777777">
      <w:pPr>
        <w:rPr>
          <w:rFonts w:ascii="Arial" w:hAnsi="Arial" w:eastAsia="Times New Roman" w:cs="Arial"/>
          <w:lang w:eastAsia="en-GB"/>
        </w:rPr>
      </w:pPr>
      <w:r w:rsidRPr="00814E8D">
        <w:rPr>
          <w:rFonts w:ascii="Arial" w:hAnsi="Arial" w:eastAsia="Times New Roman" w:cs="Arial"/>
          <w:lang w:eastAsia="en-GB"/>
        </w:rPr>
        <w:t> </w:t>
      </w:r>
    </w:p>
    <w:p w:rsidRPr="00533DF6" w:rsidR="00586E39" w:rsidP="00586E39" w:rsidRDefault="00814E8D" w14:paraId="78229D4F" w14:textId="1E31B710">
      <w:pPr>
        <w:rPr>
          <w:rFonts w:ascii="Arial" w:hAnsi="Arial" w:eastAsia="Times New Roman" w:cs="Arial"/>
          <w:lang w:eastAsia="en-GB"/>
        </w:rPr>
      </w:pPr>
      <w:r w:rsidRPr="00814E8D">
        <w:rPr>
          <w:rFonts w:ascii="Arial" w:hAnsi="Arial" w:eastAsia="Times New Roman" w:cs="Arial"/>
          <w:lang w:eastAsia="en-GB"/>
        </w:rPr>
        <w:t>When you engage with any organisation, it’s a good idea to ask them up front what their payment systems will require of you in order to get paid. This is a necessity when dealing with universities. You will often be invited by underpaid and overworked artists running creative arts departments who hate these systems as much as you, and they will often tell you straight up what the university will need (in very apologetic terms). However, you can still push back on these terms as given. Universities and other companies often ask for your UTR, or Unique Tax Reference Number, which HMRC considers confidential between you and them. You are free to refuse to give this; we have done so many times and always been paid anyway. Here is the recent text of a refusal we sent, in case it is helpful to you (you can delete the passive aggressive smiley face if you so desire): </w:t>
      </w:r>
      <w:r w:rsidRPr="00814E8D">
        <w:rPr>
          <w:rFonts w:ascii="Arial" w:hAnsi="Arial" w:eastAsia="Times New Roman" w:cs="Arial"/>
          <w:lang w:eastAsia="en-GB"/>
        </w:rPr>
        <w:br/>
      </w:r>
      <w:r w:rsidRPr="00814E8D">
        <w:rPr>
          <w:rFonts w:ascii="Arial" w:hAnsi="Arial" w:eastAsia="Times New Roman" w:cs="Arial"/>
          <w:lang w:eastAsia="en-GB"/>
        </w:rPr>
        <w:t> </w:t>
      </w:r>
      <w:r w:rsidRPr="00814E8D">
        <w:rPr>
          <w:rFonts w:ascii="Arial" w:hAnsi="Arial" w:eastAsia="Times New Roman" w:cs="Arial"/>
          <w:lang w:eastAsia="en-GB"/>
        </w:rPr>
        <w:br/>
      </w:r>
      <w:r w:rsidRPr="00814E8D">
        <w:rPr>
          <w:rFonts w:ascii="Arial" w:hAnsi="Arial" w:eastAsia="Times New Roman" w:cs="Arial"/>
          <w:i/>
          <w:iCs/>
          <w:lang w:eastAsia="en-GB"/>
        </w:rPr>
        <w:t>Please find the forms attached. However, I am not sending the HMRC document with my UTR, as HMRC itself tells you that this is a confidential number that you should not give out, and that it is not in any way necessary for an institution to pay you. I understand that this is the university's policy and not yours (and I have discussed this with universities in the past) but it is simply not necessary for me to be paid :)</w:t>
      </w:r>
      <w:r w:rsidRPr="00814E8D">
        <w:rPr>
          <w:rFonts w:ascii="Arial" w:hAnsi="Arial" w:eastAsia="Times New Roman" w:cs="Arial"/>
          <w:lang w:eastAsia="en-GB"/>
        </w:rPr>
        <w:t> </w:t>
      </w:r>
      <w:r>
        <w:rPr>
          <w:rFonts w:ascii="Arial" w:hAnsi="Arial" w:eastAsia="Times New Roman" w:cs="Arial"/>
          <w:lang w:eastAsia="en-GB"/>
        </w:rPr>
        <w:br/>
      </w:r>
    </w:p>
    <w:p w:rsidRPr="000C3B23" w:rsidR="000C3B23" w:rsidP="000C3B23" w:rsidRDefault="000C3B23" w14:paraId="50C68C1E" w14:textId="77777777">
      <w:pPr>
        <w:rPr>
          <w:rFonts w:ascii="Arial" w:hAnsi="Arial" w:eastAsia="Times New Roman" w:cs="Arial"/>
          <w:lang w:eastAsia="en-GB"/>
        </w:rPr>
      </w:pPr>
      <w:r w:rsidRPr="000C3B23">
        <w:rPr>
          <w:rFonts w:ascii="Arial" w:hAnsi="Arial" w:eastAsia="Times New Roman" w:cs="Arial"/>
          <w:b/>
          <w:bCs/>
          <w:lang w:eastAsia="en-GB"/>
        </w:rPr>
        <w:t>Parental leave and maternity pay</w:t>
      </w:r>
      <w:r w:rsidRPr="000C3B23">
        <w:rPr>
          <w:rFonts w:ascii="Arial" w:hAnsi="Arial" w:eastAsia="Times New Roman" w:cs="Arial"/>
          <w:lang w:eastAsia="en-GB"/>
        </w:rPr>
        <w:t> </w:t>
      </w:r>
    </w:p>
    <w:p w:rsidRPr="000C3B23" w:rsidR="000C3B23" w:rsidP="000C3B23" w:rsidRDefault="000C3B23" w14:paraId="6BFA30FD"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78364ECC" w14:textId="77777777">
      <w:pPr>
        <w:rPr>
          <w:rFonts w:ascii="Arial" w:hAnsi="Arial" w:eastAsia="Times New Roman" w:cs="Arial"/>
          <w:lang w:eastAsia="en-GB"/>
        </w:rPr>
      </w:pPr>
      <w:r w:rsidRPr="000C3B23">
        <w:rPr>
          <w:rFonts w:ascii="Arial" w:hAnsi="Arial" w:eastAsia="Times New Roman" w:cs="Arial"/>
          <w:lang w:eastAsia="en-GB"/>
        </w:rPr>
        <w:t>Maternity rights for freelancers are, unfortunately, severely lacking. Most traditionally-employed people are entitled to Statutory Maternity Pay (at the very least), which gives new parents 90% of their wage for the first six weeks after the birth of their child and £194.32 for the next 33 weeks (unless 90% of your weekly income is lower than £194.32, in which case you’ll get that. How ‘generous’!). This gives new parents 39 weeks of coverage in total. In addition, parents can share up to 50 weeks of parental leave on a schedule that suits them. </w:t>
      </w:r>
    </w:p>
    <w:p w:rsidRPr="000C3B23" w:rsidR="000C3B23" w:rsidP="000C3B23" w:rsidRDefault="000C3B23" w14:paraId="5679CFBC"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1A23413B" w14:textId="77777777">
      <w:pPr>
        <w:rPr>
          <w:rFonts w:ascii="Arial" w:hAnsi="Arial" w:eastAsia="Times New Roman" w:cs="Arial"/>
          <w:lang w:eastAsia="en-GB"/>
        </w:rPr>
      </w:pPr>
      <w:r w:rsidRPr="000C3B23">
        <w:rPr>
          <w:rFonts w:ascii="Arial" w:hAnsi="Arial" w:eastAsia="Times New Roman" w:cs="Arial"/>
          <w:lang w:eastAsia="en-GB"/>
        </w:rPr>
        <w:t>As a sole trader, you are unfortunately not entitled to Statutory Maternity Pay. Instead, you can claim Maternity Allowance, which lasts for 39 weeks and can start 11 weeks before your due date. The full amount of Maternity Allowance is £194.32 per week, though you may not be entitled to all of this - in some cases the payment is as little as £27 per week. Claiming Maternity Allowance also may affect how much you receive in other benefits, such as Universal Credit.  </w:t>
      </w:r>
    </w:p>
    <w:p w:rsidRPr="000C3B23" w:rsidR="000C3B23" w:rsidP="000C3B23" w:rsidRDefault="000C3B23" w14:paraId="558A376B" w14:textId="77777777">
      <w:pPr>
        <w:rPr>
          <w:rFonts w:ascii="Arial" w:hAnsi="Arial" w:eastAsia="Times New Roman" w:cs="Arial"/>
          <w:lang w:eastAsia="en-GB"/>
        </w:rPr>
      </w:pPr>
      <w:r w:rsidRPr="000C3B23">
        <w:rPr>
          <w:rFonts w:ascii="Arial" w:hAnsi="Arial" w:eastAsia="Times New Roman" w:cs="Arial"/>
          <w:lang w:eastAsia="en-GB"/>
        </w:rPr>
        <w:t> </w:t>
      </w:r>
      <w:r w:rsidRPr="000C3B23">
        <w:rPr>
          <w:rFonts w:ascii="Arial" w:hAnsi="Arial" w:eastAsia="Times New Roman" w:cs="Arial"/>
          <w:lang w:eastAsia="en-GB"/>
        </w:rPr>
        <w:br/>
      </w:r>
      <w:r w:rsidRPr="000C3B23">
        <w:rPr>
          <w:rFonts w:ascii="Arial" w:hAnsi="Arial" w:eastAsia="Times New Roman" w:cs="Arial"/>
          <w:lang w:eastAsia="en-GB"/>
        </w:rPr>
        <w:t>To claim for the full 39 weeks, in the 66 weeks preceding your baby’s due date you need to have: </w:t>
      </w:r>
      <w:r w:rsidRPr="000C3B23">
        <w:rPr>
          <w:rFonts w:ascii="Arial" w:hAnsi="Arial" w:eastAsia="Times New Roman" w:cs="Arial"/>
          <w:lang w:eastAsia="en-GB"/>
        </w:rPr>
        <w:br/>
      </w:r>
      <w:r w:rsidRPr="000C3B23">
        <w:rPr>
          <w:rFonts w:ascii="Arial" w:hAnsi="Arial" w:eastAsia="Times New Roman" w:cs="Arial"/>
          <w:lang w:eastAsia="en-GB"/>
        </w:rPr>
        <w:t> </w:t>
      </w:r>
    </w:p>
    <w:p w:rsidRPr="000C3B23" w:rsidR="000C3B23" w:rsidP="000C3B23" w:rsidRDefault="000C3B23" w14:paraId="327CEC8C" w14:textId="77777777">
      <w:pPr>
        <w:numPr>
          <w:ilvl w:val="0"/>
          <w:numId w:val="57"/>
        </w:numPr>
        <w:rPr>
          <w:rFonts w:ascii="Arial" w:hAnsi="Arial" w:eastAsia="Times New Roman" w:cs="Arial"/>
          <w:lang w:eastAsia="en-GB"/>
        </w:rPr>
      </w:pPr>
      <w:r w:rsidRPr="000C3B23">
        <w:rPr>
          <w:rFonts w:ascii="Arial" w:hAnsi="Arial" w:eastAsia="Times New Roman" w:cs="Arial"/>
          <w:lang w:eastAsia="en-GB"/>
        </w:rPr>
        <w:t>Been self-employed for at least 26 weeks </w:t>
      </w:r>
    </w:p>
    <w:p w:rsidRPr="000C3B23" w:rsidR="000C3B23" w:rsidP="000C3B23" w:rsidRDefault="000C3B23" w14:paraId="7D8B872E" w14:textId="77777777">
      <w:pPr>
        <w:numPr>
          <w:ilvl w:val="0"/>
          <w:numId w:val="58"/>
        </w:numPr>
        <w:rPr>
          <w:rFonts w:ascii="Arial" w:hAnsi="Arial" w:eastAsia="Times New Roman" w:cs="Arial"/>
          <w:lang w:eastAsia="en-GB"/>
        </w:rPr>
      </w:pPr>
      <w:r w:rsidRPr="000C3B23">
        <w:rPr>
          <w:rFonts w:ascii="Arial" w:hAnsi="Arial" w:eastAsia="Times New Roman" w:cs="Arial"/>
          <w:lang w:eastAsia="en-GB"/>
        </w:rPr>
        <w:t>Earned over £30 per week (and therefore have paid Class 2 National Insurance) for at least 13 weeks (cumulatively, not consecutively). </w:t>
      </w:r>
    </w:p>
    <w:p w:rsidRPr="000C3B23" w:rsidR="000C3B23" w:rsidP="000C3B23" w:rsidRDefault="000C3B23" w14:paraId="6CCDE51F"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31DBC861" w14:textId="77777777">
      <w:pPr>
        <w:rPr>
          <w:rFonts w:ascii="Arial" w:hAnsi="Arial" w:eastAsia="Times New Roman" w:cs="Arial"/>
          <w:lang w:eastAsia="en-GB"/>
        </w:rPr>
      </w:pPr>
      <w:r w:rsidRPr="000C3B23">
        <w:rPr>
          <w:rFonts w:ascii="Arial" w:hAnsi="Arial" w:eastAsia="Times New Roman" w:cs="Arial"/>
          <w:lang w:eastAsia="en-GB"/>
        </w:rPr>
        <w:t>If you have not paid enough Class 2 National Insurance to get the full amount, or if you haven’t yet filed your self-assessment tax return for the year previous to your pregnancy in order to have been charged the Class 2s, you will get the lower rate of £27 per week. Thankfully, you can pay Class 2s voluntarily in order to get the full amount, including for backdated payments; please see Chapter 1 for more information on this.  </w:t>
      </w:r>
    </w:p>
    <w:p w:rsidRPr="000C3B23" w:rsidR="000C3B23" w:rsidP="000C3B23" w:rsidRDefault="000C3B23" w14:paraId="57A2FD4A"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22DBE7BC" w14:textId="1A453CD7">
      <w:pPr>
        <w:rPr>
          <w:rFonts w:ascii="Arial" w:hAnsi="Arial" w:eastAsia="Times New Roman" w:cs="Arial"/>
          <w:lang w:eastAsia="en-GB"/>
        </w:rPr>
      </w:pPr>
      <w:r w:rsidRPr="000C3B23">
        <w:rPr>
          <w:rFonts w:ascii="Arial" w:hAnsi="Arial" w:eastAsia="Times New Roman" w:cs="Arial"/>
          <w:lang w:eastAsia="en-GB"/>
        </w:rPr>
        <w:t>The full details of how to claim Maternity Allowance can be found at </w:t>
      </w:r>
      <w:hyperlink w:history="1" r:id="rId34">
        <w:r w:rsidRPr="000C3B23">
          <w:rPr>
            <w:rStyle w:val="Hyperlink"/>
            <w:rFonts w:ascii="Arial" w:hAnsi="Arial" w:eastAsia="Times New Roman" w:cs="Arial"/>
            <w:b/>
            <w:bCs/>
            <w:lang w:eastAsia="en-GB"/>
          </w:rPr>
          <w:t>gov.uk/maternity-allowance/eligibility</w:t>
        </w:r>
      </w:hyperlink>
      <w:r w:rsidRPr="000C3B23">
        <w:rPr>
          <w:rFonts w:ascii="Arial" w:hAnsi="Arial" w:eastAsia="Times New Roman" w:cs="Arial"/>
          <w:b/>
          <w:bCs/>
          <w:lang w:eastAsia="en-GB"/>
        </w:rPr>
        <w:t>, </w:t>
      </w:r>
      <w:r w:rsidRPr="000C3B23">
        <w:rPr>
          <w:rFonts w:ascii="Arial" w:hAnsi="Arial" w:eastAsia="Times New Roman" w:cs="Arial"/>
          <w:lang w:eastAsia="en-GB"/>
        </w:rPr>
        <w:t>and some of what’s required is quite ridiculous to expect from parents of newborns. For this reason, we advise getting prepared as much as possible in advance, noting on your calendar what you need to get and when (for instance, you are supposed to get a particular document from your midwife at your 20-week appointment, something that can quite understandably slip your mind). Ask for support from a friend if you can, just in terms of getting the paperwork sorted, as you’ll have other things on your plate.  </w:t>
      </w:r>
    </w:p>
    <w:p w:rsidRPr="000C3B23" w:rsidR="000C3B23" w:rsidP="000C3B23" w:rsidRDefault="000C3B23" w14:paraId="6955E7B1"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1FA66DAF" w14:textId="77777777">
      <w:pPr>
        <w:rPr>
          <w:rFonts w:ascii="Arial" w:hAnsi="Arial" w:eastAsia="Times New Roman" w:cs="Arial"/>
          <w:lang w:eastAsia="en-GB"/>
        </w:rPr>
      </w:pPr>
      <w:r w:rsidRPr="000C3B23">
        <w:rPr>
          <w:rFonts w:ascii="Arial" w:hAnsi="Arial" w:eastAsia="Times New Roman" w:cs="Arial"/>
          <w:lang w:eastAsia="en-GB"/>
        </w:rPr>
        <w:t xml:space="preserve">Some freelancers will, however, find themselves stuck on the rate of £27 per week - and some for only 14 weeks. This lower rate is, of course, not enough to support a </w:t>
      </w:r>
      <w:r w:rsidRPr="000C3B23">
        <w:rPr>
          <w:rFonts w:ascii="Arial" w:hAnsi="Arial" w:eastAsia="Times New Roman" w:cs="Arial"/>
          <w:lang w:eastAsia="en-GB"/>
        </w:rPr>
        <w:t>parent of a newborn, and we would encourage you to ask any unions or professional bodies you’re a member of to raise this issue on behalf of all freelancer parents. There are a few organisations who are dedicated to supporting parents and carers in the arts sector, including freelancers. One such organisation is Raising Films, who support those working in the screen sector. They can be found at </w:t>
      </w:r>
      <w:r w:rsidRPr="000C3B23">
        <w:rPr>
          <w:rFonts w:ascii="Arial" w:hAnsi="Arial" w:eastAsia="Times New Roman" w:cs="Arial"/>
          <w:b/>
          <w:bCs/>
          <w:lang w:eastAsia="en-GB"/>
        </w:rPr>
        <w:t>raisingfilms.com</w:t>
      </w:r>
      <w:r w:rsidRPr="000C3B23">
        <w:rPr>
          <w:rFonts w:ascii="Arial" w:hAnsi="Arial" w:eastAsia="Times New Roman" w:cs="Arial"/>
          <w:lang w:eastAsia="en-GB"/>
        </w:rPr>
        <w:t>. </w:t>
      </w:r>
    </w:p>
    <w:p w:rsidRPr="000C3B23" w:rsidR="000C3B23" w:rsidP="000C3B23" w:rsidRDefault="000C3B23" w14:paraId="4ECA9A21"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4D87CFBC" w14:textId="77777777">
      <w:pPr>
        <w:rPr>
          <w:rFonts w:ascii="Arial" w:hAnsi="Arial" w:eastAsia="Times New Roman" w:cs="Arial"/>
          <w:lang w:eastAsia="en-GB"/>
        </w:rPr>
      </w:pPr>
      <w:r w:rsidRPr="000C3B23">
        <w:rPr>
          <w:rFonts w:ascii="Arial" w:hAnsi="Arial" w:eastAsia="Times New Roman" w:cs="Arial"/>
          <w:lang w:eastAsia="en-GB"/>
        </w:rPr>
        <w:t>If you give birth prematurely, or if you experience a miscarriage or stillbirth after the 24th week of pregnancy, you may still be entitled to Maternity Allowance. Please have a friend contact HMRC on your behalf to see what your situation is. </w:t>
      </w:r>
    </w:p>
    <w:p w:rsidRPr="000C3B23" w:rsidR="000C3B23" w:rsidP="000C3B23" w:rsidRDefault="000C3B23" w14:paraId="6E3940C7"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2576F833" w14:textId="77777777">
      <w:pPr>
        <w:rPr>
          <w:rFonts w:ascii="Arial" w:hAnsi="Arial" w:eastAsia="Times New Roman" w:cs="Arial"/>
          <w:lang w:eastAsia="en-GB"/>
        </w:rPr>
      </w:pPr>
      <w:r w:rsidRPr="000C3B23">
        <w:rPr>
          <w:rFonts w:ascii="Arial" w:hAnsi="Arial" w:eastAsia="Times New Roman" w:cs="Arial"/>
          <w:b/>
          <w:bCs/>
          <w:lang w:eastAsia="en-GB"/>
        </w:rPr>
        <w:t>Scotland’s Pregnancy and Baby Payment</w:t>
      </w:r>
      <w:r w:rsidRPr="000C3B23">
        <w:rPr>
          <w:rFonts w:ascii="Arial" w:hAnsi="Arial" w:eastAsia="Times New Roman" w:cs="Arial"/>
          <w:lang w:eastAsia="en-GB"/>
        </w:rPr>
        <w:t> </w:t>
      </w:r>
    </w:p>
    <w:p w:rsidRPr="000C3B23" w:rsidR="000C3B23" w:rsidP="000C3B23" w:rsidRDefault="000C3B23" w14:paraId="601C7133"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3E2FA5F7" w14:textId="77777777">
      <w:pPr>
        <w:rPr>
          <w:rFonts w:ascii="Arial" w:hAnsi="Arial" w:eastAsia="Times New Roman" w:cs="Arial"/>
          <w:lang w:eastAsia="en-GB"/>
        </w:rPr>
      </w:pPr>
      <w:r w:rsidRPr="000C3B23">
        <w:rPr>
          <w:rFonts w:ascii="Arial" w:hAnsi="Arial" w:eastAsia="Times New Roman" w:cs="Arial"/>
          <w:lang w:eastAsia="en-GB"/>
        </w:rPr>
        <w:t>If you live in Scotland and you are in receipt of Universal Credit, Child Tax Credit, Working Tax Credit, Housing Benefit, Income Support, Pension Credit, JSA or USA, you can apply for the Pregnancy and Baby Payment any time between the 24</w:t>
      </w:r>
      <w:r w:rsidRPr="000C3B23">
        <w:rPr>
          <w:rFonts w:ascii="Arial" w:hAnsi="Arial" w:eastAsia="Times New Roman" w:cs="Arial"/>
          <w:vertAlign w:val="superscript"/>
          <w:lang w:eastAsia="en-GB"/>
        </w:rPr>
        <w:t>th</w:t>
      </w:r>
      <w:r w:rsidRPr="000C3B23">
        <w:rPr>
          <w:rFonts w:ascii="Arial" w:hAnsi="Arial" w:eastAsia="Times New Roman" w:cs="Arial"/>
          <w:lang w:eastAsia="en-GB"/>
        </w:rPr>
        <w:t> week of pregnancy and the baby’s six month ‘birthday’. It is designed to help with the costs of having a baby, and it’s a one-time payment of either £754.65 (if it’s your first child) or £377.35 (if it’s not).  </w:t>
      </w:r>
    </w:p>
    <w:p w:rsidRPr="000C3B23" w:rsidR="000C3B23" w:rsidP="000C3B23" w:rsidRDefault="000C3B23" w14:paraId="44FED8E9"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7FD436DC" w14:textId="77777777">
      <w:pPr>
        <w:rPr>
          <w:rFonts w:ascii="Arial" w:hAnsi="Arial" w:eastAsia="Times New Roman" w:cs="Arial"/>
          <w:lang w:eastAsia="en-GB"/>
        </w:rPr>
      </w:pPr>
      <w:r w:rsidRPr="000C3B23">
        <w:rPr>
          <w:rFonts w:ascii="Arial" w:hAnsi="Arial" w:eastAsia="Times New Roman" w:cs="Arial"/>
          <w:lang w:eastAsia="en-GB"/>
        </w:rPr>
        <w:t>If you aren’t living in Scotland, the alternative is known as the Sure Start Maternity Grant, and it is £500, at the time of writing, for your first baby (or if you already have children but you are expecting a multiple birth). Do Google it.  </w:t>
      </w:r>
    </w:p>
    <w:p w:rsidRPr="000C3B23" w:rsidR="000C3B23" w:rsidP="000C3B23" w:rsidRDefault="000C3B23" w14:paraId="0B499C6C"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22029083" w14:textId="77777777">
      <w:pPr>
        <w:rPr>
          <w:rFonts w:ascii="Arial" w:hAnsi="Arial" w:eastAsia="Times New Roman" w:cs="Arial"/>
          <w:lang w:eastAsia="en-GB"/>
        </w:rPr>
      </w:pPr>
      <w:r w:rsidRPr="000C3B23">
        <w:rPr>
          <w:rFonts w:ascii="Arial" w:hAnsi="Arial" w:eastAsia="Times New Roman" w:cs="Arial"/>
          <w:b/>
          <w:bCs/>
          <w:lang w:eastAsia="en-GB"/>
        </w:rPr>
        <w:t>Adoption leave</w:t>
      </w:r>
      <w:r w:rsidRPr="000C3B23">
        <w:rPr>
          <w:rFonts w:ascii="Arial" w:hAnsi="Arial" w:eastAsia="Times New Roman" w:cs="Arial"/>
          <w:lang w:eastAsia="en-GB"/>
        </w:rPr>
        <w:t> </w:t>
      </w:r>
    </w:p>
    <w:p w:rsidRPr="000C3B23" w:rsidR="000C3B23" w:rsidP="000C3B23" w:rsidRDefault="000C3B23" w14:paraId="576EAAAF"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4B96E526" w14:textId="77777777">
      <w:pPr>
        <w:rPr>
          <w:rFonts w:ascii="Arial" w:hAnsi="Arial" w:eastAsia="Times New Roman" w:cs="Arial"/>
          <w:lang w:eastAsia="en-GB"/>
        </w:rPr>
      </w:pPr>
      <w:r w:rsidRPr="000C3B23">
        <w:rPr>
          <w:rFonts w:ascii="Arial" w:hAnsi="Arial" w:eastAsia="Times New Roman" w:cs="Arial"/>
          <w:lang w:eastAsia="en-GB"/>
        </w:rPr>
        <w:t>Freelancers are, unfortunately, not entitled to leave when they adopt a child or have a child through surrogacy. However, you may be entitled to Statutory Adoption Pay (SAP).  </w:t>
      </w:r>
    </w:p>
    <w:p w:rsidRPr="000C3B23" w:rsidR="000C3B23" w:rsidP="000C3B23" w:rsidRDefault="000C3B23" w14:paraId="76E1BA05"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4CAA3C24" w14:textId="77777777">
      <w:pPr>
        <w:rPr>
          <w:rFonts w:ascii="Arial" w:hAnsi="Arial" w:eastAsia="Times New Roman" w:cs="Arial"/>
          <w:lang w:eastAsia="en-GB"/>
        </w:rPr>
      </w:pPr>
      <w:r w:rsidRPr="000C3B23">
        <w:rPr>
          <w:rFonts w:ascii="Arial" w:hAnsi="Arial" w:eastAsia="Times New Roman" w:cs="Arial"/>
          <w:b/>
          <w:bCs/>
          <w:lang w:eastAsia="en-GB"/>
        </w:rPr>
        <w:t>Keeping your freelance business going while on Maternity Allowance</w:t>
      </w:r>
      <w:r w:rsidRPr="000C3B23">
        <w:rPr>
          <w:rFonts w:ascii="Arial" w:hAnsi="Arial" w:eastAsia="Times New Roman" w:cs="Arial"/>
          <w:lang w:eastAsia="en-GB"/>
        </w:rPr>
        <w:t> </w:t>
      </w:r>
    </w:p>
    <w:p w:rsidRPr="000C3B23" w:rsidR="000C3B23" w:rsidP="000C3B23" w:rsidRDefault="000C3B23" w14:paraId="39D20154" w14:textId="77777777">
      <w:pPr>
        <w:rPr>
          <w:rFonts w:ascii="Arial" w:hAnsi="Arial" w:eastAsia="Times New Roman" w:cs="Arial"/>
          <w:lang w:eastAsia="en-GB"/>
        </w:rPr>
      </w:pPr>
      <w:r w:rsidRPr="000C3B23">
        <w:rPr>
          <w:rFonts w:ascii="Arial" w:hAnsi="Arial" w:eastAsia="Times New Roman" w:cs="Arial"/>
          <w:lang w:eastAsia="en-GB"/>
        </w:rPr>
        <w:t> </w:t>
      </w:r>
    </w:p>
    <w:p w:rsidRPr="000C3B23" w:rsidR="000C3B23" w:rsidP="000C3B23" w:rsidRDefault="000C3B23" w14:paraId="4889BB99" w14:textId="77777777">
      <w:pPr>
        <w:rPr>
          <w:rFonts w:ascii="Arial" w:hAnsi="Arial" w:eastAsia="Times New Roman" w:cs="Arial"/>
          <w:lang w:eastAsia="en-GB"/>
        </w:rPr>
      </w:pPr>
      <w:r w:rsidRPr="000C3B23">
        <w:rPr>
          <w:rFonts w:ascii="Arial" w:hAnsi="Arial" w:eastAsia="Times New Roman" w:cs="Arial"/>
          <w:lang w:eastAsia="en-GB"/>
        </w:rPr>
        <w:t>As a freelancer, you’re not allowed to work if you’re claiming Maternity Allowance, and if you do work, you may lose some or all of your weekly payment. However, you are allowed ten days of ‘keeping in touch’ workdays, which can be very helpful to freelancers who will need to go back to their clients after their maternity leave is over.  </w:t>
      </w:r>
    </w:p>
    <w:p w:rsidRPr="000C3B23" w:rsidR="000C3B23" w:rsidP="000C3B23" w:rsidRDefault="000C3B23" w14:paraId="66EEAC61" w14:textId="77777777">
      <w:pPr>
        <w:rPr>
          <w:rFonts w:ascii="Arial" w:hAnsi="Arial" w:eastAsia="Times New Roman" w:cs="Arial"/>
          <w:lang w:eastAsia="en-GB"/>
        </w:rPr>
      </w:pPr>
      <w:r w:rsidRPr="000C3B23">
        <w:rPr>
          <w:rFonts w:ascii="Arial" w:hAnsi="Arial" w:eastAsia="Times New Roman" w:cs="Arial"/>
          <w:lang w:eastAsia="en-GB"/>
        </w:rPr>
        <w:t> </w:t>
      </w:r>
      <w:r w:rsidRPr="000C3B23">
        <w:rPr>
          <w:rFonts w:ascii="Arial" w:hAnsi="Arial" w:eastAsia="Times New Roman" w:cs="Arial"/>
          <w:lang w:eastAsia="en-GB"/>
        </w:rPr>
        <w:br/>
      </w:r>
      <w:r w:rsidRPr="000C3B23">
        <w:rPr>
          <w:rFonts w:ascii="Arial" w:hAnsi="Arial" w:eastAsia="Times New Roman" w:cs="Arial"/>
          <w:lang w:eastAsia="en-GB"/>
        </w:rPr>
        <w:t>‘Keeping in touch’ days are counted daily, not hourly, so you cannot work eight hours over a week and claim this as one day. Save up all your tasks and try to get through as many as possible in one day to make the most of your ten allowed days (difficult with a baby, we know). Helpfully for creative freelancers, you can also do some admin work outside of these ten days. This should be admin work that’s necessary for running your business, but that you wouldn’t bill a client for - things such as replying to emails, updating your website, posting on social media, doing your accounts, etc.  </w:t>
      </w:r>
    </w:p>
    <w:p w:rsidRPr="000C3B23" w:rsidR="000C3B23" w:rsidP="000C3B23" w:rsidRDefault="000C3B23" w14:paraId="6D57F03C" w14:textId="77777777">
      <w:pPr>
        <w:rPr>
          <w:rFonts w:ascii="Arial" w:hAnsi="Arial" w:eastAsia="Times New Roman" w:cs="Arial"/>
          <w:lang w:eastAsia="en-GB"/>
        </w:rPr>
      </w:pPr>
      <w:r w:rsidRPr="000C3B23">
        <w:rPr>
          <w:rFonts w:ascii="Arial" w:hAnsi="Arial" w:eastAsia="Times New Roman" w:cs="Arial"/>
          <w:lang w:eastAsia="en-GB"/>
        </w:rPr>
        <w:t> </w:t>
      </w:r>
    </w:p>
    <w:p w:rsidRPr="00533DF6" w:rsidR="00586E39" w:rsidP="00586E39" w:rsidRDefault="000C3B23" w14:paraId="76B6DF88" w14:textId="3620040F">
      <w:pPr>
        <w:rPr>
          <w:rFonts w:ascii="Arial" w:hAnsi="Arial" w:eastAsia="Times New Roman" w:cs="Arial"/>
          <w:lang w:eastAsia="en-GB"/>
        </w:rPr>
      </w:pPr>
      <w:r w:rsidRPr="000C3B23">
        <w:rPr>
          <w:rFonts w:ascii="Arial" w:hAnsi="Arial" w:eastAsia="Times New Roman" w:cs="Arial"/>
          <w:lang w:eastAsia="en-GB"/>
        </w:rPr>
        <w:t xml:space="preserve">A note on childcare: many of the things that offer creative freelancers focused working time, like residencies, can feel off-limits to parents, especially single parents or parents without access to family support. However, this is an issue that’s being slowly addressed, and residencies are more open to supporting </w:t>
      </w:r>
      <w:r w:rsidRPr="000C3B23">
        <w:rPr>
          <w:rFonts w:ascii="Arial" w:hAnsi="Arial" w:eastAsia="Times New Roman" w:cs="Arial"/>
          <w:lang w:eastAsia="en-GB"/>
        </w:rPr>
        <w:t>parents as much as they can. Moniack Mhor, a writer’s retreat near Inverness, has some short courses with childcare included, and a bursary for those from marginalised groups which can be used to cover childcare too. Don’t be afraid to ask - at the very least, it will help raise the issue for future consideration.  </w:t>
      </w:r>
    </w:p>
    <w:p w:rsidRPr="00533DF6" w:rsidR="00586E39" w:rsidP="00586E39" w:rsidRDefault="00586E39" w14:paraId="60AA4E0E" w14:textId="77777777">
      <w:pPr>
        <w:rPr>
          <w:rFonts w:ascii="Arial" w:hAnsi="Arial" w:eastAsia="Times New Roman" w:cs="Arial"/>
          <w:lang w:eastAsia="en-GB"/>
        </w:rPr>
      </w:pPr>
    </w:p>
    <w:p w:rsidRPr="00533DF6" w:rsidR="00586E39" w:rsidP="00485468" w:rsidRDefault="00586E39" w14:paraId="00814D6D" w14:textId="77777777">
      <w:pPr>
        <w:pStyle w:val="Heading2"/>
        <w:rPr>
          <w:rFonts w:eastAsia="Times New Roman"/>
          <w:lang w:eastAsia="en-GB"/>
        </w:rPr>
      </w:pPr>
      <w:bookmarkStart w:name="_Toc170979304" w:id="22"/>
      <w:r w:rsidRPr="00533DF6">
        <w:rPr>
          <w:rFonts w:eastAsia="Times New Roman"/>
          <w:lang w:eastAsia="en-GB"/>
        </w:rPr>
        <w:t>Disability rights for freelancers</w:t>
      </w:r>
      <w:bookmarkEnd w:id="22"/>
    </w:p>
    <w:p w:rsidRPr="00533DF6" w:rsidR="00586E39" w:rsidP="00586E39" w:rsidRDefault="00586E39" w14:paraId="7B83F602" w14:textId="77777777">
      <w:pPr>
        <w:rPr>
          <w:rFonts w:ascii="Arial" w:hAnsi="Arial" w:eastAsia="Times New Roman" w:cs="Arial"/>
          <w:lang w:eastAsia="en-GB"/>
        </w:rPr>
      </w:pPr>
    </w:p>
    <w:p w:rsidRPr="00370AF6" w:rsidR="00370AF6" w:rsidP="00370AF6" w:rsidRDefault="00370AF6" w14:paraId="4FC41EF0" w14:textId="77777777">
      <w:pPr>
        <w:rPr>
          <w:rFonts w:ascii="Arial" w:hAnsi="Arial" w:eastAsia="Times New Roman" w:cs="Arial"/>
          <w:color w:val="000000"/>
          <w:lang w:eastAsia="en-GB"/>
        </w:rPr>
      </w:pPr>
      <w:r w:rsidRPr="00370AF6">
        <w:rPr>
          <w:rFonts w:ascii="Arial" w:hAnsi="Arial" w:eastAsia="Times New Roman" w:cs="Arial"/>
          <w:color w:val="000000"/>
          <w:lang w:eastAsia="en-GB"/>
        </w:rPr>
        <w:t>A 2019 IPSE report found that one in seven self-employed people are disabled, and yet so few conversations about freelancing take the needs of disabled workers into account. For instance, disabled workers overall tend to earn less than their non-disabled peers, something that can put the challenges of freelancing into sharp relief; being paid late if you’re on a low income can make it hard to cover the costs of living, for instance - but conversely, if you’re paid a large lump sum for a piece of creative work, it can throw your eligibility for vital benefits into question. When you add in the general barriers to access that the creative industries often have, this means that disabled creative freelancers face greatly increased challenges compared to those without disabilities.  </w:t>
      </w:r>
    </w:p>
    <w:p w:rsidRPr="00370AF6" w:rsidR="00370AF6" w:rsidP="00370AF6" w:rsidRDefault="00370AF6" w14:paraId="31E3CFE7" w14:textId="77777777">
      <w:pPr>
        <w:rPr>
          <w:rFonts w:ascii="Arial" w:hAnsi="Arial" w:eastAsia="Times New Roman" w:cs="Arial"/>
          <w:color w:val="000000"/>
          <w:lang w:eastAsia="en-GB"/>
        </w:rPr>
      </w:pPr>
      <w:r w:rsidRPr="00370AF6">
        <w:rPr>
          <w:rFonts w:ascii="Arial" w:hAnsi="Arial" w:eastAsia="Times New Roman" w:cs="Arial"/>
          <w:color w:val="000000"/>
          <w:lang w:eastAsia="en-GB"/>
        </w:rPr>
        <w:t> </w:t>
      </w:r>
    </w:p>
    <w:p w:rsidRPr="00370AF6" w:rsidR="00370AF6" w:rsidP="00370AF6" w:rsidRDefault="00370AF6" w14:paraId="0BABAE48" w14:textId="77777777">
      <w:pPr>
        <w:rPr>
          <w:rFonts w:ascii="Arial" w:hAnsi="Arial" w:eastAsia="Times New Roman" w:cs="Arial"/>
          <w:color w:val="000000"/>
          <w:lang w:eastAsia="en-GB"/>
        </w:rPr>
      </w:pPr>
      <w:r w:rsidRPr="00370AF6">
        <w:rPr>
          <w:rFonts w:ascii="Arial" w:hAnsi="Arial" w:eastAsia="Times New Roman" w:cs="Arial"/>
          <w:color w:val="000000"/>
          <w:lang w:eastAsia="en-GB"/>
        </w:rPr>
        <w:t>While there are no specific legal protections for disabled freelancers, you are covered by the Equality Act 2010; if you aren’t sure exactly what this entails with regards to work, you can find out at </w:t>
      </w:r>
      <w:r w:rsidRPr="00370AF6">
        <w:rPr>
          <w:rFonts w:ascii="Arial" w:hAnsi="Arial" w:eastAsia="Times New Roman" w:cs="Arial"/>
          <w:b/>
          <w:bCs/>
          <w:color w:val="000000"/>
          <w:lang w:eastAsia="en-GB"/>
        </w:rPr>
        <w:t>disabilityrightsuk.org/careers-and-work-disabled-people. </w:t>
      </w:r>
      <w:r w:rsidRPr="00370AF6">
        <w:rPr>
          <w:rFonts w:ascii="Arial" w:hAnsi="Arial" w:eastAsia="Times New Roman" w:cs="Arial"/>
          <w:color w:val="000000"/>
          <w:lang w:eastAsia="en-GB"/>
        </w:rPr>
        <w:t>In short, the law says that an employer must not discriminate against you because of your disability. Of course, outside of a traditional workplace, this can be difficult to police. The best way to access support as a disabled creative freelancer is via the groups or organisations below; either disability-specific groups that will have knowledge of your situation, or peer groups that may have experienced similar situations. Organisation is power, no matter what obstacles you face.  </w:t>
      </w:r>
    </w:p>
    <w:p w:rsidRPr="00370AF6" w:rsidR="00370AF6" w:rsidP="00370AF6" w:rsidRDefault="00370AF6" w14:paraId="5449C012" w14:textId="77777777">
      <w:pPr>
        <w:rPr>
          <w:rFonts w:ascii="Arial" w:hAnsi="Arial" w:eastAsia="Times New Roman" w:cs="Arial"/>
          <w:color w:val="000000"/>
          <w:lang w:eastAsia="en-GB"/>
        </w:rPr>
      </w:pPr>
      <w:r w:rsidRPr="00370AF6">
        <w:rPr>
          <w:rFonts w:ascii="Arial" w:hAnsi="Arial" w:eastAsia="Times New Roman" w:cs="Arial"/>
          <w:color w:val="000000"/>
          <w:lang w:eastAsia="en-GB"/>
        </w:rPr>
        <w:t> </w:t>
      </w:r>
    </w:p>
    <w:p w:rsidRPr="00370AF6" w:rsidR="00370AF6" w:rsidP="00370AF6" w:rsidRDefault="00370AF6" w14:paraId="2C5A4A0F" w14:textId="77777777">
      <w:pPr>
        <w:rPr>
          <w:rFonts w:ascii="Arial" w:hAnsi="Arial" w:eastAsia="Times New Roman" w:cs="Arial"/>
          <w:color w:val="000000"/>
          <w:lang w:eastAsia="en-GB"/>
        </w:rPr>
      </w:pPr>
      <w:r w:rsidRPr="00370AF6">
        <w:rPr>
          <w:rFonts w:ascii="Arial" w:hAnsi="Arial" w:eastAsia="Times New Roman" w:cs="Arial"/>
          <w:color w:val="000000"/>
          <w:lang w:eastAsia="en-GB"/>
        </w:rPr>
        <w:t>If you are about to become self-employed or are just starting out, the UK government’s Access to Work scheme may provide you with a grant to put towards any aids you would find useful, the costs of an interpreter or note-taker, any additional travel costs you face, etc. If you are a graphic designer or a visual artist, this grant can be put towards equipment that will make it easier for you to do your work. It can also help you to develop a support plan that can assist you long-term; this is available to workers with mental health conditions too.  </w:t>
      </w:r>
    </w:p>
    <w:p w:rsidRPr="00370AF6" w:rsidR="00370AF6" w:rsidP="00370AF6" w:rsidRDefault="00370AF6" w14:paraId="1ED7DAEC" w14:textId="77777777">
      <w:pPr>
        <w:rPr>
          <w:rFonts w:ascii="Arial" w:hAnsi="Arial" w:eastAsia="Times New Roman" w:cs="Arial"/>
          <w:color w:val="000000"/>
          <w:lang w:eastAsia="en-GB"/>
        </w:rPr>
      </w:pPr>
      <w:r w:rsidRPr="00370AF6">
        <w:rPr>
          <w:rFonts w:ascii="Arial" w:hAnsi="Arial" w:eastAsia="Times New Roman" w:cs="Arial"/>
          <w:color w:val="000000"/>
          <w:lang w:eastAsia="en-GB"/>
        </w:rPr>
        <w:t> </w:t>
      </w:r>
    </w:p>
    <w:p w:rsidRPr="00370AF6" w:rsidR="00370AF6" w:rsidP="00370AF6" w:rsidRDefault="00370AF6" w14:paraId="59F64F6C" w14:textId="77777777">
      <w:pPr>
        <w:rPr>
          <w:rFonts w:ascii="Arial" w:hAnsi="Arial" w:eastAsia="Times New Roman" w:cs="Arial"/>
          <w:color w:val="000000"/>
          <w:lang w:eastAsia="en-GB"/>
        </w:rPr>
      </w:pPr>
      <w:r w:rsidRPr="00370AF6">
        <w:rPr>
          <w:rFonts w:ascii="Arial" w:hAnsi="Arial" w:eastAsia="Times New Roman" w:cs="Arial"/>
          <w:color w:val="000000"/>
          <w:lang w:eastAsia="en-GB"/>
        </w:rPr>
        <w:t>As an artist or creative, if you are applying for schemes or grants, organisations increasingly have a pot of money set aside to support the needs of creatives who might be applying. Don’t be shy about asking them if they have one; the money is there to ensure that access is equal across all applicants.  </w:t>
      </w:r>
    </w:p>
    <w:p w:rsidRPr="00370AF6" w:rsidR="00586E39" w:rsidP="00586E39" w:rsidRDefault="00370AF6" w14:paraId="509B396D" w14:textId="0FEF8088">
      <w:pPr>
        <w:rPr>
          <w:rFonts w:ascii="Arial" w:hAnsi="Arial" w:eastAsia="Times New Roman" w:cs="Arial"/>
          <w:color w:val="000000"/>
          <w:lang w:eastAsia="en-GB"/>
        </w:rPr>
      </w:pPr>
      <w:r w:rsidRPr="00370AF6">
        <w:rPr>
          <w:rFonts w:ascii="Arial" w:hAnsi="Arial" w:eastAsia="Times New Roman" w:cs="Arial"/>
          <w:color w:val="000000"/>
          <w:lang w:eastAsia="en-GB"/>
        </w:rPr>
        <w:t> </w:t>
      </w:r>
    </w:p>
    <w:p w:rsidRPr="00485468" w:rsidR="00586E39" w:rsidP="00485468" w:rsidRDefault="00586E39" w14:paraId="6DF6F7D7" w14:textId="77777777">
      <w:pPr>
        <w:rPr>
          <w:rFonts w:ascii="Arial" w:hAnsi="Arial" w:cs="Arial"/>
          <w:b/>
          <w:bCs/>
          <w:sz w:val="28"/>
          <w:szCs w:val="28"/>
        </w:rPr>
      </w:pPr>
      <w:r w:rsidRPr="00485468">
        <w:rPr>
          <w:rFonts w:ascii="Arial" w:hAnsi="Arial" w:cs="Arial"/>
          <w:b/>
          <w:bCs/>
          <w:sz w:val="28"/>
          <w:szCs w:val="28"/>
        </w:rPr>
        <w:t>Reasonable adjustments</w:t>
      </w:r>
    </w:p>
    <w:p w:rsidRPr="00533DF6" w:rsidR="00586E39" w:rsidP="00586E39" w:rsidRDefault="00586E39" w14:paraId="368EECDD" w14:textId="77777777">
      <w:pPr>
        <w:rPr>
          <w:rFonts w:ascii="Arial" w:hAnsi="Arial" w:eastAsia="Times New Roman" w:cs="Arial"/>
          <w:lang w:eastAsia="en-GB"/>
        </w:rPr>
      </w:pPr>
    </w:p>
    <w:p w:rsidRPr="00370AF6" w:rsidR="00370AF6" w:rsidP="00370AF6" w:rsidRDefault="00370AF6" w14:paraId="64DE0899" w14:textId="77777777">
      <w:pPr>
        <w:rPr>
          <w:rFonts w:ascii="Arial" w:hAnsi="Arial" w:eastAsia="Times New Roman" w:cs="Arial"/>
          <w:lang w:eastAsia="en-GB"/>
        </w:rPr>
      </w:pPr>
      <w:r w:rsidRPr="00370AF6">
        <w:rPr>
          <w:rFonts w:ascii="Arial" w:hAnsi="Arial" w:eastAsia="Times New Roman" w:cs="Arial"/>
          <w:lang w:eastAsia="en-GB"/>
        </w:rPr>
        <w:t xml:space="preserve">The legislation above states that an employer must provide reasonable adjustments in order to allow you, as a disabled worker, to do your job as well as your non-disabled colleagues, and without undue stress. This can be anything from installing a ramp to allow wheelchair users access to workspaces (for instance, a stage if you’re performing your work) to changing the recruitment process or allowing </w:t>
      </w:r>
      <w:r w:rsidRPr="00370AF6">
        <w:rPr>
          <w:rFonts w:ascii="Arial" w:hAnsi="Arial" w:eastAsia="Times New Roman" w:cs="Arial"/>
          <w:lang w:eastAsia="en-GB"/>
        </w:rPr>
        <w:t>you to work part-time.  </w:t>
      </w:r>
      <w:r w:rsidRPr="00370AF6">
        <w:rPr>
          <w:rFonts w:ascii="Arial" w:hAnsi="Arial" w:eastAsia="Times New Roman" w:cs="Arial"/>
          <w:lang w:eastAsia="en-GB"/>
        </w:rPr>
        <w:br/>
      </w:r>
      <w:r w:rsidRPr="00370AF6">
        <w:rPr>
          <w:rFonts w:ascii="Arial" w:hAnsi="Arial" w:eastAsia="Times New Roman" w:cs="Arial"/>
          <w:lang w:eastAsia="en-GB"/>
        </w:rPr>
        <w:t> </w:t>
      </w:r>
    </w:p>
    <w:p w:rsidRPr="00370AF6" w:rsidR="00370AF6" w:rsidP="00370AF6" w:rsidRDefault="00370AF6" w14:paraId="34FCBB1C" w14:textId="77777777">
      <w:pPr>
        <w:rPr>
          <w:rFonts w:ascii="Arial" w:hAnsi="Arial" w:eastAsia="Times New Roman" w:cs="Arial"/>
          <w:lang w:eastAsia="en-GB"/>
        </w:rPr>
      </w:pPr>
      <w:r w:rsidRPr="00370AF6">
        <w:rPr>
          <w:rFonts w:ascii="Arial" w:hAnsi="Arial" w:eastAsia="Times New Roman" w:cs="Arial"/>
          <w:lang w:eastAsia="en-GB"/>
        </w:rPr>
        <w:t>While the conversation around accessibility in the arts is moving forwards, many creative organisations and spaces are woefully behind in providing reasonable adjustments, so as a freelancer you may have to be both firm and clear about what you will require - and in doing so, you’ll be helping any disabled freelancers that come after you too.  </w:t>
      </w:r>
    </w:p>
    <w:p w:rsidRPr="00370AF6" w:rsidR="00370AF6" w:rsidP="00370AF6" w:rsidRDefault="00370AF6" w14:paraId="5EA2FFBB" w14:textId="77777777">
      <w:pPr>
        <w:rPr>
          <w:rFonts w:ascii="Arial" w:hAnsi="Arial" w:eastAsia="Times New Roman" w:cs="Arial"/>
          <w:lang w:eastAsia="en-GB"/>
        </w:rPr>
      </w:pPr>
      <w:r w:rsidRPr="00370AF6">
        <w:rPr>
          <w:rFonts w:ascii="Arial" w:hAnsi="Arial" w:eastAsia="Times New Roman" w:cs="Arial"/>
          <w:lang w:eastAsia="en-GB"/>
        </w:rPr>
        <w:t> </w:t>
      </w:r>
    </w:p>
    <w:p w:rsidRPr="00370AF6" w:rsidR="00370AF6" w:rsidP="00370AF6" w:rsidRDefault="00370AF6" w14:paraId="2E398B9E" w14:textId="77777777">
      <w:pPr>
        <w:rPr>
          <w:rFonts w:ascii="Arial" w:hAnsi="Arial" w:eastAsia="Times New Roman" w:cs="Arial"/>
          <w:lang w:eastAsia="en-GB"/>
        </w:rPr>
      </w:pPr>
      <w:r w:rsidRPr="00370AF6">
        <w:rPr>
          <w:rFonts w:ascii="Arial" w:hAnsi="Arial" w:eastAsia="Times New Roman" w:cs="Arial"/>
          <w:lang w:eastAsia="en-GB"/>
        </w:rPr>
        <w:t>As an artist, this can take the form of asking for more leeway in deadlines and time frames, to allow for any flare ups or periods of ill health that you may face. Promotional schedules can be gruelling, and pushing yourself to keep up can result in burnout if, for instance, you have a chronic illness.  </w:t>
      </w:r>
    </w:p>
    <w:p w:rsidRPr="00370AF6" w:rsidR="00370AF6" w:rsidP="00370AF6" w:rsidRDefault="00370AF6" w14:paraId="70ADE857" w14:textId="77777777">
      <w:pPr>
        <w:rPr>
          <w:rFonts w:ascii="Arial" w:hAnsi="Arial" w:eastAsia="Times New Roman" w:cs="Arial"/>
          <w:lang w:eastAsia="en-GB"/>
        </w:rPr>
      </w:pPr>
      <w:r w:rsidRPr="00370AF6">
        <w:rPr>
          <w:rFonts w:ascii="Arial" w:hAnsi="Arial" w:eastAsia="Times New Roman" w:cs="Arial"/>
          <w:lang w:eastAsia="en-GB"/>
        </w:rPr>
        <w:t> </w:t>
      </w:r>
    </w:p>
    <w:p w:rsidRPr="00533DF6" w:rsidR="00586E39" w:rsidP="00586E39" w:rsidRDefault="00370AF6" w14:paraId="70F1B0A8" w14:textId="63693100">
      <w:pPr>
        <w:rPr>
          <w:rFonts w:ascii="Arial" w:hAnsi="Arial" w:eastAsia="Times New Roman" w:cs="Arial"/>
          <w:lang w:eastAsia="en-GB"/>
        </w:rPr>
      </w:pPr>
      <w:r w:rsidRPr="00370AF6">
        <w:rPr>
          <w:rFonts w:ascii="Arial" w:hAnsi="Arial" w:eastAsia="Times New Roman" w:cs="Arial"/>
          <w:lang w:eastAsia="en-GB"/>
        </w:rPr>
        <w:t>Don’t be afraid to query the lack of BSL interpretation or captioning for events, the use of inaccessible venues, or the difficulties a particular project throws up for neurodivergent creatives. Most of the time the organisation may not ever have considered these things, and will welcome the critique (ideally, but we know this is not always the case). Be as clear as you can about what your needs are and how your employers can support you to do your best work without compromising your health.  </w:t>
      </w:r>
    </w:p>
    <w:p w:rsidRPr="00533DF6" w:rsidR="00586E39" w:rsidP="00586E39" w:rsidRDefault="00586E39" w14:paraId="03130C9B" w14:textId="77777777">
      <w:pPr>
        <w:rPr>
          <w:rFonts w:ascii="Arial" w:hAnsi="Arial" w:eastAsia="Times New Roman" w:cs="Arial"/>
          <w:lang w:eastAsia="en-GB"/>
        </w:rPr>
      </w:pPr>
    </w:p>
    <w:p w:rsidRPr="00485468" w:rsidR="00586E39" w:rsidP="00485468" w:rsidRDefault="00586E39" w14:paraId="0CD73542" w14:textId="77777777">
      <w:pPr>
        <w:rPr>
          <w:rFonts w:ascii="Arial" w:hAnsi="Arial" w:cs="Arial"/>
          <w:b/>
          <w:bCs/>
          <w:sz w:val="28"/>
          <w:szCs w:val="28"/>
        </w:rPr>
      </w:pPr>
      <w:r w:rsidRPr="00485468">
        <w:rPr>
          <w:rFonts w:ascii="Arial" w:hAnsi="Arial" w:cs="Arial"/>
          <w:b/>
          <w:bCs/>
          <w:sz w:val="28"/>
          <w:szCs w:val="28"/>
        </w:rPr>
        <w:t>Organisations that can help</w:t>
      </w:r>
    </w:p>
    <w:p w:rsidRPr="00533DF6" w:rsidR="00586E39" w:rsidP="00586E39" w:rsidRDefault="00586E39" w14:paraId="3722D921" w14:textId="77777777">
      <w:pPr>
        <w:rPr>
          <w:rFonts w:ascii="Arial" w:hAnsi="Arial" w:eastAsia="Times New Roman" w:cs="Arial"/>
          <w:lang w:eastAsia="en-GB"/>
        </w:rPr>
      </w:pPr>
    </w:p>
    <w:p w:rsidRPr="009B5398" w:rsidR="009B5398" w:rsidP="009B5398" w:rsidRDefault="009B5398" w14:paraId="71C20190" w14:textId="77777777">
      <w:pPr>
        <w:rPr>
          <w:rFonts w:ascii="Arial" w:hAnsi="Arial" w:eastAsia="Times New Roman" w:cs="Arial"/>
          <w:color w:val="000000"/>
          <w:lang w:eastAsia="en-GB"/>
        </w:rPr>
      </w:pPr>
      <w:r w:rsidRPr="009B5398">
        <w:rPr>
          <w:rFonts w:ascii="Arial" w:hAnsi="Arial" w:eastAsia="Times New Roman" w:cs="Arial"/>
          <w:color w:val="000000"/>
          <w:lang w:eastAsia="en-GB"/>
        </w:rPr>
        <w:t>It can be incredibly challenging for creative freelancers with disabilities to advocate for themselves, so you might feel it’s worth joining a union that specifically represents disabled workers. The UK-wide </w:t>
      </w:r>
      <w:r w:rsidRPr="009B5398">
        <w:rPr>
          <w:rFonts w:ascii="Arial" w:hAnsi="Arial" w:eastAsia="Times New Roman" w:cs="Arial"/>
          <w:b/>
          <w:bCs/>
          <w:color w:val="000000"/>
          <w:lang w:eastAsia="en-GB"/>
        </w:rPr>
        <w:t>disabilityunion.co.uk </w:t>
      </w:r>
      <w:r w:rsidRPr="009B5398">
        <w:rPr>
          <w:rFonts w:ascii="Arial" w:hAnsi="Arial" w:eastAsia="Times New Roman" w:cs="Arial"/>
          <w:color w:val="000000"/>
          <w:lang w:eastAsia="en-GB"/>
        </w:rPr>
        <w:t>has memberships starting at £5 per month, and as with all unions, you can help to shape their actions and responses if you join. Ask if there is a specific working group for disabled freelancers, and if there isn’t, be part of one! Unions can only thrive when their members are active and engaged! </w:t>
      </w:r>
    </w:p>
    <w:p w:rsidRPr="009B5398" w:rsidR="009B5398" w:rsidP="009B5398" w:rsidRDefault="009B5398" w14:paraId="627914FA" w14:textId="785F8F50">
      <w:pPr>
        <w:rPr>
          <w:rFonts w:ascii="Arial" w:hAnsi="Arial" w:eastAsia="Times New Roman" w:cs="Arial"/>
          <w:color w:val="000000"/>
          <w:lang w:eastAsia="en-GB"/>
        </w:rPr>
      </w:pPr>
      <w:r w:rsidRPr="009B5398">
        <w:rPr>
          <w:rFonts w:ascii="Arial" w:hAnsi="Arial" w:eastAsia="Times New Roman" w:cs="Arial"/>
          <w:color w:val="000000"/>
          <w:lang w:eastAsia="en-GB"/>
        </w:rPr>
        <w:t>There are also a number of groups operating in Scotland to allow disabled artists to come together and help advocate for each other and discuss the challenges they face - as well as some more formalised ones working for and with disabled artists. Here are a few of them: </w:t>
      </w:r>
      <w:r w:rsidRPr="009B5398">
        <w:rPr>
          <w:rFonts w:ascii="Arial" w:hAnsi="Arial" w:eastAsia="Times New Roman" w:cs="Arial"/>
          <w:color w:val="000000"/>
          <w:lang w:eastAsia="en-GB"/>
        </w:rPr>
        <w:br/>
      </w:r>
      <w:r w:rsidRPr="009B5398">
        <w:rPr>
          <w:rFonts w:ascii="Arial" w:hAnsi="Arial" w:eastAsia="Times New Roman" w:cs="Arial"/>
          <w:color w:val="000000"/>
          <w:lang w:eastAsia="en-GB"/>
        </w:rPr>
        <w:t> </w:t>
      </w:r>
    </w:p>
    <w:p w:rsidRPr="009B5398" w:rsidR="009B5398" w:rsidP="009B5398" w:rsidRDefault="009B5398" w14:paraId="5A26B7A6" w14:textId="77777777">
      <w:pPr>
        <w:numPr>
          <w:ilvl w:val="0"/>
          <w:numId w:val="59"/>
        </w:numPr>
        <w:rPr>
          <w:rFonts w:ascii="Arial" w:hAnsi="Arial" w:eastAsia="Times New Roman" w:cs="Arial"/>
          <w:color w:val="000000"/>
          <w:lang w:eastAsia="en-GB"/>
        </w:rPr>
      </w:pPr>
      <w:r w:rsidRPr="009B5398">
        <w:rPr>
          <w:rFonts w:ascii="Arial" w:hAnsi="Arial" w:eastAsia="Times New Roman" w:cs="Arial"/>
          <w:color w:val="000000"/>
          <w:lang w:eastAsia="en-GB"/>
        </w:rPr>
        <w:t>The Crip Collective - a Facebook group for disabled artists in the publishing industry in the UK.  </w:t>
      </w:r>
    </w:p>
    <w:p w:rsidRPr="009B5398" w:rsidR="009B5398" w:rsidP="009B5398" w:rsidRDefault="009B5398" w14:paraId="1A604CAC" w14:textId="77777777">
      <w:pPr>
        <w:numPr>
          <w:ilvl w:val="0"/>
          <w:numId w:val="60"/>
        </w:numPr>
        <w:rPr>
          <w:rFonts w:ascii="Arial" w:hAnsi="Arial" w:eastAsia="Times New Roman" w:cs="Arial"/>
          <w:color w:val="000000"/>
          <w:lang w:eastAsia="en-GB"/>
        </w:rPr>
      </w:pPr>
      <w:r w:rsidRPr="009B5398">
        <w:rPr>
          <w:rFonts w:ascii="Arial" w:hAnsi="Arial" w:eastAsia="Times New Roman" w:cs="Arial"/>
          <w:color w:val="000000"/>
          <w:lang w:eastAsia="en-GB"/>
        </w:rPr>
        <w:t>neukcollective.co.uk - for neurodivergent artists in the Scottish arts scene </w:t>
      </w:r>
    </w:p>
    <w:p w:rsidRPr="009B5398" w:rsidR="009B5398" w:rsidP="009B5398" w:rsidRDefault="009B5398" w14:paraId="7B6A3580" w14:textId="77777777">
      <w:pPr>
        <w:numPr>
          <w:ilvl w:val="0"/>
          <w:numId w:val="61"/>
        </w:numPr>
        <w:rPr>
          <w:rFonts w:ascii="Arial" w:hAnsi="Arial" w:eastAsia="Times New Roman" w:cs="Arial"/>
          <w:color w:val="000000"/>
          <w:lang w:eastAsia="en-GB"/>
        </w:rPr>
      </w:pPr>
      <w:r w:rsidRPr="009B5398">
        <w:rPr>
          <w:rFonts w:ascii="Arial" w:hAnsi="Arial" w:eastAsia="Times New Roman" w:cs="Arial"/>
          <w:color w:val="000000"/>
          <w:lang w:eastAsia="en-GB"/>
        </w:rPr>
        <w:t>Scottish Neurodiverse Performance network - more info at abywatson.co.uk/snpn </w:t>
      </w:r>
    </w:p>
    <w:p w:rsidRPr="009B5398" w:rsidR="009B5398" w:rsidP="009B5398" w:rsidRDefault="009B5398" w14:paraId="34937998" w14:textId="77777777">
      <w:pPr>
        <w:numPr>
          <w:ilvl w:val="0"/>
          <w:numId w:val="62"/>
        </w:numPr>
        <w:rPr>
          <w:rFonts w:ascii="Arial" w:hAnsi="Arial" w:eastAsia="Times New Roman" w:cs="Arial"/>
          <w:color w:val="000000"/>
          <w:lang w:eastAsia="en-GB"/>
        </w:rPr>
      </w:pPr>
      <w:r w:rsidRPr="009B5398">
        <w:rPr>
          <w:rFonts w:ascii="Arial" w:hAnsi="Arial" w:eastAsia="Times New Roman" w:cs="Arial"/>
          <w:color w:val="000000"/>
          <w:lang w:eastAsia="en-GB"/>
        </w:rPr>
        <w:t>Creativelicht.com - working for and with performance interpreters </w:t>
      </w:r>
    </w:p>
    <w:p w:rsidRPr="009B5398" w:rsidR="009B5398" w:rsidP="009B5398" w:rsidRDefault="009B5398" w14:paraId="18AC8D12" w14:textId="77777777">
      <w:pPr>
        <w:numPr>
          <w:ilvl w:val="0"/>
          <w:numId w:val="63"/>
        </w:numPr>
        <w:rPr>
          <w:rFonts w:ascii="Arial" w:hAnsi="Arial" w:eastAsia="Times New Roman" w:cs="Arial"/>
          <w:color w:val="000000"/>
          <w:lang w:eastAsia="en-GB"/>
        </w:rPr>
      </w:pPr>
      <w:r w:rsidRPr="009B5398">
        <w:rPr>
          <w:rFonts w:ascii="Arial" w:hAnsi="Arial" w:eastAsia="Times New Roman" w:cs="Arial"/>
          <w:color w:val="000000"/>
          <w:lang w:eastAsia="en-GB"/>
        </w:rPr>
        <w:t>Birds of Paradise - an inclusive theatre company working with disabled and non-disabled artists </w:t>
      </w:r>
    </w:p>
    <w:p w:rsidRPr="009B5398" w:rsidR="009B5398" w:rsidP="009B5398" w:rsidRDefault="009B5398" w14:paraId="2EAC9EA4" w14:textId="77777777">
      <w:pPr>
        <w:numPr>
          <w:ilvl w:val="0"/>
          <w:numId w:val="64"/>
        </w:numPr>
        <w:rPr>
          <w:rFonts w:ascii="Arial" w:hAnsi="Arial" w:eastAsia="Times New Roman" w:cs="Arial"/>
          <w:color w:val="000000"/>
          <w:lang w:eastAsia="en-GB"/>
        </w:rPr>
      </w:pPr>
      <w:hyperlink w:tgtFrame="_blank" w:history="1" r:id="rId35">
        <w:r w:rsidRPr="009B5398">
          <w:rPr>
            <w:rStyle w:val="Hyperlink"/>
            <w:rFonts w:ascii="Arial" w:hAnsi="Arial" w:eastAsia="Times New Roman" w:cs="Arial"/>
            <w:lang w:eastAsia="en-GB"/>
          </w:rPr>
          <w:t>Drakemusicscotland.org</w:t>
        </w:r>
      </w:hyperlink>
      <w:r w:rsidRPr="009B5398">
        <w:rPr>
          <w:rFonts w:ascii="Arial" w:hAnsi="Arial" w:eastAsia="Times New Roman" w:cs="Arial"/>
          <w:color w:val="000000"/>
          <w:lang w:eastAsia="en-GB"/>
        </w:rPr>
        <w:t> - creating opportunities for disabled musicians </w:t>
      </w:r>
    </w:p>
    <w:p w:rsidRPr="009B5398" w:rsidR="009B5398" w:rsidP="009B5398" w:rsidRDefault="009B5398" w14:paraId="2F4ECEC6" w14:textId="77777777">
      <w:pPr>
        <w:numPr>
          <w:ilvl w:val="0"/>
          <w:numId w:val="65"/>
        </w:numPr>
        <w:rPr>
          <w:rFonts w:ascii="Arial" w:hAnsi="Arial" w:eastAsia="Times New Roman" w:cs="Arial"/>
          <w:color w:val="000000"/>
          <w:lang w:eastAsia="en-GB"/>
        </w:rPr>
      </w:pPr>
      <w:r w:rsidRPr="009B5398">
        <w:rPr>
          <w:rFonts w:ascii="Arial" w:hAnsi="Arial" w:eastAsia="Times New Roman" w:cs="Arial"/>
          <w:color w:val="000000"/>
          <w:lang w:eastAsia="en-GB"/>
        </w:rPr>
        <w:t>solarbear.org.uk - a theatre company working with deaf and hearing actors, theatre makers, artists and young people </w:t>
      </w:r>
    </w:p>
    <w:p w:rsidRPr="009B5398" w:rsidR="009B5398" w:rsidP="009B5398" w:rsidRDefault="009B5398" w14:paraId="7D5F498F" w14:textId="77777777">
      <w:pPr>
        <w:rPr>
          <w:rFonts w:ascii="Arial" w:hAnsi="Arial" w:eastAsia="Times New Roman" w:cs="Arial"/>
          <w:color w:val="000000"/>
          <w:lang w:eastAsia="en-GB"/>
        </w:rPr>
      </w:pPr>
      <w:r w:rsidRPr="009B5398">
        <w:rPr>
          <w:rFonts w:ascii="Arial" w:hAnsi="Arial" w:eastAsia="Times New Roman" w:cs="Arial"/>
          <w:color w:val="000000"/>
          <w:lang w:eastAsia="en-GB"/>
        </w:rPr>
        <w:t> </w:t>
      </w:r>
    </w:p>
    <w:p w:rsidRPr="009B5398" w:rsidR="009B5398" w:rsidP="009B5398" w:rsidRDefault="009B5398" w14:paraId="4B95E5AA" w14:textId="77777777">
      <w:pPr>
        <w:rPr>
          <w:rFonts w:ascii="Arial" w:hAnsi="Arial" w:eastAsia="Times New Roman" w:cs="Arial"/>
          <w:color w:val="000000"/>
          <w:lang w:eastAsia="en-GB"/>
        </w:rPr>
      </w:pPr>
      <w:r w:rsidRPr="009B5398">
        <w:rPr>
          <w:rFonts w:ascii="Arial" w:hAnsi="Arial" w:eastAsia="Times New Roman" w:cs="Arial"/>
          <w:color w:val="000000"/>
          <w:lang w:eastAsia="en-GB"/>
        </w:rPr>
        <w:t>And in the broader UK: </w:t>
      </w:r>
      <w:r w:rsidRPr="009B5398">
        <w:rPr>
          <w:rFonts w:ascii="Arial" w:hAnsi="Arial" w:eastAsia="Times New Roman" w:cs="Arial"/>
          <w:color w:val="000000"/>
          <w:lang w:eastAsia="en-GB"/>
        </w:rPr>
        <w:br/>
      </w:r>
      <w:r w:rsidRPr="009B5398">
        <w:rPr>
          <w:rFonts w:ascii="Arial" w:hAnsi="Arial" w:eastAsia="Times New Roman" w:cs="Arial"/>
          <w:color w:val="000000"/>
          <w:lang w:eastAsia="en-GB"/>
        </w:rPr>
        <w:t> </w:t>
      </w:r>
    </w:p>
    <w:p w:rsidRPr="009B5398" w:rsidR="009B5398" w:rsidP="009B5398" w:rsidRDefault="009B5398" w14:paraId="50988831" w14:textId="77777777">
      <w:pPr>
        <w:numPr>
          <w:ilvl w:val="0"/>
          <w:numId w:val="66"/>
        </w:numPr>
        <w:rPr>
          <w:rFonts w:ascii="Arial" w:hAnsi="Arial" w:eastAsia="Times New Roman" w:cs="Arial"/>
          <w:color w:val="000000"/>
          <w:lang w:eastAsia="en-GB"/>
        </w:rPr>
      </w:pPr>
      <w:r w:rsidRPr="009B5398">
        <w:rPr>
          <w:rFonts w:ascii="Arial" w:hAnsi="Arial" w:eastAsia="Times New Roman" w:cs="Arial"/>
          <w:color w:val="000000"/>
          <w:lang w:eastAsia="en-GB"/>
        </w:rPr>
        <w:t>The Society of Authors’ Authors with Disabilities and Chronic Illnesses Network </w:t>
      </w:r>
    </w:p>
    <w:p w:rsidRPr="009B5398" w:rsidR="009B5398" w:rsidP="009B5398" w:rsidRDefault="009B5398" w14:paraId="06ADAD0D" w14:textId="77777777">
      <w:pPr>
        <w:numPr>
          <w:ilvl w:val="0"/>
          <w:numId w:val="67"/>
        </w:numPr>
        <w:rPr>
          <w:rFonts w:ascii="Arial" w:hAnsi="Arial" w:eastAsia="Times New Roman" w:cs="Arial"/>
          <w:color w:val="000000"/>
          <w:lang w:eastAsia="en-GB"/>
        </w:rPr>
      </w:pPr>
      <w:r w:rsidRPr="009B5398">
        <w:rPr>
          <w:rFonts w:ascii="Arial" w:hAnsi="Arial" w:eastAsia="Times New Roman" w:cs="Arial"/>
          <w:color w:val="000000"/>
          <w:lang w:eastAsia="en-GB"/>
        </w:rPr>
        <w:t>disabilityarts.online - sharing disability arts and culture nationwide </w:t>
      </w:r>
    </w:p>
    <w:p w:rsidRPr="009B5398" w:rsidR="009B5398" w:rsidP="009B5398" w:rsidRDefault="009B5398" w14:paraId="4FD478C1" w14:textId="77777777">
      <w:pPr>
        <w:numPr>
          <w:ilvl w:val="0"/>
          <w:numId w:val="68"/>
        </w:numPr>
        <w:rPr>
          <w:rFonts w:ascii="Arial" w:hAnsi="Arial" w:eastAsia="Times New Roman" w:cs="Arial"/>
          <w:color w:val="000000"/>
          <w:lang w:eastAsia="en-GB"/>
        </w:rPr>
      </w:pPr>
      <w:hyperlink w:tgtFrame="_blank" w:history="1" r:id="rId36">
        <w:r w:rsidRPr="009B5398">
          <w:rPr>
            <w:rStyle w:val="Hyperlink"/>
            <w:rFonts w:ascii="Arial" w:hAnsi="Arial" w:eastAsia="Times New Roman" w:cs="Arial"/>
            <w:lang w:eastAsia="en-GB"/>
          </w:rPr>
          <w:t>Weareunlimited.org.uk</w:t>
        </w:r>
      </w:hyperlink>
      <w:r w:rsidRPr="009B5398">
        <w:rPr>
          <w:rFonts w:ascii="Arial" w:hAnsi="Arial" w:eastAsia="Times New Roman" w:cs="Arial"/>
          <w:color w:val="000000"/>
          <w:lang w:eastAsia="en-GB"/>
        </w:rPr>
        <w:t> - commissioning work from disabled artists </w:t>
      </w:r>
    </w:p>
    <w:p w:rsidRPr="009B5398" w:rsidR="009B5398" w:rsidP="009B5398" w:rsidRDefault="009B5398" w14:paraId="25296453" w14:textId="77777777">
      <w:pPr>
        <w:numPr>
          <w:ilvl w:val="0"/>
          <w:numId w:val="69"/>
        </w:numPr>
        <w:rPr>
          <w:rFonts w:ascii="Arial" w:hAnsi="Arial" w:eastAsia="Times New Roman" w:cs="Arial"/>
          <w:color w:val="000000"/>
          <w:lang w:eastAsia="en-GB"/>
        </w:rPr>
      </w:pPr>
      <w:r w:rsidRPr="009B5398">
        <w:rPr>
          <w:rFonts w:ascii="Arial" w:hAnsi="Arial" w:eastAsia="Times New Roman" w:cs="Arial"/>
          <w:color w:val="000000"/>
          <w:lang w:eastAsia="en-GB"/>
        </w:rPr>
        <w:t>The Creative Confidence Collective - networking for disabled artists at triplec.org.uk </w:t>
      </w:r>
    </w:p>
    <w:p w:rsidRPr="009B5398" w:rsidR="009B5398" w:rsidP="009B5398" w:rsidRDefault="009B5398" w14:paraId="3FFA8052" w14:textId="77777777">
      <w:pPr>
        <w:numPr>
          <w:ilvl w:val="0"/>
          <w:numId w:val="70"/>
        </w:numPr>
        <w:rPr>
          <w:rFonts w:ascii="Arial" w:hAnsi="Arial" w:eastAsia="Times New Roman" w:cs="Arial"/>
          <w:color w:val="000000"/>
          <w:lang w:eastAsia="en-GB"/>
        </w:rPr>
      </w:pPr>
      <w:r w:rsidRPr="009B5398">
        <w:rPr>
          <w:rFonts w:ascii="Arial" w:hAnsi="Arial" w:eastAsia="Times New Roman" w:cs="Arial"/>
          <w:color w:val="000000"/>
          <w:lang w:eastAsia="en-GB"/>
        </w:rPr>
        <w:t>‘Folk Talk Together - Access All Areas' - a Facebook group and Zoom meetup for anyone in the UK folk music sector who identifies as disabled, neurodivergent or having a long-term physical or mental health condition </w:t>
      </w:r>
    </w:p>
    <w:p w:rsidRPr="009B5398" w:rsidR="009B5398" w:rsidP="009B5398" w:rsidRDefault="009B5398" w14:paraId="08199E29" w14:textId="77777777">
      <w:pPr>
        <w:rPr>
          <w:rFonts w:ascii="Arial" w:hAnsi="Arial" w:eastAsia="Times New Roman" w:cs="Arial"/>
          <w:color w:val="000000"/>
          <w:lang w:eastAsia="en-GB"/>
        </w:rPr>
      </w:pPr>
      <w:r w:rsidRPr="009B5398">
        <w:rPr>
          <w:rFonts w:ascii="Arial" w:hAnsi="Arial" w:eastAsia="Times New Roman" w:cs="Arial"/>
          <w:color w:val="000000"/>
          <w:lang w:eastAsia="en-GB"/>
        </w:rPr>
        <w:t> </w:t>
      </w:r>
    </w:p>
    <w:p w:rsidRPr="009B5398" w:rsidR="00586E39" w:rsidP="00586E39" w:rsidRDefault="009B5398" w14:paraId="1233DBE5" w14:textId="1102CB06">
      <w:pPr>
        <w:rPr>
          <w:rFonts w:ascii="Arial" w:hAnsi="Arial" w:eastAsia="Times New Roman" w:cs="Arial"/>
          <w:color w:val="000000"/>
          <w:lang w:eastAsia="en-GB"/>
        </w:rPr>
      </w:pPr>
      <w:r w:rsidRPr="009B5398">
        <w:rPr>
          <w:rFonts w:ascii="Arial" w:hAnsi="Arial" w:eastAsia="Times New Roman" w:cs="Arial"/>
          <w:color w:val="000000"/>
          <w:lang w:eastAsia="en-GB"/>
        </w:rPr>
        <w:t>If your particular artistic discipline is lacking such a group, consider starting one if you have the means and energy - even if the goal, for now, is just to share woes. Solidarity is the beginning of activism, after all!</w:t>
      </w:r>
    </w:p>
    <w:p w:rsidRPr="00533DF6" w:rsidR="00586E39" w:rsidP="00586E39" w:rsidRDefault="00586E39" w14:paraId="6A87AD71" w14:textId="77777777">
      <w:pPr>
        <w:rPr>
          <w:rFonts w:ascii="Arial" w:hAnsi="Arial" w:eastAsia="Times New Roman" w:cs="Arial"/>
          <w:lang w:eastAsia="en-GB"/>
        </w:rPr>
      </w:pPr>
    </w:p>
    <w:p w:rsidRPr="00533DF6" w:rsidR="00586E39" w:rsidP="00485468" w:rsidRDefault="00586E39" w14:paraId="7215AC4D" w14:textId="77777777">
      <w:pPr>
        <w:pStyle w:val="Heading2"/>
        <w:rPr>
          <w:rFonts w:eastAsia="Times New Roman"/>
          <w:lang w:eastAsia="en-GB"/>
        </w:rPr>
      </w:pPr>
      <w:bookmarkStart w:name="_Toc170979305" w:id="23"/>
      <w:r w:rsidRPr="00533DF6">
        <w:rPr>
          <w:rFonts w:eastAsia="Times New Roman"/>
          <w:lang w:eastAsia="en-GB"/>
        </w:rPr>
        <w:t>Taking sick leave as a freelancer</w:t>
      </w:r>
      <w:bookmarkEnd w:id="23"/>
    </w:p>
    <w:p w:rsidRPr="009B5398" w:rsidR="009B5398" w:rsidP="009B5398" w:rsidRDefault="009B5398" w14:paraId="41A143AA" w14:textId="77777777">
      <w:pPr>
        <w:rPr>
          <w:rFonts w:ascii="Arial" w:hAnsi="Arial" w:eastAsia="Times New Roman" w:cs="Arial"/>
          <w:lang w:eastAsia="en-GB"/>
        </w:rPr>
      </w:pPr>
      <w:r w:rsidRPr="009B5398">
        <w:rPr>
          <w:rFonts w:ascii="Arial" w:hAnsi="Arial" w:eastAsia="Times New Roman" w:cs="Arial"/>
          <w:lang w:eastAsia="en-GB"/>
        </w:rPr>
        <w:t> </w:t>
      </w:r>
    </w:p>
    <w:p w:rsidRPr="009B5398" w:rsidR="009B5398" w:rsidP="009B5398" w:rsidRDefault="009B5398" w14:paraId="62ADB5D6" w14:textId="77777777">
      <w:pPr>
        <w:rPr>
          <w:rFonts w:ascii="Arial" w:hAnsi="Arial" w:eastAsia="Times New Roman" w:cs="Arial"/>
          <w:lang w:eastAsia="en-GB"/>
        </w:rPr>
      </w:pPr>
      <w:r w:rsidRPr="009B5398">
        <w:rPr>
          <w:rFonts w:ascii="Arial" w:hAnsi="Arial" w:eastAsia="Times New Roman" w:cs="Arial"/>
          <w:lang w:eastAsia="en-GB"/>
        </w:rPr>
        <w:t>Freelancers unfortunately don’t enjoy the same access to sick pay as their peers in the workplace. For several years, freelancer organisations and unions have been lobbying the government to extend Statutory Sick Pay to self-employed workers. Currently, SSP requires an employer to pay £123.25 per week for up to 28 weeks to an employee who is too ill to work, though many workplaces offer better terms. However, currently, this does not apply to freelancers. </w:t>
      </w:r>
    </w:p>
    <w:p w:rsidRPr="009B5398" w:rsidR="009B5398" w:rsidP="009B5398" w:rsidRDefault="009B5398" w14:paraId="3D25ADDB" w14:textId="77777777">
      <w:pPr>
        <w:rPr>
          <w:rFonts w:ascii="Arial" w:hAnsi="Arial" w:eastAsia="Times New Roman" w:cs="Arial"/>
          <w:lang w:eastAsia="en-GB"/>
        </w:rPr>
      </w:pPr>
      <w:r w:rsidRPr="009B5398">
        <w:rPr>
          <w:rFonts w:ascii="Arial" w:hAnsi="Arial" w:eastAsia="Times New Roman" w:cs="Arial"/>
          <w:lang w:eastAsia="en-GB"/>
        </w:rPr>
        <w:t> </w:t>
      </w:r>
    </w:p>
    <w:p w:rsidRPr="009B5398" w:rsidR="009B5398" w:rsidP="009B5398" w:rsidRDefault="009B5398" w14:paraId="698B7F9A" w14:textId="77777777">
      <w:pPr>
        <w:rPr>
          <w:rFonts w:ascii="Arial" w:hAnsi="Arial" w:eastAsia="Times New Roman" w:cs="Arial"/>
          <w:lang w:eastAsia="en-GB"/>
        </w:rPr>
      </w:pPr>
      <w:r w:rsidRPr="009B5398">
        <w:rPr>
          <w:rFonts w:ascii="Arial" w:hAnsi="Arial" w:eastAsia="Times New Roman" w:cs="Arial"/>
          <w:lang w:eastAsia="en-GB"/>
        </w:rPr>
        <w:t>If you are unable to work due to a health condition or disability, you may be entitled to </w:t>
      </w:r>
      <w:r w:rsidRPr="009B5398">
        <w:rPr>
          <w:rFonts w:ascii="Arial" w:hAnsi="Arial" w:eastAsia="Times New Roman" w:cs="Arial"/>
          <w:b/>
          <w:bCs/>
          <w:lang w:eastAsia="en-GB"/>
        </w:rPr>
        <w:t>New Style</w:t>
      </w:r>
      <w:r w:rsidRPr="009B5398">
        <w:rPr>
          <w:rFonts w:ascii="Arial" w:hAnsi="Arial" w:eastAsia="Times New Roman" w:cs="Arial"/>
          <w:lang w:eastAsia="en-GB"/>
        </w:rPr>
        <w:t> </w:t>
      </w:r>
      <w:r w:rsidRPr="009B5398">
        <w:rPr>
          <w:rFonts w:ascii="Arial" w:hAnsi="Arial" w:eastAsia="Times New Roman" w:cs="Arial"/>
          <w:b/>
          <w:bCs/>
          <w:lang w:eastAsia="en-GB"/>
        </w:rPr>
        <w:t>Employment and Support Allowance (ESA)</w:t>
      </w:r>
      <w:r w:rsidRPr="009B5398">
        <w:rPr>
          <w:rFonts w:ascii="Arial" w:hAnsi="Arial" w:eastAsia="Times New Roman" w:cs="Arial"/>
          <w:lang w:eastAsia="en-GB"/>
        </w:rPr>
        <w:t> if you have paid enough National Insurance in the preceding years.  </w:t>
      </w:r>
    </w:p>
    <w:p w:rsidRPr="009B5398" w:rsidR="009B5398" w:rsidP="009B5398" w:rsidRDefault="009B5398" w14:paraId="27AB1701" w14:textId="77777777">
      <w:pPr>
        <w:rPr>
          <w:rFonts w:ascii="Arial" w:hAnsi="Arial" w:eastAsia="Times New Roman" w:cs="Arial"/>
          <w:lang w:eastAsia="en-GB"/>
        </w:rPr>
      </w:pPr>
      <w:r w:rsidRPr="009B5398">
        <w:rPr>
          <w:rFonts w:ascii="Arial" w:hAnsi="Arial" w:eastAsia="Times New Roman" w:cs="Arial"/>
          <w:lang w:eastAsia="en-GB"/>
        </w:rPr>
        <w:t>  </w:t>
      </w:r>
    </w:p>
    <w:p w:rsidRPr="009B5398" w:rsidR="009B5398" w:rsidP="009B5398" w:rsidRDefault="009B5398" w14:paraId="699E55F5" w14:textId="77777777">
      <w:pPr>
        <w:rPr>
          <w:rFonts w:ascii="Arial" w:hAnsi="Arial" w:eastAsia="Times New Roman" w:cs="Arial"/>
          <w:lang w:eastAsia="en-GB"/>
        </w:rPr>
      </w:pPr>
      <w:r w:rsidRPr="009B5398">
        <w:rPr>
          <w:rFonts w:ascii="Arial" w:hAnsi="Arial" w:eastAsia="Times New Roman" w:cs="Arial"/>
          <w:lang w:eastAsia="en-GB"/>
        </w:rPr>
        <w:t>You can also claim Universal Credit alongside this, if you need to. If you have Income Protection Insurance, as mentioned in Chapter 1, this should pay out monthly after a certain amount of time. Check the details of your plan and how to start claiming. You can find full details and updated figures at </w:t>
      </w:r>
      <w:r w:rsidRPr="009B5398">
        <w:rPr>
          <w:rFonts w:ascii="Arial" w:hAnsi="Arial" w:eastAsia="Times New Roman" w:cs="Arial"/>
          <w:b/>
          <w:bCs/>
          <w:lang w:eastAsia="en-GB"/>
        </w:rPr>
        <w:t>gov.uk/guidance/new-style-employment-and-support-allowance#overview</w:t>
      </w:r>
      <w:r w:rsidRPr="009B5398">
        <w:rPr>
          <w:rFonts w:ascii="Arial" w:hAnsi="Arial" w:eastAsia="Times New Roman" w:cs="Arial"/>
          <w:lang w:eastAsia="en-GB"/>
        </w:rPr>
        <w:t> </w:t>
      </w:r>
    </w:p>
    <w:p w:rsidRPr="009B5398" w:rsidR="009B5398" w:rsidP="009B5398" w:rsidRDefault="009B5398" w14:paraId="7A54749D" w14:textId="77777777">
      <w:pPr>
        <w:rPr>
          <w:rFonts w:ascii="Arial" w:hAnsi="Arial" w:eastAsia="Times New Roman" w:cs="Arial"/>
          <w:lang w:eastAsia="en-GB"/>
        </w:rPr>
      </w:pPr>
      <w:r w:rsidRPr="009B5398">
        <w:rPr>
          <w:rFonts w:ascii="Arial" w:hAnsi="Arial" w:eastAsia="Times New Roman" w:cs="Arial"/>
          <w:lang w:eastAsia="en-GB"/>
        </w:rPr>
        <w:t> </w:t>
      </w:r>
    </w:p>
    <w:p w:rsidRPr="00533DF6" w:rsidR="00586E39" w:rsidP="009B5398" w:rsidRDefault="009B5398" w14:paraId="4116040E" w14:textId="44EC995D">
      <w:pPr>
        <w:rPr>
          <w:rFonts w:ascii="Arial" w:hAnsi="Arial" w:eastAsia="Times New Roman" w:cs="Arial"/>
          <w:lang w:eastAsia="en-GB"/>
        </w:rPr>
      </w:pPr>
      <w:r w:rsidRPr="009B5398">
        <w:rPr>
          <w:rFonts w:ascii="Arial" w:hAnsi="Arial" w:eastAsia="Times New Roman" w:cs="Arial"/>
          <w:lang w:eastAsia="en-GB"/>
        </w:rPr>
        <w:t>As a creative freelancer, it’s worth investing both your physical and mental wellbeing right from the very beginning. Creative work can be hugely emotional as well as physical and as you can see from the above, the support for us isn’t enormous. If you can, budget a portion of your income yearly for investments towards your own wellness. This could include therapy, massage, yoga, fitness classes - or things to maintain good creative mental health, like art classes, music lessons or short trips away. If you can afford to, try to build yourself a package of care that your traditionally-employed peers might receive. Because </w:t>
      </w:r>
      <w:r w:rsidRPr="009B5398">
        <w:rPr>
          <w:rFonts w:ascii="Arial" w:hAnsi="Arial" w:eastAsia="Times New Roman" w:cs="Arial"/>
          <w:b/>
          <w:bCs/>
          <w:lang w:eastAsia="en-GB"/>
        </w:rPr>
        <w:t>work takes it out of you. </w:t>
      </w:r>
      <w:r w:rsidRPr="009B5398">
        <w:rPr>
          <w:rFonts w:ascii="Arial" w:hAnsi="Arial" w:eastAsia="Times New Roman" w:cs="Arial"/>
          <w:lang w:eastAsia="en-GB"/>
        </w:rPr>
        <w:t> </w:t>
      </w:r>
      <w:r>
        <w:rPr>
          <w:rFonts w:ascii="Arial" w:hAnsi="Arial" w:eastAsia="Times New Roman" w:cs="Arial"/>
          <w:lang w:eastAsia="en-GB"/>
        </w:rPr>
        <w:br/>
      </w:r>
    </w:p>
    <w:p w:rsidRPr="000456DD" w:rsidR="00586E39" w:rsidP="000456DD" w:rsidRDefault="00F3122A" w14:paraId="7F993A53" w14:textId="14BC9CD7">
      <w:pPr>
        <w:spacing w:line="480" w:lineRule="auto"/>
        <w:rPr>
          <w:rFonts w:ascii="Arial" w:hAnsi="Arial" w:eastAsia="Times New Roman" w:cs="Arial"/>
          <w:lang w:eastAsia="en-GB"/>
        </w:rPr>
      </w:pPr>
      <w:r>
        <w:rPr>
          <w:rFonts w:ascii="Arial" w:hAnsi="Arial" w:eastAsia="Times New Roman" w:cs="Arial"/>
          <w:b/>
          <w:bCs/>
          <w:color w:val="000000"/>
          <w:shd w:val="clear" w:color="auto" w:fill="FFFFFF"/>
          <w:lang w:eastAsia="en-GB"/>
        </w:rPr>
        <w:t xml:space="preserve">Takeaways </w:t>
      </w:r>
    </w:p>
    <w:p w:rsidRPr="00F3122A" w:rsidR="00586E39" w:rsidP="00586E39" w:rsidRDefault="00586E39" w14:paraId="4FF0452E" w14:textId="1AE1C59E">
      <w:pPr>
        <w:pStyle w:val="ListParagraph"/>
        <w:numPr>
          <w:ilvl w:val="0"/>
          <w:numId w:val="34"/>
        </w:numPr>
        <w:rPr>
          <w:rFonts w:ascii="Arial" w:hAnsi="Arial" w:eastAsia="Times New Roman" w:cs="Arial"/>
          <w:color w:val="000000" w:themeColor="text1"/>
          <w:lang w:eastAsia="en-GB"/>
        </w:rPr>
      </w:pPr>
      <w:r w:rsidRPr="00F3122A">
        <w:rPr>
          <w:rFonts w:ascii="Arial" w:hAnsi="Arial" w:eastAsia="Times New Roman" w:cs="Arial"/>
          <w:color w:val="000000" w:themeColor="text1"/>
          <w:lang w:eastAsia="en-GB"/>
        </w:rPr>
        <w:t>A strong contract is the single best way you can protect yourself and your rights, as a freelancer.</w:t>
      </w:r>
    </w:p>
    <w:p w:rsidRPr="00F3122A" w:rsidR="00586E39" w:rsidP="00586E39" w:rsidRDefault="00586E39" w14:paraId="02CB325F" w14:textId="27675D2D">
      <w:pPr>
        <w:pStyle w:val="ListParagraph"/>
        <w:numPr>
          <w:ilvl w:val="0"/>
          <w:numId w:val="34"/>
        </w:numPr>
        <w:rPr>
          <w:rFonts w:ascii="Arial" w:hAnsi="Arial" w:eastAsia="Times New Roman" w:cs="Arial"/>
          <w:color w:val="000000" w:themeColor="text1"/>
          <w:lang w:eastAsia="en-GB"/>
        </w:rPr>
      </w:pPr>
      <w:r w:rsidRPr="00F3122A">
        <w:rPr>
          <w:rFonts w:ascii="Arial" w:hAnsi="Arial" w:eastAsia="Times New Roman" w:cs="Arial"/>
          <w:color w:val="000000" w:themeColor="text1"/>
          <w:lang w:eastAsia="en-GB"/>
        </w:rPr>
        <w:t>You can negotiate if a contract is provided to you by an employer. Know what you’re signing, and what you’re agreeing to.</w:t>
      </w:r>
    </w:p>
    <w:p w:rsidRPr="00F3122A" w:rsidR="00586E39" w:rsidP="00F3122A" w:rsidRDefault="00586E39" w14:paraId="7593BFF9" w14:textId="3B93D676">
      <w:pPr>
        <w:pStyle w:val="ListParagraph"/>
        <w:numPr>
          <w:ilvl w:val="0"/>
          <w:numId w:val="34"/>
        </w:numPr>
        <w:rPr>
          <w:rFonts w:ascii="Arial" w:hAnsi="Arial" w:eastAsia="Times New Roman" w:cs="Arial"/>
          <w:color w:val="000000" w:themeColor="text1"/>
          <w:lang w:eastAsia="en-GB"/>
        </w:rPr>
      </w:pPr>
      <w:r w:rsidRPr="00F3122A">
        <w:rPr>
          <w:rFonts w:ascii="Arial" w:hAnsi="Arial" w:eastAsia="Times New Roman" w:cs="Arial"/>
          <w:color w:val="000000" w:themeColor="text1"/>
          <w:lang w:eastAsia="en-GB"/>
        </w:rPr>
        <w:t>If they’re standard in your industry, kill fees can protect you in the event a project doesn’t work out.</w:t>
      </w:r>
    </w:p>
    <w:p w:rsidRPr="00F3122A" w:rsidR="00586E39" w:rsidP="00586E39" w:rsidRDefault="00586E39" w14:paraId="56B395C8" w14:textId="0F246970">
      <w:pPr>
        <w:pStyle w:val="ListParagraph"/>
        <w:numPr>
          <w:ilvl w:val="0"/>
          <w:numId w:val="34"/>
        </w:numPr>
        <w:rPr>
          <w:rFonts w:ascii="Arial" w:hAnsi="Arial" w:eastAsia="Times New Roman" w:cs="Arial"/>
          <w:color w:val="000000" w:themeColor="text1"/>
          <w:lang w:eastAsia="en-GB"/>
        </w:rPr>
      </w:pPr>
      <w:r w:rsidRPr="00F3122A">
        <w:rPr>
          <w:rFonts w:ascii="Arial" w:hAnsi="Arial" w:eastAsia="Times New Roman" w:cs="Arial"/>
          <w:color w:val="000000" w:themeColor="text1"/>
          <w:lang w:eastAsia="en-GB"/>
        </w:rPr>
        <w:t>You can, and should, charge late fees.</w:t>
      </w:r>
    </w:p>
    <w:p w:rsidRPr="00F3122A" w:rsidR="00586E39" w:rsidP="00F3122A" w:rsidRDefault="00586E39" w14:paraId="428610A4" w14:textId="77777777">
      <w:pPr>
        <w:pStyle w:val="ListParagraph"/>
        <w:numPr>
          <w:ilvl w:val="0"/>
          <w:numId w:val="34"/>
        </w:numPr>
        <w:rPr>
          <w:rFonts w:ascii="Arial" w:hAnsi="Arial" w:eastAsia="Times New Roman" w:cs="Arial"/>
          <w:color w:val="000000" w:themeColor="text1"/>
          <w:lang w:eastAsia="en-GB"/>
        </w:rPr>
      </w:pPr>
      <w:r w:rsidRPr="00F3122A">
        <w:rPr>
          <w:rFonts w:ascii="Arial" w:hAnsi="Arial" w:eastAsia="Times New Roman" w:cs="Arial"/>
          <w:color w:val="000000" w:themeColor="text1"/>
          <w:lang w:eastAsia="en-GB"/>
        </w:rPr>
        <w:t>If you are a disabled freelancer, employers are still required to provide reasonable adjustments so you can do your job.  </w:t>
      </w:r>
    </w:p>
    <w:p w:rsidRPr="00533DF6" w:rsidR="00586E39" w:rsidP="00586E39" w:rsidRDefault="00586E39" w14:paraId="2C394E81" w14:textId="77777777">
      <w:pPr>
        <w:spacing w:after="240"/>
        <w:rPr>
          <w:rFonts w:ascii="Arial" w:hAnsi="Arial" w:eastAsia="Times New Roman" w:cs="Arial"/>
          <w:color w:val="000000" w:themeColor="text1"/>
          <w:lang w:eastAsia="en-GB"/>
        </w:rPr>
      </w:pPr>
      <w:r w:rsidRPr="00533DF6">
        <w:rPr>
          <w:rFonts w:ascii="Arial" w:hAnsi="Arial" w:eastAsia="Times New Roman" w:cs="Arial"/>
          <w:color w:val="000000" w:themeColor="text1"/>
          <w:lang w:eastAsia="en-GB"/>
        </w:rPr>
        <w:br/>
      </w:r>
    </w:p>
    <w:p w:rsidRPr="00533DF6" w:rsidR="00586E39" w:rsidRDefault="00586E39" w14:paraId="2D85660F" w14:textId="77777777">
      <w:pPr>
        <w:rPr>
          <w:rFonts w:ascii="Arial" w:hAnsi="Arial" w:eastAsia="Times New Roman" w:cs="Arial"/>
          <w:lang w:eastAsia="en-GB"/>
        </w:rPr>
      </w:pPr>
      <w:r w:rsidRPr="00533DF6">
        <w:rPr>
          <w:rFonts w:ascii="Arial" w:hAnsi="Arial" w:eastAsia="Times New Roman" w:cs="Arial"/>
          <w:lang w:eastAsia="en-GB"/>
        </w:rPr>
        <w:br w:type="page"/>
      </w:r>
    </w:p>
    <w:p w:rsidRPr="00F3122A" w:rsidR="00586E39" w:rsidP="00F3122A" w:rsidRDefault="00F3122A" w14:paraId="7E6F74EB" w14:textId="3A11FA9E">
      <w:pPr>
        <w:pStyle w:val="Heading1"/>
      </w:pPr>
      <w:bookmarkStart w:name="_Toc170979306" w:id="24"/>
      <w:bookmarkStart w:name="_Toc224557780" w:id="25"/>
      <w:r>
        <w:t xml:space="preserve">Chapter </w:t>
      </w:r>
      <w:r w:rsidRPr="00533DF6" w:rsidR="00586E39">
        <w:t>4: When Things Go Wrong as a Creative Freelancer</w:t>
      </w:r>
      <w:bookmarkEnd w:id="24"/>
      <w:bookmarkEnd w:id="25"/>
      <w:r w:rsidRPr="00533DF6" w:rsidR="00586E39">
        <w:t> </w:t>
      </w:r>
    </w:p>
    <w:p w:rsidRPr="005E1C48" w:rsidR="005E1C48" w:rsidP="005E1C48" w:rsidRDefault="005E1C48" w14:paraId="544E93AA" w14:textId="77777777">
      <w:pPr>
        <w:rPr>
          <w:rFonts w:ascii="Arial" w:hAnsi="Arial" w:eastAsia="Times New Roman" w:cs="Arial"/>
          <w:color w:val="000000"/>
          <w:lang w:eastAsia="en-GB"/>
        </w:rPr>
      </w:pPr>
      <w:r w:rsidRPr="005E1C48">
        <w:rPr>
          <w:rFonts w:ascii="Arial" w:hAnsi="Arial" w:eastAsia="Times New Roman" w:cs="Arial"/>
          <w:color w:val="000000"/>
          <w:lang w:eastAsia="en-GB"/>
        </w:rPr>
        <w:t>The nature of freelancing - often remote, often isolated, with no HR department or workplace union to help you - can make you feel that when things go wrong, it’s simply tough luck. It’s difficult to advocate for yourself and discouraging to sift through pages of government information to try and find out what your rights really are. Even for those of us who’ve been freelancing for a long time, the barriers can feel huge.  </w:t>
      </w:r>
    </w:p>
    <w:p w:rsidRPr="005E1C48" w:rsidR="005E1C48" w:rsidP="005E1C48" w:rsidRDefault="005E1C48" w14:paraId="6583D14C" w14:textId="77777777">
      <w:pPr>
        <w:rPr>
          <w:rFonts w:ascii="Arial" w:hAnsi="Arial" w:eastAsia="Times New Roman" w:cs="Arial"/>
          <w:color w:val="000000"/>
          <w:lang w:eastAsia="en-GB"/>
        </w:rPr>
      </w:pPr>
      <w:r w:rsidRPr="005E1C48">
        <w:rPr>
          <w:rFonts w:ascii="Arial" w:hAnsi="Arial" w:eastAsia="Times New Roman" w:cs="Arial"/>
          <w:color w:val="000000"/>
          <w:lang w:eastAsia="en-GB"/>
        </w:rPr>
        <w:t> </w:t>
      </w:r>
    </w:p>
    <w:p w:rsidRPr="004702DC" w:rsidR="00586E39" w:rsidP="00586E39" w:rsidRDefault="005E1C48" w14:paraId="4A65FAC8" w14:textId="66BB78E3">
      <w:pPr>
        <w:rPr>
          <w:rFonts w:ascii="Arial" w:hAnsi="Arial" w:eastAsia="Times New Roman" w:cs="Arial"/>
          <w:color w:val="000000"/>
          <w:lang w:eastAsia="en-GB"/>
        </w:rPr>
      </w:pPr>
      <w:r w:rsidRPr="005E1C48">
        <w:rPr>
          <w:rFonts w:ascii="Arial" w:hAnsi="Arial" w:eastAsia="Times New Roman" w:cs="Arial"/>
          <w:color w:val="000000"/>
          <w:lang w:eastAsia="en-GB"/>
        </w:rPr>
        <w:t>This chapter is intended to take down a few of those walls, and show you that you are not powerless to act in the face of mistreatment. It can seem intimidating to stand up for yourself and easy to feel like you’re ‘causing a fuss’, but remember: in advocating for yourself, you are not just improving your own situation, but working to improve the situation of freelancers across the country.  </w:t>
      </w:r>
    </w:p>
    <w:p w:rsidRPr="00533DF6" w:rsidR="00586E39" w:rsidP="00586E39" w:rsidRDefault="00586E39" w14:paraId="4552A88B" w14:textId="77777777">
      <w:pPr>
        <w:rPr>
          <w:rFonts w:ascii="Arial" w:hAnsi="Arial" w:eastAsia="Times New Roman" w:cs="Arial"/>
          <w:lang w:eastAsia="en-GB"/>
        </w:rPr>
      </w:pPr>
    </w:p>
    <w:p w:rsidRPr="00533DF6" w:rsidR="00586E39" w:rsidP="00485468" w:rsidRDefault="00586E39" w14:paraId="0F18A6D4" w14:textId="42AF7EBB">
      <w:pPr>
        <w:pStyle w:val="Heading2"/>
        <w:rPr>
          <w:rFonts w:eastAsia="Times New Roman"/>
          <w:lang w:eastAsia="en-GB"/>
        </w:rPr>
      </w:pPr>
      <w:bookmarkStart w:name="_Toc170979307" w:id="26"/>
      <w:r w:rsidRPr="00533DF6">
        <w:rPr>
          <w:rFonts w:eastAsia="Times New Roman"/>
          <w:lang w:eastAsia="en-GB"/>
        </w:rPr>
        <w:t>Late payment fees</w:t>
      </w:r>
      <w:bookmarkEnd w:id="26"/>
      <w:r w:rsidR="000456DD">
        <w:rPr>
          <w:rFonts w:eastAsia="Times New Roman"/>
          <w:lang w:eastAsia="en-GB"/>
        </w:rPr>
        <w:br/>
      </w:r>
    </w:p>
    <w:p w:rsidRPr="00C14431" w:rsidR="00C14431" w:rsidP="00C14431" w:rsidRDefault="00C14431" w14:paraId="56A5AEED" w14:textId="77777777">
      <w:pPr>
        <w:rPr>
          <w:rFonts w:ascii="Arial" w:hAnsi="Arial" w:eastAsia="Times New Roman" w:cs="Arial"/>
          <w:color w:val="000000"/>
          <w:lang w:eastAsia="en-GB"/>
        </w:rPr>
      </w:pPr>
      <w:r w:rsidRPr="00C14431">
        <w:rPr>
          <w:rFonts w:ascii="Arial" w:hAnsi="Arial" w:eastAsia="Times New Roman" w:cs="Arial"/>
          <w:color w:val="000000"/>
          <w:lang w:eastAsia="en-GB"/>
        </w:rPr>
        <w:t>All freelancers know the agony of waiting for a payment that’s long overdue. Ask amongst your peers and you’ll hear horror stories of waiting six months, twelve months or even longer to be paid for work that’s been done and submitted - and in the worst cases, this payment never arrives. 50% of freelancers say they’ve done work that they haven’t been paid for. This is unacceptable.  </w:t>
      </w:r>
    </w:p>
    <w:p w:rsidRPr="00C14431" w:rsidR="00C14431" w:rsidP="00C14431" w:rsidRDefault="00C14431" w14:paraId="2D34A0D3" w14:textId="77777777">
      <w:pPr>
        <w:rPr>
          <w:rFonts w:ascii="Arial" w:hAnsi="Arial" w:eastAsia="Times New Roman" w:cs="Arial"/>
          <w:color w:val="000000"/>
          <w:lang w:eastAsia="en-GB"/>
        </w:rPr>
      </w:pPr>
      <w:r w:rsidRPr="00C14431">
        <w:rPr>
          <w:rFonts w:ascii="Arial" w:hAnsi="Arial" w:eastAsia="Times New Roman" w:cs="Arial"/>
          <w:color w:val="000000"/>
          <w:lang w:eastAsia="en-GB"/>
        </w:rPr>
        <w:t> </w:t>
      </w:r>
    </w:p>
    <w:p w:rsidRPr="00C14431" w:rsidR="00C14431" w:rsidP="00C14431" w:rsidRDefault="00C14431" w14:paraId="570A999D" w14:textId="77777777">
      <w:pPr>
        <w:rPr>
          <w:rFonts w:ascii="Arial" w:hAnsi="Arial" w:eastAsia="Times New Roman" w:cs="Arial"/>
          <w:color w:val="000000"/>
          <w:lang w:eastAsia="en-GB"/>
        </w:rPr>
      </w:pPr>
      <w:r w:rsidRPr="00C14431">
        <w:rPr>
          <w:rFonts w:ascii="Arial" w:hAnsi="Arial" w:eastAsia="Times New Roman" w:cs="Arial"/>
          <w:color w:val="000000"/>
          <w:lang w:eastAsia="en-GB"/>
        </w:rPr>
        <w:t>However, there are laws in place to not only protect you against non-payment, but to ensure that you are paid in a timely manner. If you’re not, they allow you to charge late fees and interest on that payment.  </w:t>
      </w:r>
      <w:r w:rsidRPr="00C14431">
        <w:rPr>
          <w:rFonts w:ascii="Arial" w:hAnsi="Arial" w:eastAsia="Times New Roman" w:cs="Arial"/>
          <w:color w:val="000000"/>
          <w:lang w:eastAsia="en-GB"/>
        </w:rPr>
        <w:br/>
      </w:r>
      <w:r w:rsidRPr="00C14431">
        <w:rPr>
          <w:rFonts w:ascii="Arial" w:hAnsi="Arial" w:eastAsia="Times New Roman" w:cs="Arial"/>
          <w:color w:val="000000"/>
          <w:lang w:eastAsia="en-GB"/>
        </w:rPr>
        <w:tab/>
      </w:r>
      <w:r w:rsidRPr="00C14431">
        <w:rPr>
          <w:rFonts w:ascii="Arial" w:hAnsi="Arial" w:eastAsia="Times New Roman" w:cs="Arial"/>
          <w:color w:val="000000"/>
          <w:lang w:eastAsia="en-GB"/>
        </w:rPr>
        <w:t> </w:t>
      </w:r>
    </w:p>
    <w:p w:rsidRPr="00C14431" w:rsidR="00C14431" w:rsidP="00C14431" w:rsidRDefault="00C14431" w14:paraId="4CB40981" w14:textId="77777777">
      <w:pPr>
        <w:rPr>
          <w:rFonts w:ascii="Arial" w:hAnsi="Arial" w:eastAsia="Times New Roman" w:cs="Arial"/>
          <w:color w:val="000000"/>
          <w:lang w:eastAsia="en-GB"/>
        </w:rPr>
      </w:pPr>
      <w:r w:rsidRPr="00C14431">
        <w:rPr>
          <w:rFonts w:ascii="Arial" w:hAnsi="Arial" w:eastAsia="Times New Roman" w:cs="Arial"/>
          <w:color w:val="000000"/>
          <w:lang w:eastAsia="en-GB"/>
        </w:rPr>
        <w:t>As mentioned in Part 3, the legislation that applies here is called the </w:t>
      </w:r>
      <w:r w:rsidRPr="00C14431">
        <w:rPr>
          <w:rFonts w:ascii="Arial" w:hAnsi="Arial" w:eastAsia="Times New Roman" w:cs="Arial"/>
          <w:b/>
          <w:bCs/>
          <w:color w:val="000000"/>
          <w:lang w:eastAsia="en-GB"/>
        </w:rPr>
        <w:t>Late Payment of Commercial Debts (Interest) Act 1998. </w:t>
      </w:r>
      <w:r w:rsidRPr="00C14431">
        <w:rPr>
          <w:rFonts w:ascii="Arial" w:hAnsi="Arial" w:eastAsia="Times New Roman" w:cs="Arial"/>
          <w:color w:val="000000"/>
          <w:lang w:eastAsia="en-GB"/>
        </w:rPr>
        <w:t>It’s a UK law, and applies in Scotland. You can search for it, and read the whole thing, at legislation.gov.uk.  </w:t>
      </w:r>
    </w:p>
    <w:p w:rsidRPr="00C14431" w:rsidR="00C14431" w:rsidP="00C14431" w:rsidRDefault="00C14431" w14:paraId="31DD822A" w14:textId="77777777">
      <w:pPr>
        <w:rPr>
          <w:rFonts w:ascii="Arial" w:hAnsi="Arial" w:eastAsia="Times New Roman" w:cs="Arial"/>
          <w:color w:val="000000"/>
          <w:lang w:eastAsia="en-GB"/>
        </w:rPr>
      </w:pPr>
      <w:r w:rsidRPr="00C14431">
        <w:rPr>
          <w:rFonts w:ascii="Arial" w:hAnsi="Arial" w:eastAsia="Times New Roman" w:cs="Arial"/>
          <w:color w:val="000000"/>
          <w:lang w:eastAsia="en-GB"/>
        </w:rPr>
        <w:t> </w:t>
      </w:r>
      <w:r w:rsidRPr="00C14431">
        <w:rPr>
          <w:rFonts w:ascii="Arial" w:hAnsi="Arial" w:eastAsia="Times New Roman" w:cs="Arial"/>
          <w:color w:val="000000"/>
          <w:lang w:eastAsia="en-GB"/>
        </w:rPr>
        <w:br/>
      </w:r>
      <w:r w:rsidRPr="00C14431">
        <w:rPr>
          <w:rFonts w:ascii="Arial" w:hAnsi="Arial" w:eastAsia="Times New Roman" w:cs="Arial"/>
          <w:color w:val="000000"/>
          <w:lang w:eastAsia="en-GB"/>
        </w:rPr>
        <w:t>The law states that you should be paid within 30 days from the date you send your invoice. If you have signed a contract with a client that states their payment period is 60 days, you cannot charge late fees or interest until after 60 days has passed. However, if you have signed a contract that has a payment period of any </w:t>
      </w:r>
      <w:r w:rsidRPr="00C14431">
        <w:rPr>
          <w:rFonts w:ascii="Arial" w:hAnsi="Arial" w:eastAsia="Times New Roman" w:cs="Arial"/>
          <w:b/>
          <w:bCs/>
          <w:color w:val="000000"/>
          <w:lang w:eastAsia="en-GB"/>
        </w:rPr>
        <w:t>more than</w:t>
      </w:r>
      <w:r w:rsidRPr="00C14431">
        <w:rPr>
          <w:rFonts w:ascii="Arial" w:hAnsi="Arial" w:eastAsia="Times New Roman" w:cs="Arial"/>
          <w:color w:val="000000"/>
          <w:lang w:eastAsia="en-GB"/>
        </w:rPr>
        <w:t> 60 days, this is termed ‘grossly unfair’ to you, the supplier, and is not legally enforceable. Query any contract with a 60-day payment period and ask for it to be changed to 30 days. In the vast majority of cases, your legal protections kick in 30 days after you sent your first invoice. </w:t>
      </w:r>
    </w:p>
    <w:p w:rsidRPr="00C14431" w:rsidR="00C14431" w:rsidP="00C14431" w:rsidRDefault="00C14431" w14:paraId="19D7591B" w14:textId="77777777">
      <w:pPr>
        <w:rPr>
          <w:rFonts w:ascii="Arial" w:hAnsi="Arial" w:eastAsia="Times New Roman" w:cs="Arial"/>
          <w:color w:val="000000"/>
          <w:lang w:eastAsia="en-GB"/>
        </w:rPr>
      </w:pPr>
      <w:r w:rsidRPr="00C14431">
        <w:rPr>
          <w:rFonts w:ascii="Arial" w:hAnsi="Arial" w:eastAsia="Times New Roman" w:cs="Arial"/>
          <w:color w:val="000000"/>
          <w:lang w:eastAsia="en-GB"/>
        </w:rPr>
        <w:t> </w:t>
      </w:r>
    </w:p>
    <w:p w:rsidRPr="00C14431" w:rsidR="00C14431" w:rsidP="00C14431" w:rsidRDefault="00C14431" w14:paraId="75821E19" w14:textId="77777777">
      <w:pPr>
        <w:rPr>
          <w:rFonts w:ascii="Arial" w:hAnsi="Arial" w:eastAsia="Times New Roman" w:cs="Arial"/>
          <w:color w:val="000000"/>
          <w:lang w:eastAsia="en-GB"/>
        </w:rPr>
      </w:pPr>
      <w:r w:rsidRPr="00C14431">
        <w:rPr>
          <w:rFonts w:ascii="Arial" w:hAnsi="Arial" w:eastAsia="Times New Roman" w:cs="Arial"/>
          <w:color w:val="000000"/>
          <w:lang w:eastAsia="en-GB"/>
        </w:rPr>
        <w:t>If you have not been paid within 30 days, send an amended invoice on day 31, with late fees added. Here are the amounts you can currently charge:</w:t>
      </w:r>
    </w:p>
    <w:p w:rsidR="009E0F87" w:rsidP="00586E39" w:rsidRDefault="009E0F87" w14:paraId="4E7B3F0C" w14:textId="77777777">
      <w:pPr>
        <w:rPr>
          <w:rFonts w:ascii="Arial" w:hAnsi="Arial" w:eastAsia="Times New Roman" w:cs="Arial"/>
          <w:color w:val="000000"/>
          <w:lang w:eastAsia="en-GB"/>
        </w:rPr>
      </w:pPr>
    </w:p>
    <w:tbl>
      <w:tblPr>
        <w:tblStyle w:val="TableGrid"/>
        <w:tblW w:w="0" w:type="auto"/>
        <w:tblLook w:val="04A0" w:firstRow="1" w:lastRow="0" w:firstColumn="1" w:lastColumn="0" w:noHBand="0" w:noVBand="1"/>
      </w:tblPr>
      <w:tblGrid>
        <w:gridCol w:w="4505"/>
        <w:gridCol w:w="4505"/>
      </w:tblGrid>
      <w:tr w:rsidR="009E0F87" w:rsidTr="009E0F87" w14:paraId="57A969EB" w14:textId="77777777">
        <w:tc>
          <w:tcPr>
            <w:tcW w:w="4505" w:type="dxa"/>
          </w:tcPr>
          <w:p w:rsidRPr="009E0F87" w:rsidR="009E0F87" w:rsidP="00586E39" w:rsidRDefault="009E0F87" w14:paraId="011D10BE" w14:textId="164CB170">
            <w:pPr>
              <w:rPr>
                <w:rFonts w:ascii="Arial" w:hAnsi="Arial" w:eastAsia="Times New Roman" w:cs="Arial"/>
                <w:b/>
                <w:bCs/>
                <w:color w:val="000000"/>
                <w:lang w:eastAsia="en-GB"/>
              </w:rPr>
            </w:pPr>
            <w:r w:rsidRPr="009E0F87">
              <w:rPr>
                <w:rFonts w:ascii="Arial" w:hAnsi="Arial" w:eastAsia="Times New Roman" w:cs="Arial"/>
                <w:b/>
                <w:bCs/>
                <w:color w:val="000000"/>
                <w:lang w:eastAsia="en-GB"/>
              </w:rPr>
              <w:t>Invoice amount</w:t>
            </w:r>
          </w:p>
        </w:tc>
        <w:tc>
          <w:tcPr>
            <w:tcW w:w="4505" w:type="dxa"/>
          </w:tcPr>
          <w:p w:rsidRPr="009E0F87" w:rsidR="009E0F87" w:rsidP="00586E39" w:rsidRDefault="009E0F87" w14:paraId="5317EB44" w14:textId="0759CC79">
            <w:pPr>
              <w:rPr>
                <w:rFonts w:ascii="Arial" w:hAnsi="Arial" w:eastAsia="Times New Roman" w:cs="Arial"/>
                <w:b/>
                <w:bCs/>
                <w:color w:val="000000"/>
                <w:lang w:eastAsia="en-GB"/>
              </w:rPr>
            </w:pPr>
            <w:r w:rsidRPr="009E0F87">
              <w:rPr>
                <w:rFonts w:ascii="Arial" w:hAnsi="Arial" w:eastAsia="Times New Roman" w:cs="Arial"/>
                <w:b/>
                <w:bCs/>
                <w:color w:val="000000"/>
                <w:lang w:eastAsia="en-GB"/>
              </w:rPr>
              <w:t>Late fee</w:t>
            </w:r>
          </w:p>
        </w:tc>
      </w:tr>
      <w:tr w:rsidR="009E0F87" w:rsidTr="009E0F87" w14:paraId="6114BD99" w14:textId="77777777">
        <w:tc>
          <w:tcPr>
            <w:tcW w:w="4505" w:type="dxa"/>
          </w:tcPr>
          <w:p w:rsidR="009E0F87" w:rsidP="00586E39" w:rsidRDefault="009E0F87" w14:paraId="195135FD" w14:textId="5AD6F84E">
            <w:pPr>
              <w:rPr>
                <w:rFonts w:ascii="Arial" w:hAnsi="Arial" w:eastAsia="Times New Roman" w:cs="Arial"/>
                <w:color w:val="000000"/>
                <w:lang w:eastAsia="en-GB"/>
              </w:rPr>
            </w:pPr>
            <w:r>
              <w:rPr>
                <w:rFonts w:ascii="Arial" w:hAnsi="Arial" w:eastAsia="Times New Roman" w:cs="Arial"/>
                <w:color w:val="000000"/>
                <w:lang w:eastAsia="en-GB"/>
              </w:rPr>
              <w:t>£0-£999</w:t>
            </w:r>
          </w:p>
        </w:tc>
        <w:tc>
          <w:tcPr>
            <w:tcW w:w="4505" w:type="dxa"/>
          </w:tcPr>
          <w:p w:rsidR="009E0F87" w:rsidP="00586E39" w:rsidRDefault="009E0F87" w14:paraId="5B90E7AD" w14:textId="26B992FC">
            <w:pPr>
              <w:rPr>
                <w:rFonts w:ascii="Arial" w:hAnsi="Arial" w:eastAsia="Times New Roman" w:cs="Arial"/>
                <w:color w:val="000000"/>
                <w:lang w:eastAsia="en-GB"/>
              </w:rPr>
            </w:pPr>
            <w:r>
              <w:rPr>
                <w:rFonts w:ascii="Arial" w:hAnsi="Arial" w:eastAsia="Times New Roman" w:cs="Arial"/>
                <w:color w:val="000000"/>
                <w:lang w:eastAsia="en-GB"/>
              </w:rPr>
              <w:t>£40</w:t>
            </w:r>
          </w:p>
        </w:tc>
      </w:tr>
      <w:tr w:rsidR="009E0F87" w:rsidTr="009E0F87" w14:paraId="26DC0448" w14:textId="77777777">
        <w:tc>
          <w:tcPr>
            <w:tcW w:w="4505" w:type="dxa"/>
          </w:tcPr>
          <w:p w:rsidR="009E0F87" w:rsidP="00586E39" w:rsidRDefault="009E0F87" w14:paraId="73BA8A0B" w14:textId="4C36D4BB">
            <w:pPr>
              <w:rPr>
                <w:rFonts w:ascii="Arial" w:hAnsi="Arial" w:eastAsia="Times New Roman" w:cs="Arial"/>
                <w:color w:val="000000"/>
                <w:lang w:eastAsia="en-GB"/>
              </w:rPr>
            </w:pPr>
            <w:r>
              <w:rPr>
                <w:rFonts w:ascii="Arial" w:hAnsi="Arial" w:eastAsia="Times New Roman" w:cs="Arial"/>
                <w:color w:val="000000"/>
                <w:lang w:eastAsia="en-GB"/>
              </w:rPr>
              <w:t>£1000-£9,999</w:t>
            </w:r>
          </w:p>
        </w:tc>
        <w:tc>
          <w:tcPr>
            <w:tcW w:w="4505" w:type="dxa"/>
          </w:tcPr>
          <w:p w:rsidR="009E0F87" w:rsidP="00586E39" w:rsidRDefault="009E0F87" w14:paraId="564EC4AD" w14:textId="19DE33C0">
            <w:pPr>
              <w:rPr>
                <w:rFonts w:ascii="Arial" w:hAnsi="Arial" w:eastAsia="Times New Roman" w:cs="Arial"/>
                <w:color w:val="000000"/>
                <w:lang w:eastAsia="en-GB"/>
              </w:rPr>
            </w:pPr>
            <w:r>
              <w:rPr>
                <w:rFonts w:ascii="Arial" w:hAnsi="Arial" w:eastAsia="Times New Roman" w:cs="Arial"/>
                <w:color w:val="000000"/>
                <w:lang w:eastAsia="en-GB"/>
              </w:rPr>
              <w:t>£70</w:t>
            </w:r>
          </w:p>
        </w:tc>
      </w:tr>
      <w:tr w:rsidR="009E0F87" w:rsidTr="009E0F87" w14:paraId="798ABAFD" w14:textId="77777777">
        <w:tc>
          <w:tcPr>
            <w:tcW w:w="4505" w:type="dxa"/>
          </w:tcPr>
          <w:p w:rsidR="009E0F87" w:rsidP="00586E39" w:rsidRDefault="009E0F87" w14:paraId="619CF30E" w14:textId="1FDE1D72">
            <w:pPr>
              <w:rPr>
                <w:rFonts w:ascii="Arial" w:hAnsi="Arial" w:eastAsia="Times New Roman" w:cs="Arial"/>
                <w:color w:val="000000"/>
                <w:lang w:eastAsia="en-GB"/>
              </w:rPr>
            </w:pPr>
            <w:r>
              <w:rPr>
                <w:rFonts w:ascii="Arial" w:hAnsi="Arial" w:eastAsia="Times New Roman" w:cs="Arial"/>
                <w:color w:val="000000"/>
                <w:lang w:eastAsia="en-GB"/>
              </w:rPr>
              <w:t>£10,000+</w:t>
            </w:r>
          </w:p>
        </w:tc>
        <w:tc>
          <w:tcPr>
            <w:tcW w:w="4505" w:type="dxa"/>
          </w:tcPr>
          <w:p w:rsidR="009E0F87" w:rsidP="00586E39" w:rsidRDefault="009E0F87" w14:paraId="5D254311" w14:textId="5520DA6B">
            <w:pPr>
              <w:rPr>
                <w:rFonts w:ascii="Arial" w:hAnsi="Arial" w:eastAsia="Times New Roman" w:cs="Arial"/>
                <w:color w:val="000000"/>
                <w:lang w:eastAsia="en-GB"/>
              </w:rPr>
            </w:pPr>
            <w:r>
              <w:rPr>
                <w:rFonts w:ascii="Arial" w:hAnsi="Arial" w:eastAsia="Times New Roman" w:cs="Arial"/>
                <w:color w:val="000000"/>
                <w:lang w:eastAsia="en-GB"/>
              </w:rPr>
              <w:t>£100</w:t>
            </w:r>
          </w:p>
        </w:tc>
      </w:tr>
    </w:tbl>
    <w:p w:rsidRPr="00C14431" w:rsidR="00C14431" w:rsidP="00C14431" w:rsidRDefault="00C14431" w14:paraId="2C86A043" w14:textId="738D1EBF">
      <w:pPr>
        <w:spacing w:after="240"/>
        <w:rPr>
          <w:rFonts w:ascii="Arial" w:hAnsi="Arial" w:eastAsia="Times New Roman" w:cs="Arial"/>
          <w:lang w:eastAsia="en-GB"/>
        </w:rPr>
      </w:pPr>
      <w:r w:rsidRPr="00C14431">
        <w:rPr>
          <w:rFonts w:ascii="Arial" w:hAnsi="Arial" w:eastAsia="Times New Roman" w:cs="Arial"/>
          <w:lang w:eastAsia="en-GB"/>
        </w:rPr>
        <w:t>You are also entitled to add interest onto your original invoice from day 31. Interest accrues daily, so from day 31, the interest will increase for every day the invoice is not paid. For this reason, on day 31, many freelancers send a new invoice with late fees added, and note in the accompanying email that interest will be added until the invoice is paid, specifying what that daily interest will be.  </w:t>
      </w:r>
    </w:p>
    <w:p w:rsidRPr="00C14431" w:rsidR="00C14431" w:rsidP="00C14431" w:rsidRDefault="00C14431" w14:paraId="0E8992FF" w14:textId="4069CCBC">
      <w:pPr>
        <w:spacing w:after="240"/>
        <w:rPr>
          <w:rFonts w:ascii="Arial" w:hAnsi="Arial" w:eastAsia="Times New Roman" w:cs="Arial"/>
          <w:lang w:eastAsia="en-GB"/>
        </w:rPr>
      </w:pPr>
      <w:r w:rsidRPr="00C14431">
        <w:rPr>
          <w:rFonts w:ascii="Arial" w:hAnsi="Arial" w:eastAsia="Times New Roman" w:cs="Arial"/>
          <w:lang w:eastAsia="en-GB"/>
        </w:rPr>
        <w:t>The amount of interest you’re entitled to charge is 8% + the Bank of England’s Base Rate per annum. The Base Rate changes all the time, especially in the last year or so; at the time of writing it is 3.75%. You can find out what the current rate is by Googling it. This means, as we write this, the interest on a late invoice would be 11.75% per annum.  </w:t>
      </w:r>
    </w:p>
    <w:p w:rsidRPr="00C14431" w:rsidR="00C14431" w:rsidP="00C14431" w:rsidRDefault="00C14431" w14:paraId="727BE0D4" w14:textId="5DC625C4">
      <w:pPr>
        <w:spacing w:after="240"/>
        <w:rPr>
          <w:rFonts w:ascii="Arial" w:hAnsi="Arial" w:eastAsia="Times New Roman" w:cs="Arial"/>
          <w:lang w:eastAsia="en-GB"/>
        </w:rPr>
      </w:pPr>
      <w:r w:rsidRPr="00C14431">
        <w:rPr>
          <w:rFonts w:ascii="Arial" w:hAnsi="Arial" w:eastAsia="Times New Roman" w:cs="Arial"/>
          <w:lang w:eastAsia="en-GB"/>
        </w:rPr>
        <w:t>The maths is a little complicated, and you probably won’t need it as there are many calculators online that will do it for you, but we’ll show it below anyway. Remember, the number we’re using is 0.1175 because the current base rate is 3.75%, bringing the interest rate to 11.75% in total, or 0.1175 as a decimal. For ease we are rounding up to 0.12. If the base rate was 0.5%, the number below would be 0.085. If it was 0.1%, the number would be 0.081.  </w:t>
      </w:r>
    </w:p>
    <w:p w:rsidRPr="00C14431" w:rsidR="00C14431" w:rsidP="00C14431" w:rsidRDefault="00C14431" w14:paraId="156D1064" w14:textId="77777777">
      <w:pPr>
        <w:spacing w:after="240"/>
        <w:rPr>
          <w:rFonts w:ascii="Arial" w:hAnsi="Arial" w:eastAsia="Times New Roman" w:cs="Arial"/>
          <w:lang w:eastAsia="en-GB"/>
        </w:rPr>
      </w:pPr>
      <w:r w:rsidRPr="00C14431">
        <w:rPr>
          <w:rFonts w:ascii="Arial" w:hAnsi="Arial" w:eastAsia="Times New Roman" w:cs="Arial"/>
          <w:lang w:eastAsia="en-GB"/>
        </w:rPr>
        <w:t>[original invoice amount] x 0.12 = y (annual interest) </w:t>
      </w:r>
    </w:p>
    <w:p w:rsidRPr="00C14431" w:rsidR="00C14431" w:rsidP="00C14431" w:rsidRDefault="00C14431" w14:paraId="141A8B0C" w14:textId="77777777">
      <w:pPr>
        <w:spacing w:after="240"/>
        <w:rPr>
          <w:rFonts w:ascii="Arial" w:hAnsi="Arial" w:eastAsia="Times New Roman" w:cs="Arial"/>
          <w:lang w:eastAsia="en-GB"/>
        </w:rPr>
      </w:pPr>
      <w:r w:rsidRPr="00C14431">
        <w:rPr>
          <w:rFonts w:ascii="Arial" w:hAnsi="Arial" w:eastAsia="Times New Roman" w:cs="Arial"/>
          <w:lang w:eastAsia="en-GB"/>
        </w:rPr>
        <w:t>y / 365 = z (daily interest) </w:t>
      </w:r>
    </w:p>
    <w:p w:rsidRPr="00C14431" w:rsidR="00C14431" w:rsidP="00C14431" w:rsidRDefault="00C14431" w14:paraId="2CF20738" w14:textId="36BFB0F4">
      <w:pPr>
        <w:spacing w:after="240"/>
        <w:rPr>
          <w:rFonts w:ascii="Arial" w:hAnsi="Arial" w:eastAsia="Times New Roman" w:cs="Arial"/>
          <w:lang w:eastAsia="en-GB"/>
        </w:rPr>
      </w:pPr>
      <w:r w:rsidRPr="00C14431">
        <w:rPr>
          <w:rFonts w:ascii="Arial" w:hAnsi="Arial" w:eastAsia="Times New Roman" w:cs="Arial"/>
          <w:lang w:eastAsia="en-GB"/>
        </w:rPr>
        <w:t>z x [number of days late the payment is] = your interest amount </w:t>
      </w:r>
    </w:p>
    <w:p w:rsidR="00015A7F" w:rsidP="00C14431" w:rsidRDefault="00C14431" w14:paraId="6083DB85" w14:textId="77777777">
      <w:pPr>
        <w:spacing w:after="240"/>
        <w:rPr>
          <w:rFonts w:ascii="Arial" w:hAnsi="Arial" w:eastAsia="Times New Roman" w:cs="Arial"/>
          <w:lang w:eastAsia="en-GB"/>
        </w:rPr>
      </w:pPr>
      <w:r w:rsidRPr="00C14431">
        <w:rPr>
          <w:rFonts w:ascii="Arial" w:hAnsi="Arial" w:eastAsia="Times New Roman" w:cs="Arial"/>
          <w:lang w:eastAsia="en-GB"/>
        </w:rPr>
        <w:t>If I send an invoice that’s for £1000, and I send a new invoice on day 31 with the late payment fee, and on day 60 it still hasn’t been paid, I would add 30 days of interest: </w:t>
      </w:r>
    </w:p>
    <w:p w:rsidR="00015A7F" w:rsidP="00C14431" w:rsidRDefault="00C14431" w14:paraId="657A66B5" w14:textId="77777777">
      <w:pPr>
        <w:spacing w:after="240"/>
        <w:rPr>
          <w:rFonts w:ascii="Arial" w:hAnsi="Arial" w:eastAsia="Times New Roman" w:cs="Arial"/>
          <w:lang w:eastAsia="en-GB"/>
        </w:rPr>
      </w:pPr>
      <w:r w:rsidRPr="00C14431">
        <w:rPr>
          <w:rFonts w:ascii="Arial" w:hAnsi="Arial" w:eastAsia="Times New Roman" w:cs="Arial"/>
          <w:lang w:eastAsia="en-GB"/>
        </w:rPr>
        <w:t>1000 x 0.12= £120 </w:t>
      </w:r>
    </w:p>
    <w:p w:rsidRPr="00C14431" w:rsidR="00C14431" w:rsidP="00C14431" w:rsidRDefault="00C14431" w14:paraId="4660B93A" w14:textId="4E5672AE">
      <w:pPr>
        <w:spacing w:after="240"/>
        <w:rPr>
          <w:rFonts w:ascii="Arial" w:hAnsi="Arial" w:eastAsia="Times New Roman" w:cs="Arial"/>
          <w:lang w:eastAsia="en-GB"/>
        </w:rPr>
      </w:pPr>
      <w:r w:rsidRPr="00C14431">
        <w:rPr>
          <w:rFonts w:ascii="Arial" w:hAnsi="Arial" w:eastAsia="Times New Roman" w:cs="Arial"/>
          <w:lang w:eastAsia="en-GB"/>
        </w:rPr>
        <w:t>120 / 365 = £0.33 (rounding up from 0.328) </w:t>
      </w:r>
    </w:p>
    <w:p w:rsidRPr="00C14431" w:rsidR="00C14431" w:rsidP="00C14431" w:rsidRDefault="00C14431" w14:paraId="0DBC8DC6" w14:textId="51228166">
      <w:pPr>
        <w:spacing w:after="240"/>
        <w:rPr>
          <w:rFonts w:ascii="Arial" w:hAnsi="Arial" w:eastAsia="Times New Roman" w:cs="Arial"/>
          <w:lang w:eastAsia="en-GB"/>
        </w:rPr>
      </w:pPr>
      <w:r w:rsidRPr="00C14431">
        <w:rPr>
          <w:rFonts w:ascii="Arial" w:hAnsi="Arial" w:eastAsia="Times New Roman" w:cs="Arial"/>
          <w:lang w:eastAsia="en-GB"/>
        </w:rPr>
        <w:t>0.33 x 30 = £9.90 </w:t>
      </w:r>
      <w:r w:rsidR="00015A7F">
        <w:rPr>
          <w:rFonts w:ascii="Arial" w:hAnsi="Arial" w:eastAsia="Times New Roman" w:cs="Arial"/>
          <w:lang w:eastAsia="en-GB"/>
        </w:rPr>
        <w:br/>
      </w:r>
      <w:r w:rsidRPr="00C14431">
        <w:rPr>
          <w:rFonts w:ascii="Arial" w:hAnsi="Arial" w:eastAsia="Times New Roman" w:cs="Arial"/>
          <w:lang w:eastAsia="en-GB"/>
        </w:rPr>
        <w:t> </w:t>
      </w:r>
      <w:r w:rsidRPr="00C14431">
        <w:rPr>
          <w:rFonts w:ascii="Arial" w:hAnsi="Arial" w:eastAsia="Times New Roman" w:cs="Arial"/>
          <w:lang w:eastAsia="en-GB"/>
        </w:rPr>
        <w:br/>
      </w:r>
      <w:r w:rsidRPr="00C14431">
        <w:rPr>
          <w:rFonts w:ascii="Arial" w:hAnsi="Arial" w:eastAsia="Times New Roman" w:cs="Arial"/>
          <w:lang w:eastAsia="en-GB"/>
        </w:rPr>
        <w:t>So £9.90 is the interest I can add - plus the £70 late payment fee. This means on day 60, my new invoice will be for the amount of £1079.90.    </w:t>
      </w:r>
    </w:p>
    <w:p w:rsidRPr="00DB467B" w:rsidR="00DB467B" w:rsidP="001A04E6" w:rsidRDefault="00C14431" w14:paraId="49300311" w14:textId="0D90C041">
      <w:pPr>
        <w:spacing w:after="240"/>
        <w:rPr>
          <w:rFonts w:ascii="Arial" w:hAnsi="Arial" w:eastAsia="Times New Roman" w:cs="Arial"/>
          <w:b/>
          <w:bCs/>
          <w:lang w:eastAsia="en-GB"/>
        </w:rPr>
      </w:pPr>
      <w:r w:rsidRPr="00C14431">
        <w:rPr>
          <w:rFonts w:ascii="Arial" w:hAnsi="Arial" w:eastAsia="Times New Roman" w:cs="Arial"/>
          <w:lang w:eastAsia="en-GB"/>
        </w:rPr>
        <w:t>Here’s how that would work for some other amounts: </w:t>
      </w:r>
    </w:p>
    <w:tbl>
      <w:tblPr>
        <w:tblStyle w:val="TableGrid"/>
        <w:tblW w:w="0" w:type="auto"/>
        <w:tblLook w:val="04A0" w:firstRow="1" w:lastRow="0" w:firstColumn="1" w:lastColumn="0" w:noHBand="0" w:noVBand="1"/>
      </w:tblPr>
      <w:tblGrid>
        <w:gridCol w:w="1501"/>
        <w:gridCol w:w="1502"/>
        <w:gridCol w:w="1502"/>
        <w:gridCol w:w="1501"/>
        <w:gridCol w:w="1502"/>
        <w:gridCol w:w="1502"/>
      </w:tblGrid>
      <w:tr w:rsidR="001C1A77" w:rsidTr="00C41765" w14:paraId="2EBAAC5A" w14:textId="6F70EAFC">
        <w:trPr>
          <w:trHeight w:val="735"/>
        </w:trPr>
        <w:tc>
          <w:tcPr>
            <w:tcW w:w="1501" w:type="dxa"/>
          </w:tcPr>
          <w:p w:rsidRPr="00DB467B" w:rsidR="00600D24" w:rsidP="001A04E6" w:rsidRDefault="001C1A77" w14:paraId="7A050FCB" w14:textId="6E709B61">
            <w:pPr>
              <w:spacing w:after="240"/>
              <w:rPr>
                <w:rFonts w:ascii="Arial" w:hAnsi="Arial" w:eastAsia="Times New Roman" w:cs="Arial"/>
                <w:b/>
                <w:bCs/>
                <w:lang w:eastAsia="en-GB"/>
              </w:rPr>
            </w:pPr>
            <w:r w:rsidRPr="00DB467B">
              <w:rPr>
                <w:rFonts w:ascii="Arial" w:hAnsi="Arial" w:eastAsia="Times New Roman" w:cs="Arial"/>
                <w:b/>
                <w:bCs/>
                <w:lang w:eastAsia="en-GB"/>
              </w:rPr>
              <w:t xml:space="preserve">Original invoice amount </w:t>
            </w:r>
          </w:p>
        </w:tc>
        <w:tc>
          <w:tcPr>
            <w:tcW w:w="1502" w:type="dxa"/>
          </w:tcPr>
          <w:p w:rsidRPr="00DB467B" w:rsidR="001C1A77" w:rsidP="001A04E6" w:rsidRDefault="001C1A77" w14:paraId="2F3BCB78" w14:textId="21BC6148">
            <w:pPr>
              <w:spacing w:after="240"/>
              <w:rPr>
                <w:rFonts w:ascii="Arial" w:hAnsi="Arial" w:eastAsia="Times New Roman" w:cs="Arial"/>
                <w:b/>
                <w:bCs/>
                <w:lang w:eastAsia="en-GB"/>
              </w:rPr>
            </w:pPr>
            <w:r w:rsidRPr="00DB467B">
              <w:rPr>
                <w:rFonts w:ascii="Arial" w:hAnsi="Arial" w:eastAsia="Times New Roman" w:cs="Arial"/>
                <w:b/>
                <w:bCs/>
                <w:lang w:eastAsia="en-GB"/>
              </w:rPr>
              <w:t>Late fee</w:t>
            </w:r>
          </w:p>
        </w:tc>
        <w:tc>
          <w:tcPr>
            <w:tcW w:w="1502" w:type="dxa"/>
          </w:tcPr>
          <w:p w:rsidRPr="00DB467B" w:rsidR="001C1A77" w:rsidP="001A04E6" w:rsidRDefault="001C1A77" w14:paraId="23F983A7" w14:textId="7A03BC2F">
            <w:pPr>
              <w:spacing w:after="240"/>
              <w:rPr>
                <w:rFonts w:ascii="Arial" w:hAnsi="Arial" w:eastAsia="Times New Roman" w:cs="Arial"/>
                <w:b/>
                <w:bCs/>
                <w:lang w:eastAsia="en-GB"/>
              </w:rPr>
            </w:pPr>
            <w:r w:rsidRPr="00DB467B">
              <w:rPr>
                <w:rFonts w:ascii="Arial" w:hAnsi="Arial" w:eastAsia="Times New Roman" w:cs="Arial"/>
                <w:b/>
                <w:bCs/>
                <w:lang w:eastAsia="en-GB"/>
              </w:rPr>
              <w:t xml:space="preserve">Daily interest </w:t>
            </w:r>
          </w:p>
        </w:tc>
        <w:tc>
          <w:tcPr>
            <w:tcW w:w="1501" w:type="dxa"/>
          </w:tcPr>
          <w:p w:rsidRPr="00DB467B" w:rsidR="001C1A77" w:rsidP="001A04E6" w:rsidRDefault="001C1A77" w14:paraId="363C54F7" w14:textId="5150660C">
            <w:pPr>
              <w:spacing w:after="240"/>
              <w:rPr>
                <w:rFonts w:ascii="Arial" w:hAnsi="Arial" w:eastAsia="Times New Roman" w:cs="Arial"/>
                <w:b/>
                <w:bCs/>
                <w:lang w:eastAsia="en-GB"/>
              </w:rPr>
            </w:pPr>
            <w:r w:rsidRPr="00DB467B">
              <w:rPr>
                <w:rFonts w:ascii="Arial" w:hAnsi="Arial" w:eastAsia="Times New Roman" w:cs="Arial"/>
                <w:b/>
                <w:bCs/>
                <w:lang w:eastAsia="en-GB"/>
              </w:rPr>
              <w:t xml:space="preserve">Day 40 </w:t>
            </w:r>
          </w:p>
        </w:tc>
        <w:tc>
          <w:tcPr>
            <w:tcW w:w="1502" w:type="dxa"/>
          </w:tcPr>
          <w:p w:rsidRPr="00DB467B" w:rsidR="001C1A77" w:rsidP="001A04E6" w:rsidRDefault="001C1A77" w14:paraId="43946385" w14:textId="4967B9BA">
            <w:pPr>
              <w:spacing w:after="240"/>
              <w:rPr>
                <w:rFonts w:ascii="Arial" w:hAnsi="Arial" w:eastAsia="Times New Roman" w:cs="Arial"/>
                <w:b/>
                <w:bCs/>
                <w:lang w:eastAsia="en-GB"/>
              </w:rPr>
            </w:pPr>
            <w:r w:rsidRPr="00DB467B">
              <w:rPr>
                <w:rFonts w:ascii="Arial" w:hAnsi="Arial" w:eastAsia="Times New Roman" w:cs="Arial"/>
                <w:b/>
                <w:bCs/>
                <w:lang w:eastAsia="en-GB"/>
              </w:rPr>
              <w:t xml:space="preserve">Day 60 </w:t>
            </w:r>
          </w:p>
        </w:tc>
        <w:tc>
          <w:tcPr>
            <w:tcW w:w="1502" w:type="dxa"/>
          </w:tcPr>
          <w:p w:rsidRPr="00DB467B" w:rsidR="001C1A77" w:rsidP="001A04E6" w:rsidRDefault="001C1A77" w14:paraId="59F3CA8B" w14:textId="7E259F19">
            <w:pPr>
              <w:spacing w:after="240"/>
              <w:rPr>
                <w:rFonts w:ascii="Arial" w:hAnsi="Arial" w:eastAsia="Times New Roman" w:cs="Arial"/>
                <w:b/>
                <w:bCs/>
                <w:lang w:eastAsia="en-GB"/>
              </w:rPr>
            </w:pPr>
            <w:r w:rsidRPr="00DB467B">
              <w:rPr>
                <w:rFonts w:ascii="Arial" w:hAnsi="Arial" w:eastAsia="Times New Roman" w:cs="Arial"/>
                <w:b/>
                <w:bCs/>
                <w:lang w:eastAsia="en-GB"/>
              </w:rPr>
              <w:t xml:space="preserve">Total </w:t>
            </w:r>
          </w:p>
        </w:tc>
      </w:tr>
      <w:tr w:rsidR="001C1A77" w:rsidTr="00600D24" w14:paraId="79CFCC61" w14:textId="49088F5E">
        <w:trPr>
          <w:trHeight w:val="558"/>
        </w:trPr>
        <w:tc>
          <w:tcPr>
            <w:tcW w:w="1501" w:type="dxa"/>
          </w:tcPr>
          <w:p w:rsidRPr="00600D24" w:rsidR="001C1A77" w:rsidP="001A04E6" w:rsidRDefault="001C1A77" w14:paraId="4A72B3AA" w14:textId="5FC3F9C4">
            <w:pPr>
              <w:spacing w:after="240"/>
              <w:rPr>
                <w:rFonts w:ascii="Arial" w:hAnsi="Arial" w:eastAsia="Times New Roman" w:cs="Arial"/>
                <w:lang w:eastAsia="en-GB"/>
              </w:rPr>
            </w:pPr>
            <w:r w:rsidRPr="00600D24">
              <w:rPr>
                <w:rFonts w:ascii="Arial" w:hAnsi="Arial" w:eastAsia="Times New Roman" w:cs="Arial"/>
                <w:lang w:eastAsia="en-GB"/>
              </w:rPr>
              <w:t>£100</w:t>
            </w:r>
          </w:p>
        </w:tc>
        <w:tc>
          <w:tcPr>
            <w:tcW w:w="1502" w:type="dxa"/>
          </w:tcPr>
          <w:p w:rsidRPr="00600D24" w:rsidR="001C1A77" w:rsidP="001A04E6" w:rsidRDefault="001C1A77" w14:paraId="2D6358BA" w14:textId="41BB3B4A">
            <w:pPr>
              <w:spacing w:after="240"/>
              <w:rPr>
                <w:rFonts w:ascii="Arial" w:hAnsi="Arial" w:eastAsia="Times New Roman" w:cs="Arial"/>
                <w:lang w:eastAsia="en-GB"/>
              </w:rPr>
            </w:pPr>
            <w:r w:rsidRPr="00600D24">
              <w:rPr>
                <w:rFonts w:ascii="Arial" w:hAnsi="Arial" w:eastAsia="Times New Roman" w:cs="Arial"/>
                <w:lang w:eastAsia="en-GB"/>
              </w:rPr>
              <w:t>£40</w:t>
            </w:r>
          </w:p>
        </w:tc>
        <w:tc>
          <w:tcPr>
            <w:tcW w:w="1502" w:type="dxa"/>
          </w:tcPr>
          <w:p w:rsidRPr="00600D24" w:rsidR="001C1A77" w:rsidP="001A04E6" w:rsidRDefault="001C1A77" w14:paraId="574F947C" w14:textId="114B7D63">
            <w:pPr>
              <w:spacing w:after="240"/>
              <w:rPr>
                <w:rFonts w:ascii="Arial" w:hAnsi="Arial" w:eastAsia="Times New Roman" w:cs="Arial"/>
                <w:lang w:eastAsia="en-GB"/>
              </w:rPr>
            </w:pPr>
            <w:r w:rsidRPr="00600D24">
              <w:rPr>
                <w:rFonts w:ascii="Arial" w:hAnsi="Arial" w:eastAsia="Times New Roman" w:cs="Arial"/>
                <w:lang w:eastAsia="en-GB"/>
              </w:rPr>
              <w:t>£0.0</w:t>
            </w:r>
            <w:r w:rsidR="00015A7F">
              <w:rPr>
                <w:rFonts w:ascii="Arial" w:hAnsi="Arial" w:eastAsia="Times New Roman" w:cs="Arial"/>
                <w:lang w:eastAsia="en-GB"/>
              </w:rPr>
              <w:t>3</w:t>
            </w:r>
          </w:p>
        </w:tc>
        <w:tc>
          <w:tcPr>
            <w:tcW w:w="1501" w:type="dxa"/>
          </w:tcPr>
          <w:p w:rsidRPr="00600D24" w:rsidR="001C1A77" w:rsidP="001A04E6" w:rsidRDefault="001C1A77" w14:paraId="23004CBD" w14:textId="1F1C328B">
            <w:pPr>
              <w:spacing w:after="240"/>
              <w:rPr>
                <w:rFonts w:ascii="Arial" w:hAnsi="Arial" w:eastAsia="Times New Roman" w:cs="Arial"/>
                <w:lang w:eastAsia="en-GB"/>
              </w:rPr>
            </w:pPr>
            <w:r w:rsidRPr="00600D24">
              <w:rPr>
                <w:rFonts w:ascii="Arial" w:hAnsi="Arial" w:eastAsia="Times New Roman" w:cs="Arial"/>
                <w:lang w:eastAsia="en-GB"/>
              </w:rPr>
              <w:t>£0.</w:t>
            </w:r>
            <w:r w:rsidR="00015A7F">
              <w:rPr>
                <w:rFonts w:ascii="Arial" w:hAnsi="Arial" w:eastAsia="Times New Roman" w:cs="Arial"/>
                <w:lang w:eastAsia="en-GB"/>
              </w:rPr>
              <w:t>3</w:t>
            </w:r>
            <w:r w:rsidRPr="00600D24">
              <w:rPr>
                <w:rFonts w:ascii="Arial" w:hAnsi="Arial" w:eastAsia="Times New Roman" w:cs="Arial"/>
                <w:lang w:eastAsia="en-GB"/>
              </w:rPr>
              <w:t>0</w:t>
            </w:r>
          </w:p>
        </w:tc>
        <w:tc>
          <w:tcPr>
            <w:tcW w:w="1502" w:type="dxa"/>
          </w:tcPr>
          <w:p w:rsidRPr="00600D24" w:rsidR="001C1A77" w:rsidP="001A04E6" w:rsidRDefault="001C1A77" w14:paraId="5D8CB385" w14:textId="2033D97E">
            <w:pPr>
              <w:spacing w:after="240"/>
              <w:rPr>
                <w:rFonts w:ascii="Arial" w:hAnsi="Arial" w:eastAsia="Times New Roman" w:cs="Arial"/>
                <w:lang w:eastAsia="en-GB"/>
              </w:rPr>
            </w:pPr>
            <w:r w:rsidRPr="00600D24">
              <w:rPr>
                <w:rFonts w:ascii="Arial" w:hAnsi="Arial" w:eastAsia="Times New Roman" w:cs="Arial"/>
                <w:lang w:eastAsia="en-GB"/>
              </w:rPr>
              <w:t>£</w:t>
            </w:r>
            <w:r w:rsidR="00015A7F">
              <w:rPr>
                <w:rFonts w:ascii="Arial" w:hAnsi="Arial" w:eastAsia="Times New Roman" w:cs="Arial"/>
                <w:lang w:eastAsia="en-GB"/>
              </w:rPr>
              <w:t>0.90</w:t>
            </w:r>
          </w:p>
        </w:tc>
        <w:tc>
          <w:tcPr>
            <w:tcW w:w="1502" w:type="dxa"/>
          </w:tcPr>
          <w:p w:rsidRPr="00600D24" w:rsidR="001C1A77" w:rsidP="001A04E6" w:rsidRDefault="00600D24" w14:paraId="6870E801" w14:textId="0AEF49DD">
            <w:pPr>
              <w:spacing w:after="240"/>
              <w:rPr>
                <w:rFonts w:ascii="Arial" w:hAnsi="Arial" w:eastAsia="Times New Roman" w:cs="Arial"/>
                <w:lang w:eastAsia="en-GB"/>
              </w:rPr>
            </w:pPr>
            <w:r w:rsidRPr="00600D24">
              <w:rPr>
                <w:rFonts w:ascii="Arial" w:hAnsi="Arial" w:eastAsia="Times New Roman" w:cs="Arial"/>
                <w:lang w:eastAsia="en-GB"/>
              </w:rPr>
              <w:t>£14</w:t>
            </w:r>
            <w:r w:rsidR="00015A7F">
              <w:rPr>
                <w:rFonts w:ascii="Arial" w:hAnsi="Arial" w:eastAsia="Times New Roman" w:cs="Arial"/>
                <w:lang w:eastAsia="en-GB"/>
              </w:rPr>
              <w:t>0.90</w:t>
            </w:r>
          </w:p>
        </w:tc>
      </w:tr>
      <w:tr w:rsidR="001C1A77" w:rsidTr="00600D24" w14:paraId="25D7D4CF" w14:textId="61375020">
        <w:trPr>
          <w:trHeight w:val="274"/>
        </w:trPr>
        <w:tc>
          <w:tcPr>
            <w:tcW w:w="1501" w:type="dxa"/>
          </w:tcPr>
          <w:p w:rsidRPr="00600D24" w:rsidR="001C1A77" w:rsidP="001A04E6" w:rsidRDefault="001C1A77" w14:paraId="33E0A7FD" w14:textId="7A9B6F61">
            <w:pPr>
              <w:spacing w:after="240"/>
              <w:rPr>
                <w:rFonts w:ascii="Arial" w:hAnsi="Arial" w:eastAsia="Times New Roman" w:cs="Arial"/>
                <w:lang w:eastAsia="en-GB"/>
              </w:rPr>
            </w:pPr>
            <w:r w:rsidRPr="00600D24">
              <w:rPr>
                <w:rFonts w:ascii="Arial" w:hAnsi="Arial" w:eastAsia="Times New Roman" w:cs="Arial"/>
                <w:lang w:eastAsia="en-GB"/>
              </w:rPr>
              <w:t>£500</w:t>
            </w:r>
          </w:p>
        </w:tc>
        <w:tc>
          <w:tcPr>
            <w:tcW w:w="1502" w:type="dxa"/>
          </w:tcPr>
          <w:p w:rsidRPr="00600D24" w:rsidR="001C1A77" w:rsidP="001A04E6" w:rsidRDefault="001C1A77" w14:paraId="4C996D66" w14:textId="4591C8FE">
            <w:pPr>
              <w:spacing w:after="240"/>
              <w:rPr>
                <w:rFonts w:ascii="Arial" w:hAnsi="Arial" w:eastAsia="Times New Roman" w:cs="Arial"/>
                <w:lang w:eastAsia="en-GB"/>
              </w:rPr>
            </w:pPr>
            <w:r w:rsidRPr="00600D24">
              <w:rPr>
                <w:rFonts w:ascii="Arial" w:hAnsi="Arial" w:eastAsia="Times New Roman" w:cs="Arial"/>
                <w:lang w:eastAsia="en-GB"/>
              </w:rPr>
              <w:t>£40</w:t>
            </w:r>
          </w:p>
        </w:tc>
        <w:tc>
          <w:tcPr>
            <w:tcW w:w="1502" w:type="dxa"/>
          </w:tcPr>
          <w:p w:rsidRPr="00600D24" w:rsidR="001C1A77" w:rsidP="001A04E6" w:rsidRDefault="001C1A77" w14:paraId="3506CFC0" w14:textId="7EE4D9A3">
            <w:pPr>
              <w:spacing w:after="240"/>
              <w:rPr>
                <w:rFonts w:ascii="Arial" w:hAnsi="Arial" w:eastAsia="Times New Roman" w:cs="Arial"/>
                <w:lang w:eastAsia="en-GB"/>
              </w:rPr>
            </w:pPr>
            <w:r w:rsidRPr="00600D24">
              <w:rPr>
                <w:rFonts w:ascii="Arial" w:hAnsi="Arial" w:eastAsia="Times New Roman" w:cs="Arial"/>
                <w:lang w:eastAsia="en-GB"/>
              </w:rPr>
              <w:t>£0.1</w:t>
            </w:r>
            <w:r w:rsidR="00015A7F">
              <w:rPr>
                <w:rFonts w:ascii="Arial" w:hAnsi="Arial" w:eastAsia="Times New Roman" w:cs="Arial"/>
                <w:lang w:eastAsia="en-GB"/>
              </w:rPr>
              <w:t>6</w:t>
            </w:r>
          </w:p>
        </w:tc>
        <w:tc>
          <w:tcPr>
            <w:tcW w:w="1501" w:type="dxa"/>
          </w:tcPr>
          <w:p w:rsidRPr="00600D24" w:rsidR="001C1A77" w:rsidP="001A04E6" w:rsidRDefault="001C1A77" w14:paraId="615CCF97" w14:textId="31FA89C6">
            <w:pPr>
              <w:spacing w:after="240"/>
              <w:rPr>
                <w:rFonts w:ascii="Arial" w:hAnsi="Arial" w:eastAsia="Times New Roman" w:cs="Arial"/>
                <w:lang w:eastAsia="en-GB"/>
              </w:rPr>
            </w:pPr>
            <w:r w:rsidRPr="00600D24">
              <w:rPr>
                <w:rFonts w:ascii="Arial" w:hAnsi="Arial" w:eastAsia="Times New Roman" w:cs="Arial"/>
                <w:lang w:eastAsia="en-GB"/>
              </w:rPr>
              <w:t>£1.</w:t>
            </w:r>
            <w:r w:rsidR="00015A7F">
              <w:rPr>
                <w:rFonts w:ascii="Arial" w:hAnsi="Arial" w:eastAsia="Times New Roman" w:cs="Arial"/>
                <w:lang w:eastAsia="en-GB"/>
              </w:rPr>
              <w:t>60</w:t>
            </w:r>
          </w:p>
        </w:tc>
        <w:tc>
          <w:tcPr>
            <w:tcW w:w="1502" w:type="dxa"/>
          </w:tcPr>
          <w:p w:rsidRPr="00600D24" w:rsidR="001C1A77" w:rsidP="001A04E6" w:rsidRDefault="001C1A77" w14:paraId="4094C1B3" w14:textId="118E1B8C">
            <w:pPr>
              <w:spacing w:after="240"/>
              <w:rPr>
                <w:rFonts w:ascii="Arial" w:hAnsi="Arial" w:eastAsia="Times New Roman" w:cs="Arial"/>
                <w:lang w:eastAsia="en-GB"/>
              </w:rPr>
            </w:pPr>
            <w:r w:rsidRPr="00600D24">
              <w:rPr>
                <w:rFonts w:ascii="Arial" w:hAnsi="Arial" w:eastAsia="Times New Roman" w:cs="Arial"/>
                <w:lang w:eastAsia="en-GB"/>
              </w:rPr>
              <w:t>£</w:t>
            </w:r>
            <w:r w:rsidR="00015A7F">
              <w:rPr>
                <w:rFonts w:ascii="Arial" w:hAnsi="Arial" w:eastAsia="Times New Roman" w:cs="Arial"/>
                <w:lang w:eastAsia="en-GB"/>
              </w:rPr>
              <w:t>4.80</w:t>
            </w:r>
          </w:p>
        </w:tc>
        <w:tc>
          <w:tcPr>
            <w:tcW w:w="1502" w:type="dxa"/>
          </w:tcPr>
          <w:p w:rsidRPr="00600D24" w:rsidR="001C1A77" w:rsidP="001A04E6" w:rsidRDefault="00600D24" w14:paraId="2209C7F9" w14:textId="7B61AB01">
            <w:pPr>
              <w:spacing w:after="240"/>
              <w:rPr>
                <w:rFonts w:ascii="Arial" w:hAnsi="Arial" w:eastAsia="Times New Roman" w:cs="Arial"/>
                <w:lang w:eastAsia="en-GB"/>
              </w:rPr>
            </w:pPr>
            <w:r w:rsidRPr="00600D24">
              <w:rPr>
                <w:rFonts w:ascii="Arial" w:hAnsi="Arial" w:eastAsia="Times New Roman" w:cs="Arial"/>
                <w:lang w:eastAsia="en-GB"/>
              </w:rPr>
              <w:t>£54</w:t>
            </w:r>
            <w:r w:rsidR="00015A7F">
              <w:rPr>
                <w:rFonts w:ascii="Arial" w:hAnsi="Arial" w:eastAsia="Times New Roman" w:cs="Arial"/>
                <w:lang w:eastAsia="en-GB"/>
              </w:rPr>
              <w:t>4.</w:t>
            </w:r>
            <w:r w:rsidR="00CC7D6D">
              <w:rPr>
                <w:rFonts w:ascii="Arial" w:hAnsi="Arial" w:eastAsia="Times New Roman" w:cs="Arial"/>
                <w:lang w:eastAsia="en-GB"/>
              </w:rPr>
              <w:t>80</w:t>
            </w:r>
          </w:p>
        </w:tc>
      </w:tr>
      <w:tr w:rsidR="001C1A77" w:rsidTr="00600D24" w14:paraId="2C15B57A" w14:textId="69D92101">
        <w:trPr>
          <w:trHeight w:val="332"/>
        </w:trPr>
        <w:tc>
          <w:tcPr>
            <w:tcW w:w="1501" w:type="dxa"/>
          </w:tcPr>
          <w:p w:rsidRPr="00600D24" w:rsidR="001C1A77" w:rsidP="001A04E6" w:rsidRDefault="001C1A77" w14:paraId="640BC870" w14:textId="0B84A03B">
            <w:pPr>
              <w:spacing w:after="240"/>
              <w:rPr>
                <w:rFonts w:ascii="Arial" w:hAnsi="Arial" w:eastAsia="Times New Roman" w:cs="Arial"/>
                <w:lang w:eastAsia="en-GB"/>
              </w:rPr>
            </w:pPr>
            <w:r w:rsidRPr="00600D24">
              <w:rPr>
                <w:rFonts w:ascii="Arial" w:hAnsi="Arial" w:eastAsia="Times New Roman" w:cs="Arial"/>
                <w:lang w:eastAsia="en-GB"/>
              </w:rPr>
              <w:t>£2000</w:t>
            </w:r>
          </w:p>
        </w:tc>
        <w:tc>
          <w:tcPr>
            <w:tcW w:w="1502" w:type="dxa"/>
          </w:tcPr>
          <w:p w:rsidRPr="00600D24" w:rsidR="001C1A77" w:rsidP="001A04E6" w:rsidRDefault="001C1A77" w14:paraId="33155637" w14:textId="091E8BCB">
            <w:pPr>
              <w:spacing w:after="240"/>
              <w:rPr>
                <w:rFonts w:ascii="Arial" w:hAnsi="Arial" w:eastAsia="Times New Roman" w:cs="Arial"/>
                <w:lang w:eastAsia="en-GB"/>
              </w:rPr>
            </w:pPr>
            <w:r w:rsidRPr="00600D24">
              <w:rPr>
                <w:rFonts w:ascii="Arial" w:hAnsi="Arial" w:eastAsia="Times New Roman" w:cs="Arial"/>
                <w:lang w:eastAsia="en-GB"/>
              </w:rPr>
              <w:t>£70</w:t>
            </w:r>
          </w:p>
        </w:tc>
        <w:tc>
          <w:tcPr>
            <w:tcW w:w="1502" w:type="dxa"/>
          </w:tcPr>
          <w:p w:rsidRPr="00600D24" w:rsidR="001C1A77" w:rsidP="001A04E6" w:rsidRDefault="001C1A77" w14:paraId="54995A8A" w14:textId="15C3A437">
            <w:pPr>
              <w:spacing w:after="240"/>
              <w:rPr>
                <w:rFonts w:ascii="Arial" w:hAnsi="Arial" w:eastAsia="Times New Roman" w:cs="Arial"/>
                <w:lang w:eastAsia="en-GB"/>
              </w:rPr>
            </w:pPr>
            <w:r w:rsidRPr="00600D24">
              <w:rPr>
                <w:rFonts w:ascii="Arial" w:hAnsi="Arial" w:eastAsia="Times New Roman" w:cs="Arial"/>
                <w:lang w:eastAsia="en-GB"/>
              </w:rPr>
              <w:t>£0.</w:t>
            </w:r>
            <w:r w:rsidR="00CC7D6D">
              <w:rPr>
                <w:rFonts w:ascii="Arial" w:hAnsi="Arial" w:eastAsia="Times New Roman" w:cs="Arial"/>
                <w:lang w:eastAsia="en-GB"/>
              </w:rPr>
              <w:t>64</w:t>
            </w:r>
          </w:p>
        </w:tc>
        <w:tc>
          <w:tcPr>
            <w:tcW w:w="1501" w:type="dxa"/>
          </w:tcPr>
          <w:p w:rsidRPr="00600D24" w:rsidR="001C1A77" w:rsidP="001A04E6" w:rsidRDefault="001C1A77" w14:paraId="1A3342D1" w14:textId="1BBC3B53">
            <w:pPr>
              <w:spacing w:after="240"/>
              <w:rPr>
                <w:rFonts w:ascii="Arial" w:hAnsi="Arial" w:eastAsia="Times New Roman" w:cs="Arial"/>
                <w:lang w:eastAsia="en-GB"/>
              </w:rPr>
            </w:pPr>
            <w:r w:rsidRPr="00600D24">
              <w:rPr>
                <w:rFonts w:ascii="Arial" w:hAnsi="Arial" w:eastAsia="Times New Roman" w:cs="Arial"/>
                <w:lang w:eastAsia="en-GB"/>
              </w:rPr>
              <w:t>£</w:t>
            </w:r>
            <w:r w:rsidR="00CC7D6D">
              <w:rPr>
                <w:rFonts w:ascii="Arial" w:hAnsi="Arial" w:eastAsia="Times New Roman" w:cs="Arial"/>
                <w:lang w:eastAsia="en-GB"/>
              </w:rPr>
              <w:t>6.40</w:t>
            </w:r>
          </w:p>
        </w:tc>
        <w:tc>
          <w:tcPr>
            <w:tcW w:w="1502" w:type="dxa"/>
          </w:tcPr>
          <w:p w:rsidRPr="00600D24" w:rsidR="001C1A77" w:rsidP="001A04E6" w:rsidRDefault="001C1A77" w14:paraId="3B9707DE" w14:textId="6F313902">
            <w:pPr>
              <w:spacing w:after="240"/>
              <w:rPr>
                <w:rFonts w:ascii="Arial" w:hAnsi="Arial" w:eastAsia="Times New Roman" w:cs="Arial"/>
                <w:lang w:eastAsia="en-GB"/>
              </w:rPr>
            </w:pPr>
            <w:r w:rsidRPr="00600D24">
              <w:rPr>
                <w:rFonts w:ascii="Arial" w:hAnsi="Arial" w:eastAsia="Times New Roman" w:cs="Arial"/>
                <w:lang w:eastAsia="en-GB"/>
              </w:rPr>
              <w:t>£</w:t>
            </w:r>
            <w:r w:rsidR="00CC7D6D">
              <w:rPr>
                <w:rFonts w:ascii="Arial" w:hAnsi="Arial" w:eastAsia="Times New Roman" w:cs="Arial"/>
                <w:lang w:eastAsia="en-GB"/>
              </w:rPr>
              <w:t>19.20</w:t>
            </w:r>
          </w:p>
        </w:tc>
        <w:tc>
          <w:tcPr>
            <w:tcW w:w="1502" w:type="dxa"/>
          </w:tcPr>
          <w:p w:rsidRPr="00600D24" w:rsidR="001C1A77" w:rsidP="001A04E6" w:rsidRDefault="00600D24" w14:paraId="49D421FE" w14:textId="165414DA">
            <w:pPr>
              <w:spacing w:after="240"/>
              <w:rPr>
                <w:rFonts w:ascii="Arial" w:hAnsi="Arial" w:eastAsia="Times New Roman" w:cs="Arial"/>
                <w:lang w:eastAsia="en-GB"/>
              </w:rPr>
            </w:pPr>
            <w:r w:rsidRPr="00600D24">
              <w:rPr>
                <w:rFonts w:ascii="Arial" w:hAnsi="Arial" w:eastAsia="Times New Roman" w:cs="Arial"/>
                <w:lang w:eastAsia="en-GB"/>
              </w:rPr>
              <w:t>£208</w:t>
            </w:r>
            <w:r w:rsidR="00CC7D6D">
              <w:rPr>
                <w:rFonts w:ascii="Arial" w:hAnsi="Arial" w:eastAsia="Times New Roman" w:cs="Arial"/>
                <w:lang w:eastAsia="en-GB"/>
              </w:rPr>
              <w:t>9.20</w:t>
            </w:r>
          </w:p>
        </w:tc>
      </w:tr>
      <w:tr w:rsidR="001C1A77" w:rsidTr="00600D24" w14:paraId="2A8F3E2B" w14:textId="5A5BA12C">
        <w:trPr>
          <w:trHeight w:val="375"/>
        </w:trPr>
        <w:tc>
          <w:tcPr>
            <w:tcW w:w="1501" w:type="dxa"/>
          </w:tcPr>
          <w:p w:rsidRPr="00600D24" w:rsidR="001C1A77" w:rsidP="001A04E6" w:rsidRDefault="001C1A77" w14:paraId="57DFDD64" w14:textId="068E683A">
            <w:pPr>
              <w:spacing w:after="240"/>
              <w:rPr>
                <w:rFonts w:ascii="Arial" w:hAnsi="Arial" w:eastAsia="Times New Roman" w:cs="Arial"/>
                <w:lang w:eastAsia="en-GB"/>
              </w:rPr>
            </w:pPr>
            <w:r w:rsidRPr="00600D24">
              <w:rPr>
                <w:rFonts w:ascii="Arial" w:hAnsi="Arial" w:eastAsia="Times New Roman" w:cs="Arial"/>
                <w:lang w:eastAsia="en-GB"/>
              </w:rPr>
              <w:t>£12000</w:t>
            </w:r>
          </w:p>
        </w:tc>
        <w:tc>
          <w:tcPr>
            <w:tcW w:w="1502" w:type="dxa"/>
          </w:tcPr>
          <w:p w:rsidRPr="00600D24" w:rsidR="001C1A77" w:rsidP="001A04E6" w:rsidRDefault="001C1A77" w14:paraId="423D1786" w14:textId="0821D528">
            <w:pPr>
              <w:spacing w:after="240"/>
              <w:rPr>
                <w:rFonts w:ascii="Arial" w:hAnsi="Arial" w:eastAsia="Times New Roman" w:cs="Arial"/>
                <w:lang w:eastAsia="en-GB"/>
              </w:rPr>
            </w:pPr>
            <w:r w:rsidRPr="00600D24">
              <w:rPr>
                <w:rFonts w:ascii="Arial" w:hAnsi="Arial" w:eastAsia="Times New Roman" w:cs="Arial"/>
                <w:lang w:eastAsia="en-GB"/>
              </w:rPr>
              <w:t>£100</w:t>
            </w:r>
          </w:p>
        </w:tc>
        <w:tc>
          <w:tcPr>
            <w:tcW w:w="1502" w:type="dxa"/>
          </w:tcPr>
          <w:p w:rsidRPr="00600D24" w:rsidR="001C1A77" w:rsidP="001A04E6" w:rsidRDefault="001C1A77" w14:paraId="3CBC537C" w14:textId="6BEA56AF">
            <w:pPr>
              <w:spacing w:after="240"/>
              <w:rPr>
                <w:rFonts w:ascii="Arial" w:hAnsi="Arial" w:eastAsia="Times New Roman" w:cs="Arial"/>
                <w:lang w:eastAsia="en-GB"/>
              </w:rPr>
            </w:pPr>
            <w:r w:rsidRPr="00600D24">
              <w:rPr>
                <w:rFonts w:ascii="Arial" w:hAnsi="Arial" w:eastAsia="Times New Roman" w:cs="Arial"/>
                <w:lang w:eastAsia="en-GB"/>
              </w:rPr>
              <w:t>£</w:t>
            </w:r>
            <w:r w:rsidR="00CC7D6D">
              <w:rPr>
                <w:rFonts w:ascii="Arial" w:hAnsi="Arial" w:eastAsia="Times New Roman" w:cs="Arial"/>
                <w:lang w:eastAsia="en-GB"/>
              </w:rPr>
              <w:t>3.86</w:t>
            </w:r>
          </w:p>
        </w:tc>
        <w:tc>
          <w:tcPr>
            <w:tcW w:w="1501" w:type="dxa"/>
          </w:tcPr>
          <w:p w:rsidRPr="00600D24" w:rsidR="001C1A77" w:rsidP="001A04E6" w:rsidRDefault="001C1A77" w14:paraId="1FDB93CA" w14:textId="584B8DAB">
            <w:pPr>
              <w:spacing w:after="240"/>
              <w:rPr>
                <w:rFonts w:ascii="Arial" w:hAnsi="Arial" w:eastAsia="Times New Roman" w:cs="Arial"/>
                <w:lang w:eastAsia="en-GB"/>
              </w:rPr>
            </w:pPr>
            <w:r w:rsidRPr="00600D24">
              <w:rPr>
                <w:rFonts w:ascii="Arial" w:hAnsi="Arial" w:eastAsia="Times New Roman" w:cs="Arial"/>
                <w:lang w:eastAsia="en-GB"/>
              </w:rPr>
              <w:t>£</w:t>
            </w:r>
            <w:r w:rsidR="00CC7D6D">
              <w:rPr>
                <w:rFonts w:ascii="Arial" w:hAnsi="Arial" w:eastAsia="Times New Roman" w:cs="Arial"/>
                <w:lang w:eastAsia="en-GB"/>
              </w:rPr>
              <w:t>38.60</w:t>
            </w:r>
          </w:p>
        </w:tc>
        <w:tc>
          <w:tcPr>
            <w:tcW w:w="1502" w:type="dxa"/>
          </w:tcPr>
          <w:p w:rsidRPr="00600D24" w:rsidR="00600D24" w:rsidP="001A04E6" w:rsidRDefault="00600D24" w14:paraId="45C17AC2" w14:textId="1D5214DA">
            <w:pPr>
              <w:spacing w:after="240"/>
              <w:rPr>
                <w:rFonts w:ascii="Arial" w:hAnsi="Arial" w:eastAsia="Times New Roman" w:cs="Arial"/>
                <w:lang w:eastAsia="en-GB"/>
              </w:rPr>
            </w:pPr>
            <w:r w:rsidRPr="00600D24">
              <w:rPr>
                <w:rFonts w:ascii="Arial" w:hAnsi="Arial" w:eastAsia="Times New Roman" w:cs="Arial"/>
                <w:lang w:eastAsia="en-GB"/>
              </w:rPr>
              <w:t>£1</w:t>
            </w:r>
            <w:r w:rsidR="00CC7D6D">
              <w:rPr>
                <w:rFonts w:ascii="Arial" w:hAnsi="Arial" w:eastAsia="Times New Roman" w:cs="Arial"/>
                <w:lang w:eastAsia="en-GB"/>
              </w:rPr>
              <w:t>15.80</w:t>
            </w:r>
          </w:p>
        </w:tc>
        <w:tc>
          <w:tcPr>
            <w:tcW w:w="1502" w:type="dxa"/>
          </w:tcPr>
          <w:p w:rsidRPr="00600D24" w:rsidR="001C1A77" w:rsidP="001A04E6" w:rsidRDefault="00600D24" w14:paraId="08430455" w14:textId="4DB593AE">
            <w:pPr>
              <w:spacing w:after="240"/>
              <w:rPr>
                <w:rFonts w:ascii="Arial" w:hAnsi="Arial" w:eastAsia="Times New Roman" w:cs="Arial"/>
                <w:lang w:eastAsia="en-GB"/>
              </w:rPr>
            </w:pPr>
            <w:r w:rsidRPr="00600D24">
              <w:rPr>
                <w:rFonts w:ascii="Arial" w:hAnsi="Arial" w:eastAsia="Times New Roman" w:cs="Arial"/>
                <w:lang w:eastAsia="en-GB"/>
              </w:rPr>
              <w:t>£122</w:t>
            </w:r>
            <w:r w:rsidR="007B29EB">
              <w:rPr>
                <w:rFonts w:ascii="Arial" w:hAnsi="Arial" w:eastAsia="Times New Roman" w:cs="Arial"/>
                <w:lang w:eastAsia="en-GB"/>
              </w:rPr>
              <w:t>15.80</w:t>
            </w:r>
          </w:p>
        </w:tc>
      </w:tr>
    </w:tbl>
    <w:p w:rsidRPr="007B29EB" w:rsidR="007B29EB" w:rsidP="007B29EB" w:rsidRDefault="00C41765" w14:paraId="1DB9F8F4" w14:textId="77777777">
      <w:pPr>
        <w:rPr>
          <w:rFonts w:ascii="Arial" w:hAnsi="Arial" w:cs="Arial"/>
          <w:color w:val="000000"/>
        </w:rPr>
      </w:pPr>
      <w:r>
        <w:rPr>
          <w:rFonts w:ascii="Arial" w:hAnsi="Arial" w:eastAsia="Times New Roman" w:cs="Arial"/>
          <w:color w:val="000000"/>
          <w:lang w:eastAsia="en-GB"/>
        </w:rPr>
        <w:br/>
      </w:r>
      <w:r w:rsidRPr="007B29EB" w:rsidR="007B29EB">
        <w:rPr>
          <w:rFonts w:ascii="Arial" w:hAnsi="Arial" w:cs="Arial"/>
          <w:color w:val="000000"/>
        </w:rPr>
        <w:t>Opinions vary on how these late fees should be used. Some freelancers are religious about applying them as soon as is legally allowed. Others prefer to use them as a warning when payment is overdue, and don’t add the fee but tell the client they intend to do so if payment is not forthcoming by a certain date. Others fold these fees into their invoicing, and offer an ‘early payment discount’ for payment within 30 days. However you choose to use them, you should. </w:t>
      </w:r>
      <w:r w:rsidRPr="007B29EB" w:rsidR="007B29EB">
        <w:rPr>
          <w:rFonts w:ascii="Arial" w:hAnsi="Arial" w:eastAsia="Times New Roman" w:cs="Arial"/>
          <w:color w:val="000000"/>
        </w:rPr>
        <w:t> </w:t>
      </w:r>
    </w:p>
    <w:p w:rsidRPr="007B29EB" w:rsidR="007B29EB" w:rsidP="007B29EB" w:rsidRDefault="007B29EB" w14:paraId="0290681C" w14:textId="77777777">
      <w:pPr>
        <w:shd w:val="clear" w:color="auto" w:fill="FFFFFF"/>
        <w:rPr>
          <w:rFonts w:ascii="Arial" w:hAnsi="Arial" w:eastAsia="Times New Roman" w:cs="Arial"/>
          <w:color w:val="000000"/>
          <w:lang w:eastAsia="en-GB"/>
        </w:rPr>
      </w:pPr>
      <w:r w:rsidRPr="007B29EB">
        <w:rPr>
          <w:rFonts w:ascii="Arial" w:hAnsi="Arial" w:eastAsia="Times New Roman" w:cs="Arial"/>
          <w:color w:val="000000"/>
          <w:lang w:eastAsia="en-GB"/>
        </w:rPr>
        <w:t>  </w:t>
      </w:r>
    </w:p>
    <w:p w:rsidRPr="007B29EB" w:rsidR="00586E39" w:rsidP="007B29EB" w:rsidRDefault="007B29EB" w14:paraId="29598428" w14:textId="0E511854">
      <w:pPr>
        <w:shd w:val="clear" w:color="auto" w:fill="FFFFFF"/>
        <w:rPr>
          <w:rFonts w:ascii="Arial" w:hAnsi="Arial" w:eastAsia="Times New Roman" w:cs="Arial"/>
          <w:color w:val="000000"/>
          <w:lang w:eastAsia="en-GB"/>
        </w:rPr>
      </w:pPr>
      <w:r w:rsidRPr="007B29EB">
        <w:rPr>
          <w:rFonts w:ascii="Arial" w:hAnsi="Arial" w:eastAsia="Times New Roman" w:cs="Arial"/>
          <w:color w:val="000000"/>
          <w:lang w:eastAsia="en-GB"/>
        </w:rPr>
        <w:t>While it can feel uncomfortable to apply these fees, by doing so you normalise the process of paying freelancers within the legally required period. An argument against using late fees is that it may sour your relationship with your client. Another way of looking at this is that by not paying you within the period they’re legally required to pay you, your client is the one souring the relationship. Why should it be typical for a freelancer to wait two months, four months or half a year to be paid? We can’t stop our rent payments, our gas bills, can’t stop feeding our kids. These legal protections are in place for a reason. We have to wield the power that we have in order to make things better for all.  </w:t>
      </w:r>
    </w:p>
    <w:p w:rsidRPr="00533DF6" w:rsidR="00586E39" w:rsidP="00586E39" w:rsidRDefault="00586E39" w14:paraId="6A2FC8FF" w14:textId="77777777">
      <w:pPr>
        <w:rPr>
          <w:rFonts w:ascii="Arial" w:hAnsi="Arial" w:eastAsia="Times New Roman" w:cs="Arial"/>
          <w:lang w:eastAsia="en-GB"/>
        </w:rPr>
      </w:pPr>
    </w:p>
    <w:p w:rsidRPr="00485468" w:rsidR="00586E39" w:rsidP="00485468" w:rsidRDefault="00586E39" w14:paraId="463ED001" w14:textId="77777777">
      <w:pPr>
        <w:rPr>
          <w:rFonts w:ascii="Arial" w:hAnsi="Arial" w:cs="Arial"/>
          <w:b/>
          <w:bCs/>
          <w:sz w:val="28"/>
          <w:szCs w:val="28"/>
        </w:rPr>
      </w:pPr>
      <w:r w:rsidRPr="00485468">
        <w:rPr>
          <w:rFonts w:ascii="Arial" w:hAnsi="Arial" w:cs="Arial"/>
          <w:b/>
          <w:bCs/>
          <w:sz w:val="28"/>
          <w:szCs w:val="28"/>
        </w:rPr>
        <w:t>Escalation</w:t>
      </w:r>
    </w:p>
    <w:p w:rsidRPr="00BE4EB3" w:rsidR="00BE4EB3" w:rsidP="00BE4EB3" w:rsidRDefault="00CB4A18" w14:paraId="00544F00" w14:textId="77777777">
      <w:pPr>
        <w:rPr>
          <w:rFonts w:ascii="Arial" w:hAnsi="Arial" w:cs="Arial"/>
          <w:color w:val="000000"/>
        </w:rPr>
      </w:pPr>
      <w:r>
        <w:rPr>
          <w:rFonts w:ascii="Arial" w:hAnsi="Arial" w:eastAsia="Times New Roman" w:cs="Arial"/>
          <w:color w:val="000000"/>
          <w:lang w:eastAsia="en-GB"/>
        </w:rPr>
        <w:br/>
      </w:r>
      <w:r w:rsidRPr="00BE4EB3" w:rsidR="00BE4EB3">
        <w:rPr>
          <w:rFonts w:ascii="Arial" w:hAnsi="Arial" w:cs="Arial"/>
          <w:color w:val="000000"/>
        </w:rPr>
        <w:t>If you’re in a situation where you have been chasing late payment for a while, and you’re sending through new invoices with late fees added and simply getting no response, it’s probably time to escalate things. There’s no set period of time for escalation but don’t wait until the situation has become completely dire; if you’re relying on this money, as so many of us rely on timely payment, you’re under no obligation to give a non-paying employer six months or even a year of grace. </w:t>
      </w:r>
      <w:r w:rsidRPr="00BE4EB3" w:rsidR="00BE4EB3">
        <w:rPr>
          <w:rFonts w:ascii="Arial" w:hAnsi="Arial" w:eastAsia="Times New Roman" w:cs="Arial"/>
          <w:color w:val="000000"/>
        </w:rPr>
        <w:t> </w:t>
      </w:r>
    </w:p>
    <w:p w:rsidRPr="00BE4EB3" w:rsidR="00BE4EB3" w:rsidP="00BE4EB3" w:rsidRDefault="00BE4EB3" w14:paraId="3D676953" w14:textId="77777777">
      <w:pPr>
        <w:rPr>
          <w:rFonts w:ascii="Arial" w:hAnsi="Arial" w:eastAsia="Times New Roman" w:cs="Arial"/>
          <w:color w:val="000000"/>
          <w:lang w:eastAsia="en-GB"/>
        </w:rPr>
      </w:pPr>
      <w:r w:rsidRPr="00BE4EB3">
        <w:rPr>
          <w:rFonts w:ascii="Arial" w:hAnsi="Arial" w:eastAsia="Times New Roman" w:cs="Arial"/>
          <w:color w:val="000000"/>
          <w:lang w:eastAsia="en-GB"/>
        </w:rPr>
        <w:t> </w:t>
      </w:r>
    </w:p>
    <w:p w:rsidRPr="00BE4EB3" w:rsidR="00BE4EB3" w:rsidP="00BE4EB3" w:rsidRDefault="00BE4EB3" w14:paraId="43406314" w14:textId="77777777">
      <w:pPr>
        <w:rPr>
          <w:rFonts w:ascii="Arial" w:hAnsi="Arial" w:eastAsia="Times New Roman" w:cs="Arial"/>
          <w:color w:val="000000"/>
          <w:lang w:eastAsia="en-GB"/>
        </w:rPr>
      </w:pPr>
      <w:r w:rsidRPr="00BE4EB3">
        <w:rPr>
          <w:rFonts w:ascii="Arial" w:hAnsi="Arial" w:eastAsia="Times New Roman" w:cs="Arial"/>
          <w:color w:val="000000"/>
          <w:lang w:eastAsia="en-GB"/>
        </w:rPr>
        <w:t>In order to get payment that’s owed to you, you can go through what’s often known as ‘small claims court’, and we’ll discuss this below. But any court process, even simplified, will cost money and may not find in your favour, depending on how much paperwork and proof you have. Thankfully, escalation can signal your intent to go the legal route if you really have to.  </w:t>
      </w:r>
      <w:r w:rsidRPr="00BE4EB3">
        <w:rPr>
          <w:rFonts w:ascii="Arial" w:hAnsi="Arial" w:eastAsia="Times New Roman" w:cs="Arial"/>
          <w:color w:val="000000"/>
          <w:lang w:eastAsia="en-GB"/>
        </w:rPr>
        <w:br/>
      </w:r>
      <w:r w:rsidRPr="00BE4EB3">
        <w:rPr>
          <w:rFonts w:ascii="Arial" w:hAnsi="Arial" w:eastAsia="Times New Roman" w:cs="Arial"/>
          <w:color w:val="000000"/>
          <w:lang w:eastAsia="en-GB"/>
        </w:rPr>
        <w:t> </w:t>
      </w:r>
      <w:r w:rsidRPr="00BE4EB3">
        <w:rPr>
          <w:rFonts w:ascii="Arial" w:hAnsi="Arial" w:eastAsia="Times New Roman" w:cs="Arial"/>
          <w:color w:val="000000"/>
          <w:lang w:eastAsia="en-GB"/>
        </w:rPr>
        <w:br/>
      </w:r>
      <w:r w:rsidRPr="00BE4EB3">
        <w:rPr>
          <w:rFonts w:ascii="Arial" w:hAnsi="Arial" w:eastAsia="Times New Roman" w:cs="Arial"/>
          <w:color w:val="000000"/>
          <w:lang w:eastAsia="en-GB"/>
        </w:rPr>
        <w:t>If you’re a member of a union or professional body, now is the time to reach out to them. You may be able to access free legal advice through them - sometimes in the form of 15- or 30-minute appointments via Zoom or similar. Take this option if you can, as the advice you get there will be more specific to your situation. You will most likely decide to put together an updated invoice detailing all money owed to you (plus late fees and interest), with a letter explaining what the daily interest is, and that this will be added for every further day that the invoice is not paid. Your union will be able to write this letter for you or with you, from an official union address, with a note that the issue will be further escalated to court, with the support of the union, if payment is not forthcoming. This is usually the point at which an non-paying client decides to give you your money.  </w:t>
      </w:r>
    </w:p>
    <w:p w:rsidRPr="00BE4EB3" w:rsidR="00BE4EB3" w:rsidP="00BE4EB3" w:rsidRDefault="00BE4EB3" w14:paraId="1825DAE6" w14:textId="77777777">
      <w:pPr>
        <w:rPr>
          <w:rFonts w:ascii="Arial" w:hAnsi="Arial" w:eastAsia="Times New Roman" w:cs="Arial"/>
          <w:color w:val="000000"/>
          <w:lang w:eastAsia="en-GB"/>
        </w:rPr>
      </w:pPr>
      <w:r w:rsidRPr="00BE4EB3">
        <w:rPr>
          <w:rFonts w:ascii="Arial" w:hAnsi="Arial" w:eastAsia="Times New Roman" w:cs="Arial"/>
          <w:color w:val="000000"/>
          <w:lang w:eastAsia="en-GB"/>
        </w:rPr>
        <w:t> </w:t>
      </w:r>
    </w:p>
    <w:p w:rsidRPr="00BE4EB3" w:rsidR="00586E39" w:rsidP="00BE4EB3" w:rsidRDefault="00BE4EB3" w14:paraId="0D86D077" w14:textId="2EB03666">
      <w:pPr>
        <w:rPr>
          <w:rFonts w:ascii="Arial" w:hAnsi="Arial" w:eastAsia="Times New Roman" w:cs="Arial"/>
          <w:color w:val="000000"/>
          <w:lang w:eastAsia="en-GB"/>
        </w:rPr>
      </w:pPr>
      <w:r w:rsidRPr="00BE4EB3">
        <w:rPr>
          <w:rFonts w:ascii="Arial" w:hAnsi="Arial" w:eastAsia="Times New Roman" w:cs="Arial"/>
          <w:color w:val="000000"/>
          <w:lang w:eastAsia="en-GB"/>
        </w:rPr>
        <w:t xml:space="preserve">Even if you aren’t a member of a union, writing a letter in a more formal way can achieve the same effect. Simply showing that you know how to proceed in order to get your money often scares people into doing the right thing (albeit very late). If the amount of money you’re owed goes into the thousands and the </w:t>
      </w:r>
      <w:r w:rsidRPr="00BE4EB3">
        <w:rPr>
          <w:rFonts w:ascii="Arial" w:hAnsi="Arial" w:eastAsia="Times New Roman" w:cs="Arial"/>
          <w:color w:val="000000"/>
          <w:lang w:eastAsia="en-GB"/>
        </w:rPr>
        <w:t>organisation you’re dealing with is a corporate monolith, you might want to consider paying a solicitor to write this letter for you.  </w:t>
      </w:r>
    </w:p>
    <w:p w:rsidRPr="00533DF6" w:rsidR="00586E39" w:rsidP="00485468" w:rsidRDefault="00586E39" w14:paraId="19E5D894" w14:textId="77777777">
      <w:pPr>
        <w:pStyle w:val="Heading2"/>
        <w:rPr>
          <w:rFonts w:eastAsia="Times New Roman"/>
          <w:lang w:eastAsia="en-GB"/>
        </w:rPr>
      </w:pPr>
      <w:r w:rsidRPr="00533DF6">
        <w:rPr>
          <w:rFonts w:eastAsia="Times New Roman"/>
          <w:lang w:eastAsia="en-GB"/>
        </w:rPr>
        <w:br/>
      </w:r>
      <w:bookmarkStart w:name="_Toc170979308" w:id="27"/>
      <w:r w:rsidRPr="00533DF6">
        <w:rPr>
          <w:rFonts w:eastAsia="Times New Roman"/>
          <w:lang w:eastAsia="en-GB"/>
        </w:rPr>
        <w:t>Small claims</w:t>
      </w:r>
      <w:bookmarkEnd w:id="27"/>
    </w:p>
    <w:p w:rsidRPr="00BE4EB3" w:rsidR="00BE4EB3" w:rsidP="00BE4EB3" w:rsidRDefault="007256CB" w14:paraId="02B8B18D" w14:textId="77777777">
      <w:pPr>
        <w:rPr>
          <w:rFonts w:ascii="Arial" w:hAnsi="Arial" w:cs="Arial"/>
          <w:color w:val="000000"/>
        </w:rPr>
      </w:pPr>
      <w:r>
        <w:rPr>
          <w:rFonts w:ascii="Arial" w:hAnsi="Arial" w:eastAsia="Times New Roman" w:cs="Arial"/>
          <w:color w:val="000000"/>
          <w:lang w:eastAsia="en-GB"/>
        </w:rPr>
        <w:br/>
      </w:r>
      <w:r w:rsidRPr="00BE4EB3" w:rsidR="00BE4EB3">
        <w:rPr>
          <w:rFonts w:ascii="Arial" w:hAnsi="Arial" w:cs="Arial"/>
          <w:color w:val="000000"/>
        </w:rPr>
        <w:t>If none of the above escalation efforts work, your next step is likely to be what’s often referred to as ‘small claims court’, even though this is not the exact terminology. This is the process by which you can try to recoup debts up to £10,000.</w:t>
      </w:r>
      <w:r w:rsidRPr="00BE4EB3" w:rsidR="00BE4EB3">
        <w:rPr>
          <w:rFonts w:ascii="Arial" w:hAnsi="Arial" w:eastAsia="Times New Roman" w:cs="Arial"/>
          <w:color w:val="000000"/>
        </w:rPr>
        <w:t> </w:t>
      </w:r>
    </w:p>
    <w:p w:rsidRPr="00BE4EB3" w:rsidR="00BE4EB3" w:rsidP="00BE4EB3" w:rsidRDefault="00BE4EB3" w14:paraId="02802C7E" w14:textId="77777777">
      <w:pPr>
        <w:shd w:val="clear" w:color="auto" w:fill="FFFFFF"/>
        <w:rPr>
          <w:rFonts w:ascii="Arial" w:hAnsi="Arial" w:eastAsia="Times New Roman" w:cs="Arial"/>
          <w:color w:val="000000"/>
          <w:lang w:eastAsia="en-GB"/>
        </w:rPr>
      </w:pPr>
      <w:r w:rsidRPr="00BE4EB3">
        <w:rPr>
          <w:rFonts w:ascii="Arial" w:hAnsi="Arial" w:eastAsia="Times New Roman" w:cs="Arial"/>
          <w:color w:val="000000"/>
          <w:lang w:eastAsia="en-GB"/>
        </w:rPr>
        <w:t>  </w:t>
      </w:r>
    </w:p>
    <w:p w:rsidRPr="00BE4EB3" w:rsidR="00BE4EB3" w:rsidP="00BE4EB3" w:rsidRDefault="00BE4EB3" w14:paraId="0A378F15" w14:textId="77777777">
      <w:pPr>
        <w:shd w:val="clear" w:color="auto" w:fill="FFFFFF"/>
        <w:rPr>
          <w:rFonts w:ascii="Arial" w:hAnsi="Arial" w:eastAsia="Times New Roman" w:cs="Arial"/>
          <w:color w:val="000000"/>
          <w:lang w:eastAsia="en-GB"/>
        </w:rPr>
      </w:pPr>
      <w:r w:rsidRPr="00BE4EB3">
        <w:rPr>
          <w:rFonts w:ascii="Arial" w:hAnsi="Arial" w:eastAsia="Times New Roman" w:cs="Arial"/>
          <w:color w:val="000000"/>
          <w:lang w:eastAsia="en-GB"/>
        </w:rPr>
        <w:t>It can be intimidating to initiate legal proceedings as a freelancer, as it feels overwhelming and also very serious at the same time. If you do have to go down this route, remember that these laws are in place to protect you, and that you have a right to be paid for work you have done and delivered. </w:t>
      </w:r>
    </w:p>
    <w:p w:rsidRPr="00BE4EB3" w:rsidR="00BE4EB3" w:rsidP="00BE4EB3" w:rsidRDefault="00BE4EB3" w14:paraId="1078D0AC" w14:textId="77777777">
      <w:pPr>
        <w:shd w:val="clear" w:color="auto" w:fill="FFFFFF"/>
        <w:rPr>
          <w:rFonts w:ascii="Arial" w:hAnsi="Arial" w:eastAsia="Times New Roman" w:cs="Arial"/>
          <w:color w:val="000000"/>
          <w:lang w:eastAsia="en-GB"/>
        </w:rPr>
      </w:pPr>
      <w:r w:rsidRPr="00BE4EB3">
        <w:rPr>
          <w:rFonts w:ascii="Arial" w:hAnsi="Arial" w:eastAsia="Times New Roman" w:cs="Arial"/>
          <w:color w:val="000000"/>
          <w:lang w:eastAsia="en-GB"/>
        </w:rPr>
        <w:t>  </w:t>
      </w:r>
    </w:p>
    <w:p w:rsidRPr="00BE4EB3" w:rsidR="00BE4EB3" w:rsidP="00BE4EB3" w:rsidRDefault="00BE4EB3" w14:paraId="05EA239C" w14:textId="77777777">
      <w:pPr>
        <w:shd w:val="clear" w:color="auto" w:fill="FFFFFF"/>
        <w:rPr>
          <w:rFonts w:ascii="Arial" w:hAnsi="Arial" w:eastAsia="Times New Roman" w:cs="Arial"/>
          <w:color w:val="000000"/>
          <w:lang w:eastAsia="en-GB"/>
        </w:rPr>
      </w:pPr>
      <w:r w:rsidRPr="00BE4EB3">
        <w:rPr>
          <w:rFonts w:ascii="Arial" w:hAnsi="Arial" w:eastAsia="Times New Roman" w:cs="Arial"/>
          <w:color w:val="000000"/>
          <w:lang w:eastAsia="en-GB"/>
        </w:rPr>
        <w:t>In Scotland, you’ll proceed to resolve things through the Scottish Courts and Tribunals Service (SCTS). The process from this point onwards depends on the amount owed to you. If you’re owed £5000 or less, you can use ‘the simple procedure’. If it’s between £5000 and £10,000, you’ll use the ‘ordinary cause’. </w:t>
      </w:r>
    </w:p>
    <w:p w:rsidRPr="00BE4EB3" w:rsidR="00586E39" w:rsidP="00586E39" w:rsidRDefault="00BE4EB3" w14:paraId="61757DF2" w14:textId="7D50BF85">
      <w:pPr>
        <w:shd w:val="clear" w:color="auto" w:fill="FFFFFF"/>
        <w:rPr>
          <w:rFonts w:ascii="Arial" w:hAnsi="Arial" w:eastAsia="Times New Roman" w:cs="Arial"/>
          <w:color w:val="000000"/>
          <w:lang w:eastAsia="en-GB"/>
        </w:rPr>
      </w:pPr>
      <w:r w:rsidRPr="00BE4EB3">
        <w:rPr>
          <w:rFonts w:ascii="Arial" w:hAnsi="Arial" w:eastAsia="Times New Roman" w:cs="Arial"/>
          <w:color w:val="000000"/>
          <w:lang w:eastAsia="en-GB"/>
        </w:rPr>
        <w:t> </w:t>
      </w:r>
    </w:p>
    <w:p w:rsidRPr="00533DF6" w:rsidR="00586E39" w:rsidP="00586E39" w:rsidRDefault="00586E39" w14:paraId="736D98CF" w14:textId="483B88A2">
      <w:pPr>
        <w:shd w:val="clear" w:color="auto" w:fill="FFFFFF"/>
        <w:rPr>
          <w:rFonts w:ascii="Arial" w:hAnsi="Arial" w:eastAsia="Times New Roman" w:cs="Arial"/>
          <w:lang w:eastAsia="en-GB"/>
        </w:rPr>
      </w:pPr>
      <w:r w:rsidRPr="00533DF6">
        <w:rPr>
          <w:rFonts w:ascii="Arial" w:hAnsi="Arial" w:eastAsia="Times New Roman" w:cs="Arial"/>
          <w:b/>
          <w:bCs/>
          <w:color w:val="000000"/>
          <w:lang w:eastAsia="en-GB"/>
        </w:rPr>
        <w:t>The simple procedure</w:t>
      </w:r>
      <w:r w:rsidR="005806D0">
        <w:rPr>
          <w:rFonts w:ascii="Arial" w:hAnsi="Arial" w:eastAsia="Times New Roman" w:cs="Arial"/>
          <w:b/>
          <w:bCs/>
          <w:color w:val="000000"/>
          <w:lang w:eastAsia="en-GB"/>
        </w:rPr>
        <w:t xml:space="preserve"> for claims up to £5000</w:t>
      </w:r>
    </w:p>
    <w:p w:rsidR="00586E39" w:rsidP="00586E39" w:rsidRDefault="00586E39" w14:paraId="60C27817" w14:textId="6530EA4B">
      <w:pPr>
        <w:shd w:val="clear" w:color="auto" w:fill="FFFFFF"/>
        <w:rPr>
          <w:rFonts w:ascii="Arial" w:hAnsi="Arial" w:eastAsia="Times New Roman" w:cs="Arial"/>
          <w:color w:val="000000"/>
          <w:lang w:eastAsia="en-GB"/>
        </w:rPr>
      </w:pPr>
    </w:p>
    <w:p w:rsidR="00BE4EB3" w:rsidP="00BE4EB3" w:rsidRDefault="00BE4EB3" w14:paraId="5986E7A6" w14:textId="33D9340D">
      <w:pPr>
        <w:shd w:val="clear" w:color="auto" w:fill="FFFFFF"/>
        <w:rPr>
          <w:rFonts w:ascii="Arial" w:hAnsi="Arial" w:eastAsia="Times New Roman" w:cs="Arial"/>
          <w:lang w:eastAsia="en-GB"/>
        </w:rPr>
      </w:pPr>
      <w:r w:rsidRPr="00BE4EB3">
        <w:rPr>
          <w:rFonts w:ascii="Arial" w:hAnsi="Arial" w:eastAsia="Times New Roman" w:cs="Arial"/>
          <w:lang w:eastAsia="en-GB"/>
        </w:rPr>
        <w:t>If the amount you are seeking is £5000 or less, you can now use what’s known as the simple procedure, which is designed to make it easier,</w:t>
      </w:r>
      <w:r>
        <w:rPr>
          <w:rFonts w:ascii="Arial" w:hAnsi="Arial" w:eastAsia="Times New Roman" w:cs="Arial"/>
          <w:lang w:eastAsia="en-GB"/>
        </w:rPr>
        <w:t xml:space="preserve"> </w:t>
      </w:r>
      <w:r w:rsidRPr="00BE4EB3">
        <w:rPr>
          <w:rFonts w:ascii="Arial" w:hAnsi="Arial" w:eastAsia="Times New Roman" w:cs="Arial"/>
          <w:lang w:eastAsia="en-GB"/>
        </w:rPr>
        <w:t>less expensive and relatively informal to recoup smaller amounts. You do not need a solicitor to use the simple procedure, though you can use one if you like. You will put a claim in digitally, via the SCTS civil online portal, which can be found at scotcourts.gov.uk. There’s a button that says ‘Access Civil Online’. From there, you’ll select ‘Taking Action’. You’ll submit and receive documents via this portal and it will be handled almost entirely online. If you don’t wish to make your claim via this portal, you will have to apply to the Sheriff to submit the claim in paper form. </w:t>
      </w:r>
    </w:p>
    <w:p w:rsidR="00BE4EB3" w:rsidP="00BE4EB3" w:rsidRDefault="00BE4EB3" w14:paraId="4FFE5569" w14:textId="77777777">
      <w:pPr>
        <w:shd w:val="clear" w:color="auto" w:fill="FFFFFF"/>
        <w:rPr>
          <w:rFonts w:ascii="Arial" w:hAnsi="Arial" w:eastAsia="Times New Roman" w:cs="Arial"/>
          <w:lang w:eastAsia="en-GB"/>
        </w:rPr>
      </w:pPr>
    </w:p>
    <w:p w:rsidRPr="00BE4EB3" w:rsidR="00BE4EB3" w:rsidP="00BE4EB3" w:rsidRDefault="00BE4EB3" w14:paraId="3DCF097E" w14:textId="2771B375">
      <w:pPr>
        <w:shd w:val="clear" w:color="auto" w:fill="FFFFFF"/>
        <w:rPr>
          <w:rFonts w:ascii="Arial" w:hAnsi="Arial" w:eastAsia="Times New Roman" w:cs="Arial"/>
          <w:lang w:eastAsia="en-GB"/>
        </w:rPr>
      </w:pPr>
      <w:r w:rsidRPr="00BE4EB3">
        <w:rPr>
          <w:rFonts w:ascii="Arial" w:hAnsi="Arial" w:eastAsia="Times New Roman" w:cs="Arial"/>
          <w:lang w:eastAsia="en-GB"/>
        </w:rPr>
        <w:t>In order to get approval from the sheriff, you must submit your claim forms along with: </w:t>
      </w:r>
    </w:p>
    <w:p w:rsidRPr="00BE4EB3" w:rsidR="00BE4EB3" w:rsidP="00BE4EB3" w:rsidRDefault="00BE4EB3" w14:paraId="4AAC0230" w14:textId="77777777">
      <w:pPr>
        <w:numPr>
          <w:ilvl w:val="0"/>
          <w:numId w:val="71"/>
        </w:numPr>
        <w:shd w:val="clear" w:color="auto" w:fill="FFFFFF"/>
        <w:rPr>
          <w:rFonts w:ascii="Arial" w:hAnsi="Arial" w:eastAsia="Times New Roman" w:cs="Arial"/>
          <w:lang w:eastAsia="en-GB"/>
        </w:rPr>
      </w:pPr>
      <w:r w:rsidRPr="00BE4EB3">
        <w:rPr>
          <w:rFonts w:ascii="Arial" w:hAnsi="Arial" w:eastAsia="Times New Roman" w:cs="Arial"/>
          <w:lang w:eastAsia="en-GB"/>
        </w:rPr>
        <w:t>the names and addresses of the both the claimant (you) and the respondent (the person or business who owes you money); and  </w:t>
      </w:r>
    </w:p>
    <w:p w:rsidRPr="00BE4EB3" w:rsidR="00BE4EB3" w:rsidP="00BE4EB3" w:rsidRDefault="00BE4EB3" w14:paraId="43DCB5FE" w14:textId="77777777">
      <w:pPr>
        <w:numPr>
          <w:ilvl w:val="0"/>
          <w:numId w:val="72"/>
        </w:numPr>
        <w:shd w:val="clear" w:color="auto" w:fill="FFFFFF"/>
        <w:rPr>
          <w:rFonts w:ascii="Arial" w:hAnsi="Arial" w:eastAsia="Times New Roman" w:cs="Arial"/>
          <w:lang w:eastAsia="en-GB"/>
        </w:rPr>
      </w:pPr>
      <w:r w:rsidRPr="00BE4EB3">
        <w:rPr>
          <w:rFonts w:ascii="Arial" w:hAnsi="Arial" w:eastAsia="Times New Roman" w:cs="Arial"/>
          <w:lang w:eastAsia="en-GB"/>
        </w:rPr>
        <w:t>the reasons why the claim form cannot be submitted electronically.  </w:t>
      </w:r>
    </w:p>
    <w:p w:rsidRPr="00BE4EB3" w:rsidR="00BE4EB3" w:rsidP="00BE4EB3" w:rsidRDefault="00BE4EB3" w14:paraId="053EA0DA" w14:textId="77777777">
      <w:pPr>
        <w:shd w:val="clear" w:color="auto" w:fill="FFFFFF"/>
        <w:rPr>
          <w:rFonts w:ascii="Arial" w:hAnsi="Arial" w:eastAsia="Times New Roman" w:cs="Arial"/>
          <w:lang w:eastAsia="en-GB"/>
        </w:rPr>
      </w:pPr>
      <w:r w:rsidRPr="00BE4EB3">
        <w:rPr>
          <w:rFonts w:ascii="Arial" w:hAnsi="Arial" w:eastAsia="Times New Roman" w:cs="Arial"/>
          <w:lang w:eastAsia="en-GB"/>
        </w:rPr>
        <w:t>  </w:t>
      </w:r>
    </w:p>
    <w:p w:rsidRPr="00BE4EB3" w:rsidR="00BE4EB3" w:rsidP="00BE4EB3" w:rsidRDefault="00BE4EB3" w14:paraId="4EAD7AED" w14:textId="77777777">
      <w:pPr>
        <w:shd w:val="clear" w:color="auto" w:fill="FFFFFF"/>
        <w:rPr>
          <w:rFonts w:ascii="Arial" w:hAnsi="Arial" w:eastAsia="Times New Roman" w:cs="Arial"/>
          <w:lang w:eastAsia="en-GB"/>
        </w:rPr>
      </w:pPr>
      <w:r w:rsidRPr="00BE4EB3">
        <w:rPr>
          <w:rFonts w:ascii="Arial" w:hAnsi="Arial" w:eastAsia="Times New Roman" w:cs="Arial"/>
          <w:lang w:eastAsia="en-GB"/>
        </w:rPr>
        <w:t>The sheriff will then decide whether or not your reasons are valid, and will either allow you to proceed with paper documentation or direct you to the online portal.  </w:t>
      </w:r>
    </w:p>
    <w:p w:rsidRPr="00BE4EB3" w:rsidR="00BE4EB3" w:rsidP="00BE4EB3" w:rsidRDefault="00BE4EB3" w14:paraId="7051A49F" w14:textId="77777777">
      <w:pPr>
        <w:shd w:val="clear" w:color="auto" w:fill="FFFFFF"/>
        <w:rPr>
          <w:rFonts w:ascii="Arial" w:hAnsi="Arial" w:eastAsia="Times New Roman" w:cs="Arial"/>
          <w:lang w:eastAsia="en-GB"/>
        </w:rPr>
      </w:pPr>
      <w:r w:rsidRPr="00BE4EB3">
        <w:rPr>
          <w:rFonts w:ascii="Arial" w:hAnsi="Arial" w:eastAsia="Times New Roman" w:cs="Arial"/>
          <w:lang w:eastAsia="en-GB"/>
        </w:rPr>
        <w:t>  </w:t>
      </w:r>
    </w:p>
    <w:p w:rsidRPr="00BE4EB3" w:rsidR="00BE4EB3" w:rsidP="00BE4EB3" w:rsidRDefault="00BE4EB3" w14:paraId="07254F64" w14:textId="77777777">
      <w:pPr>
        <w:shd w:val="clear" w:color="auto" w:fill="FFFFFF"/>
        <w:rPr>
          <w:rFonts w:ascii="Arial" w:hAnsi="Arial" w:eastAsia="Times New Roman" w:cs="Arial"/>
          <w:lang w:eastAsia="en-GB"/>
        </w:rPr>
      </w:pPr>
      <w:r w:rsidRPr="00BE4EB3">
        <w:rPr>
          <w:rFonts w:ascii="Arial" w:hAnsi="Arial" w:eastAsia="Times New Roman" w:cs="Arial"/>
          <w:lang w:eastAsia="en-GB"/>
        </w:rPr>
        <w:t>Simple procedure is not just for making a claim when someone owes you money, but can also be used if your rights have been violated - for instance, if someone has discriminated against you based on a protected characteristic such as race, religion, disability, sexual orientation, etc.  </w:t>
      </w:r>
    </w:p>
    <w:p w:rsidRPr="00533DF6" w:rsidR="00586E39" w:rsidP="00586E39" w:rsidRDefault="00586E39" w14:paraId="1F85FFEC" w14:textId="2EAEB476">
      <w:pPr>
        <w:shd w:val="clear" w:color="auto" w:fill="FFFFFF"/>
        <w:rPr>
          <w:rFonts w:ascii="Arial" w:hAnsi="Arial" w:eastAsia="Times New Roman" w:cs="Arial"/>
          <w:lang w:eastAsia="en-GB"/>
        </w:rPr>
      </w:pPr>
    </w:p>
    <w:p w:rsidR="00586E39" w:rsidP="00586E39" w:rsidRDefault="00586E39" w14:paraId="72B7B3FC" w14:textId="2BB77908">
      <w:pPr>
        <w:shd w:val="clear" w:color="auto" w:fill="FFFFFF"/>
        <w:rPr>
          <w:rFonts w:ascii="Arial" w:hAnsi="Arial" w:eastAsia="Times New Roman" w:cs="Arial"/>
          <w:b/>
          <w:bCs/>
          <w:color w:val="000000"/>
          <w:shd w:val="clear" w:color="auto" w:fill="FFFFFF"/>
          <w:lang w:eastAsia="en-GB"/>
        </w:rPr>
      </w:pPr>
      <w:r w:rsidRPr="00533DF6">
        <w:rPr>
          <w:rFonts w:ascii="Arial" w:hAnsi="Arial" w:eastAsia="Times New Roman" w:cs="Arial"/>
          <w:b/>
          <w:bCs/>
          <w:color w:val="000000"/>
          <w:shd w:val="clear" w:color="auto" w:fill="FFFFFF"/>
          <w:lang w:eastAsia="en-GB"/>
        </w:rPr>
        <w:t>Ordinary cause</w:t>
      </w:r>
      <w:r w:rsidR="00F84EAF">
        <w:rPr>
          <w:rFonts w:ascii="Arial" w:hAnsi="Arial" w:eastAsia="Times New Roman" w:cs="Arial"/>
          <w:b/>
          <w:bCs/>
          <w:color w:val="000000"/>
          <w:shd w:val="clear" w:color="auto" w:fill="FFFFFF"/>
          <w:lang w:eastAsia="en-GB"/>
        </w:rPr>
        <w:t xml:space="preserve"> </w:t>
      </w:r>
    </w:p>
    <w:p w:rsidRPr="00533DF6" w:rsidR="00F84EAF" w:rsidP="00586E39" w:rsidRDefault="00F84EAF" w14:paraId="163DD234" w14:textId="77777777">
      <w:pPr>
        <w:shd w:val="clear" w:color="auto" w:fill="FFFFFF"/>
        <w:rPr>
          <w:rFonts w:ascii="Arial" w:hAnsi="Arial" w:eastAsia="Times New Roman" w:cs="Arial"/>
          <w:lang w:eastAsia="en-GB"/>
        </w:rPr>
      </w:pPr>
    </w:p>
    <w:p w:rsidRPr="005D7705" w:rsidR="005D7705" w:rsidP="005D7705" w:rsidRDefault="005D7705" w14:paraId="29AF4287" w14:textId="77777777">
      <w:pPr>
        <w:shd w:val="clear" w:color="auto" w:fill="FFFFFF"/>
        <w:rPr>
          <w:rFonts w:ascii="Arial" w:hAnsi="Arial" w:eastAsia="Times New Roman" w:cs="Arial"/>
          <w:lang w:eastAsia="en-GB"/>
        </w:rPr>
      </w:pPr>
      <w:r w:rsidRPr="005D7705">
        <w:rPr>
          <w:rFonts w:ascii="Arial" w:hAnsi="Arial" w:eastAsia="Times New Roman" w:cs="Arial"/>
          <w:lang w:eastAsia="en-GB"/>
        </w:rPr>
        <w:t>If the amount you are owed is between £5000 and £10,000, you cannot use the simple procedure, and instead must go through a process known as ‘ordinary cause’. This is more complex than the simple procedure, and it’s recommended that you seek legal advice to help you navigate it. </w:t>
      </w:r>
      <w:r w:rsidRPr="005D7705">
        <w:rPr>
          <w:rFonts w:ascii="Arial" w:hAnsi="Arial" w:eastAsia="Times New Roman" w:cs="Arial"/>
          <w:b/>
          <w:bCs/>
          <w:lang w:eastAsia="en-GB"/>
        </w:rPr>
        <w:t>Citizens Advice</w:t>
      </w:r>
      <w:r w:rsidRPr="005D7705">
        <w:rPr>
          <w:rFonts w:ascii="Arial" w:hAnsi="Arial" w:eastAsia="Times New Roman" w:cs="Arial"/>
          <w:lang w:eastAsia="en-GB"/>
        </w:rPr>
        <w:t> will be able to give information, and the </w:t>
      </w:r>
      <w:r w:rsidRPr="005D7705">
        <w:rPr>
          <w:rFonts w:ascii="Arial" w:hAnsi="Arial" w:eastAsia="Times New Roman" w:cs="Arial"/>
          <w:b/>
          <w:bCs/>
          <w:lang w:eastAsia="en-GB"/>
        </w:rPr>
        <w:t>Law Society of Scotland</w:t>
      </w:r>
      <w:r w:rsidRPr="005D7705">
        <w:rPr>
          <w:rFonts w:ascii="Arial" w:hAnsi="Arial" w:eastAsia="Times New Roman" w:cs="Arial"/>
          <w:lang w:eastAsia="en-GB"/>
        </w:rPr>
        <w:t> can assist you in finding a solicitor. As you will require a legal professional in this instance, we won’t lay out the process here; it’s too complicated and too subject to change. However, hiring a solicitor will cost you money, and this can quickly mount up, so chat to Citizen’s Advice about whether it is worthwhile to chase this money down through the courts, and whether there are any other options open to you.  </w:t>
      </w:r>
    </w:p>
    <w:p w:rsidRPr="005D7705" w:rsidR="005D7705" w:rsidP="005D7705" w:rsidRDefault="005D7705" w14:paraId="4397F94E" w14:textId="77777777">
      <w:pPr>
        <w:shd w:val="clear" w:color="auto" w:fill="FFFFFF"/>
        <w:rPr>
          <w:rFonts w:ascii="Arial" w:hAnsi="Arial" w:eastAsia="Times New Roman" w:cs="Arial"/>
          <w:lang w:eastAsia="en-GB"/>
        </w:rPr>
      </w:pPr>
      <w:r w:rsidRPr="005D7705">
        <w:rPr>
          <w:rFonts w:ascii="Arial" w:hAnsi="Arial" w:eastAsia="Times New Roman" w:cs="Arial"/>
          <w:lang w:eastAsia="en-GB"/>
        </w:rPr>
        <w:t>  </w:t>
      </w:r>
    </w:p>
    <w:p w:rsidRPr="005D7705" w:rsidR="00586E39" w:rsidP="00586E39" w:rsidRDefault="005D7705" w14:paraId="1F2DDFEB" w14:textId="7707295D">
      <w:pPr>
        <w:shd w:val="clear" w:color="auto" w:fill="FFFFFF"/>
        <w:rPr>
          <w:rFonts w:ascii="Arial" w:hAnsi="Arial" w:eastAsia="Times New Roman" w:cs="Arial"/>
          <w:lang w:eastAsia="en-GB"/>
        </w:rPr>
      </w:pPr>
      <w:r w:rsidRPr="005D7705">
        <w:rPr>
          <w:rFonts w:ascii="Arial" w:hAnsi="Arial" w:eastAsia="Times New Roman" w:cs="Arial"/>
          <w:lang w:eastAsia="en-GB"/>
        </w:rPr>
        <w:t>Even if you don’t use a solicitor, it does cost money to bring a small claim against someone, though these fees are relatively low, and will in most cases be worth it in order to get your payment. At the time of writing, these are the costs in Scotland: </w:t>
      </w:r>
    </w:p>
    <w:p w:rsidR="002978A3" w:rsidP="00586E39" w:rsidRDefault="002978A3" w14:paraId="2AB52425" w14:textId="77777777">
      <w:pPr>
        <w:shd w:val="clear" w:color="auto" w:fill="FFFFFF"/>
        <w:rPr>
          <w:rFonts w:ascii="Arial" w:hAnsi="Arial" w:eastAsia="Times New Roman" w:cs="Arial"/>
          <w:color w:val="000000"/>
          <w:shd w:val="clear" w:color="auto" w:fill="FFFFFF"/>
          <w:lang w:eastAsia="en-GB"/>
        </w:rPr>
      </w:pPr>
    </w:p>
    <w:p w:rsidRPr="002978A3" w:rsidR="002978A3" w:rsidP="00586E39" w:rsidRDefault="002978A3" w14:paraId="01EFA266" w14:textId="4F905259">
      <w:pPr>
        <w:shd w:val="clear" w:color="auto" w:fill="FFFFFF"/>
        <w:rPr>
          <w:rFonts w:ascii="Arial" w:hAnsi="Arial" w:eastAsia="Times New Roman" w:cs="Arial"/>
          <w:b/>
          <w:bCs/>
          <w:color w:val="000000"/>
          <w:shd w:val="clear" w:color="auto" w:fill="FFFFFF"/>
          <w:lang w:eastAsia="en-GB"/>
        </w:rPr>
      </w:pPr>
      <w:r w:rsidRPr="002978A3">
        <w:rPr>
          <w:rFonts w:ascii="Arial" w:hAnsi="Arial" w:eastAsia="Times New Roman" w:cs="Arial"/>
          <w:b/>
          <w:bCs/>
          <w:color w:val="000000"/>
          <w:shd w:val="clear" w:color="auto" w:fill="FFFFFF"/>
          <w:lang w:eastAsia="en-GB"/>
        </w:rPr>
        <w:t xml:space="preserve">Simple procedure </w:t>
      </w:r>
    </w:p>
    <w:p w:rsidR="002978A3" w:rsidP="00586E39" w:rsidRDefault="002978A3" w14:paraId="6A2908EE" w14:textId="444C0E6B">
      <w:pPr>
        <w:shd w:val="clear" w:color="auto" w:fill="FFFFFF"/>
        <w:rPr>
          <w:rFonts w:ascii="Arial" w:hAnsi="Arial" w:eastAsia="Times New Roman" w:cs="Arial"/>
          <w:color w:val="000000"/>
          <w:shd w:val="clear" w:color="auto" w:fill="FFFFFF"/>
          <w:lang w:eastAsia="en-GB"/>
        </w:rPr>
      </w:pPr>
      <w:r>
        <w:rPr>
          <w:rFonts w:ascii="Arial" w:hAnsi="Arial" w:eastAsia="Times New Roman" w:cs="Arial"/>
          <w:color w:val="000000"/>
          <w:shd w:val="clear" w:color="auto" w:fill="FFFFFF"/>
          <w:lang w:eastAsia="en-GB"/>
        </w:rPr>
        <w:t>To make a claim for £300 or less - £2</w:t>
      </w:r>
      <w:r w:rsidR="005D7705">
        <w:rPr>
          <w:rFonts w:ascii="Arial" w:hAnsi="Arial" w:eastAsia="Times New Roman" w:cs="Arial"/>
          <w:color w:val="000000"/>
          <w:shd w:val="clear" w:color="auto" w:fill="FFFFFF"/>
          <w:lang w:eastAsia="en-GB"/>
        </w:rPr>
        <w:t>2</w:t>
      </w:r>
    </w:p>
    <w:p w:rsidR="002978A3" w:rsidP="00586E39" w:rsidRDefault="002978A3" w14:paraId="72C5E373" w14:textId="4B9044BD">
      <w:pPr>
        <w:shd w:val="clear" w:color="auto" w:fill="FFFFFF"/>
        <w:rPr>
          <w:rFonts w:ascii="Arial" w:hAnsi="Arial" w:eastAsia="Times New Roman" w:cs="Arial"/>
          <w:color w:val="000000"/>
          <w:shd w:val="clear" w:color="auto" w:fill="FFFFFF"/>
          <w:lang w:eastAsia="en-GB"/>
        </w:rPr>
      </w:pPr>
      <w:r>
        <w:rPr>
          <w:rFonts w:ascii="Arial" w:hAnsi="Arial" w:eastAsia="Times New Roman" w:cs="Arial"/>
          <w:color w:val="000000"/>
          <w:shd w:val="clear" w:color="auto" w:fill="FFFFFF"/>
          <w:lang w:eastAsia="en-GB"/>
        </w:rPr>
        <w:t>To make a claim for £301 to £5000 - £1</w:t>
      </w:r>
      <w:r w:rsidR="005D7705">
        <w:rPr>
          <w:rFonts w:ascii="Arial" w:hAnsi="Arial" w:eastAsia="Times New Roman" w:cs="Arial"/>
          <w:color w:val="000000"/>
          <w:shd w:val="clear" w:color="auto" w:fill="FFFFFF"/>
          <w:lang w:eastAsia="en-GB"/>
        </w:rPr>
        <w:t>23</w:t>
      </w:r>
    </w:p>
    <w:p w:rsidR="002978A3" w:rsidP="00586E39" w:rsidRDefault="002978A3" w14:paraId="08728BB4" w14:textId="77777777">
      <w:pPr>
        <w:shd w:val="clear" w:color="auto" w:fill="FFFFFF"/>
        <w:rPr>
          <w:rFonts w:ascii="Arial" w:hAnsi="Arial" w:eastAsia="Times New Roman" w:cs="Arial"/>
          <w:color w:val="000000"/>
          <w:shd w:val="clear" w:color="auto" w:fill="FFFFFF"/>
          <w:lang w:eastAsia="en-GB"/>
        </w:rPr>
      </w:pPr>
    </w:p>
    <w:p w:rsidRPr="002978A3" w:rsidR="002978A3" w:rsidP="00586E39" w:rsidRDefault="002978A3" w14:paraId="70AE2E7D" w14:textId="549ADA95">
      <w:pPr>
        <w:shd w:val="clear" w:color="auto" w:fill="FFFFFF"/>
        <w:rPr>
          <w:rFonts w:ascii="Arial" w:hAnsi="Arial" w:eastAsia="Times New Roman" w:cs="Arial"/>
          <w:b/>
          <w:bCs/>
          <w:color w:val="000000"/>
          <w:shd w:val="clear" w:color="auto" w:fill="FFFFFF"/>
          <w:lang w:eastAsia="en-GB"/>
        </w:rPr>
      </w:pPr>
      <w:r w:rsidRPr="002978A3">
        <w:rPr>
          <w:rFonts w:ascii="Arial" w:hAnsi="Arial" w:eastAsia="Times New Roman" w:cs="Arial"/>
          <w:b/>
          <w:bCs/>
          <w:color w:val="000000"/>
          <w:shd w:val="clear" w:color="auto" w:fill="FFFFFF"/>
          <w:lang w:eastAsia="en-GB"/>
        </w:rPr>
        <w:t xml:space="preserve">Ordinary cause </w:t>
      </w:r>
    </w:p>
    <w:p w:rsidR="002978A3" w:rsidP="00586E39" w:rsidRDefault="002978A3" w14:paraId="010ED008" w14:textId="2106E00E">
      <w:pPr>
        <w:shd w:val="clear" w:color="auto" w:fill="FFFFFF"/>
        <w:rPr>
          <w:rFonts w:ascii="Arial" w:hAnsi="Arial" w:eastAsia="Times New Roman" w:cs="Arial"/>
          <w:color w:val="000000"/>
          <w:shd w:val="clear" w:color="auto" w:fill="FFFFFF"/>
          <w:lang w:eastAsia="en-GB"/>
        </w:rPr>
      </w:pPr>
      <w:r>
        <w:rPr>
          <w:rFonts w:ascii="Arial" w:hAnsi="Arial" w:eastAsia="Times New Roman" w:cs="Arial"/>
          <w:color w:val="000000"/>
          <w:shd w:val="clear" w:color="auto" w:fill="FFFFFF"/>
          <w:lang w:eastAsia="en-GB"/>
        </w:rPr>
        <w:t>To make a claim for above £5000 - £1</w:t>
      </w:r>
      <w:r w:rsidR="005D7705">
        <w:rPr>
          <w:rFonts w:ascii="Arial" w:hAnsi="Arial" w:eastAsia="Times New Roman" w:cs="Arial"/>
          <w:color w:val="000000"/>
          <w:shd w:val="clear" w:color="auto" w:fill="FFFFFF"/>
          <w:lang w:eastAsia="en-GB"/>
        </w:rPr>
        <w:t>71</w:t>
      </w:r>
    </w:p>
    <w:p w:rsidRPr="005D7705" w:rsidR="005D7705" w:rsidP="005D7705" w:rsidRDefault="00586E39" w14:paraId="04C5B85B" w14:textId="77777777">
      <w:pPr>
        <w:rPr>
          <w:rFonts w:ascii="Arial" w:hAnsi="Arial" w:cs="Arial"/>
        </w:rPr>
      </w:pPr>
      <w:r w:rsidRPr="00533DF6">
        <w:rPr>
          <w:rFonts w:ascii="Arial" w:hAnsi="Arial" w:eastAsia="Times New Roman" w:cs="Arial"/>
          <w:color w:val="FF0000"/>
          <w:lang w:eastAsia="en-GB"/>
        </w:rPr>
        <w:t> </w:t>
      </w:r>
    </w:p>
    <w:p w:rsidRPr="005D7705" w:rsidR="005D7705" w:rsidP="005D7705" w:rsidRDefault="005D7705" w14:paraId="5F30E4DF" w14:textId="77777777">
      <w:pPr>
        <w:rPr>
          <w:rFonts w:ascii="Arial" w:hAnsi="Arial" w:cs="Arial"/>
        </w:rPr>
      </w:pPr>
      <w:r w:rsidRPr="005D7705">
        <w:rPr>
          <w:rFonts w:ascii="Arial" w:hAnsi="Arial" w:cs="Arial"/>
          <w:lang w:eastAsia="en-GB"/>
        </w:rPr>
        <w:t xml:space="preserve">Additional fees may be required as the case goes on, but they are the base charges. You can find out more at scotcourts.gov.uk/rules-and-practice/fees/sheriff-court-fees.  </w:t>
      </w:r>
    </w:p>
    <w:p w:rsidRPr="005D7705" w:rsidR="005D7705" w:rsidP="005D7705" w:rsidRDefault="005D7705" w14:paraId="4AEDB351" w14:textId="77777777">
      <w:pPr>
        <w:rPr>
          <w:rFonts w:ascii="Arial" w:hAnsi="Arial" w:cs="Arial"/>
        </w:rPr>
      </w:pPr>
    </w:p>
    <w:p w:rsidRPr="005D7705" w:rsidR="005D7705" w:rsidP="005D7705" w:rsidRDefault="005D7705" w14:paraId="6F8C686D" w14:textId="71C919BF">
      <w:pPr>
        <w:rPr>
          <w:rFonts w:ascii="Arial" w:hAnsi="Arial" w:cs="Arial"/>
          <w:lang w:eastAsia="en-GB"/>
        </w:rPr>
      </w:pPr>
      <w:r w:rsidRPr="005D7705">
        <w:rPr>
          <w:rFonts w:ascii="Arial" w:hAnsi="Arial" w:cs="Arial"/>
          <w:lang w:eastAsia="en-GB"/>
        </w:rPr>
        <w:t xml:space="preserve">You may be exempt from court fees, for instance if you are in receipt of jobseeker’s allowance, Universal Credit or various types of working tax credit. You may also be entitled to legal aid, which may cover the costs of a solicitor; if the amount owed to you is above £5,000 this would be worth looking into. This information in full can be found at scotcourts.gov.uk/taking-action/court-fees and at mygov.scot/legal-aid/. </w:t>
      </w:r>
    </w:p>
    <w:p w:rsidRPr="005D7705" w:rsidR="005D7705" w:rsidP="005D7705" w:rsidRDefault="005D7705" w14:paraId="426B7620" w14:textId="503284DA">
      <w:pPr>
        <w:rPr>
          <w:rFonts w:ascii="Arial" w:hAnsi="Arial" w:cs="Arial"/>
        </w:rPr>
      </w:pPr>
      <w:r w:rsidRPr="005D7705">
        <w:rPr>
          <w:rFonts w:ascii="Arial" w:hAnsi="Arial" w:cs="Arial"/>
          <w:lang w:eastAsia="en-GB"/>
        </w:rPr>
        <w:t xml:space="preserve">Whether you use the simple procedure or ordinary cause to submit your claim, the sheriff may decide a case without a hearing, encourage the parties to settle out of court, or may call both parties into the sheriff court to give evidence. This can feel very scary, especially if you are navigating this without a solicitor, but everything will be explained to you by the sheriff. The law states you must be given a fair hearing, you can stop proceedings at any time if it becomes too much, and do try to remember that you have done nothing wrong. You are going through this process to try and get money that is owed to you, but even if the case isn’t decided in your favour, it will at least bring the situation to a resolution so you can put it behind you.  </w:t>
      </w:r>
    </w:p>
    <w:p w:rsidRPr="005D7705" w:rsidR="005D7705" w:rsidP="005D7705" w:rsidRDefault="005D7705" w14:paraId="7D9B1292" w14:textId="77777777">
      <w:pPr>
        <w:rPr>
          <w:rFonts w:ascii="Arial" w:hAnsi="Arial" w:cs="Arial"/>
          <w:lang w:eastAsia="en-GB"/>
        </w:rPr>
      </w:pPr>
    </w:p>
    <w:p w:rsidRPr="005D7705" w:rsidR="005D7705" w:rsidP="005D7705" w:rsidRDefault="005D7705" w14:paraId="2F9F8590" w14:textId="77777777">
      <w:pPr>
        <w:rPr>
          <w:rFonts w:ascii="Arial" w:hAnsi="Arial" w:cs="Arial"/>
          <w:lang w:eastAsia="en-GB"/>
        </w:rPr>
      </w:pPr>
      <w:r w:rsidRPr="005D7705">
        <w:rPr>
          <w:rFonts w:ascii="Arial" w:hAnsi="Arial" w:cs="Arial"/>
          <w:lang w:eastAsia="en-GB"/>
        </w:rPr>
        <w:t xml:space="preserve">The sheriff may dismiss any claim that doesn’t have enough evidence or cannot, for legal reasons, be put through the court. For this reason, it’s essential that you always keep all contracts, emails, payments, correspondence and anything else that might help a case if it did come to court. Good filing is your friend! </w:t>
      </w:r>
    </w:p>
    <w:p w:rsidRPr="005D7705" w:rsidR="005D7705" w:rsidP="005D7705" w:rsidRDefault="005D7705" w14:paraId="15D3BA49" w14:textId="77777777">
      <w:pPr>
        <w:rPr>
          <w:rFonts w:ascii="Arial" w:hAnsi="Arial" w:cs="Arial"/>
          <w:lang w:eastAsia="en-GB"/>
        </w:rPr>
      </w:pPr>
      <w:r w:rsidRPr="005D7705">
        <w:rPr>
          <w:rFonts w:ascii="Arial" w:hAnsi="Arial" w:cs="Arial"/>
          <w:lang w:eastAsia="en-GB"/>
        </w:rPr>
        <w:t xml:space="preserve"> </w:t>
      </w:r>
    </w:p>
    <w:p w:rsidRPr="00533DF6" w:rsidR="00586E39" w:rsidP="005D7705" w:rsidRDefault="005D7705" w14:paraId="7664B925" w14:textId="769E353E">
      <w:pPr>
        <w:rPr>
          <w:rFonts w:ascii="Arial" w:hAnsi="Arial" w:eastAsia="Times New Roman" w:cs="Arial"/>
          <w:color w:val="FF0000"/>
          <w:lang w:eastAsia="en-GB"/>
        </w:rPr>
      </w:pPr>
      <w:r w:rsidRPr="005D7705">
        <w:rPr>
          <w:rFonts w:ascii="Arial" w:hAnsi="Arial" w:cs="Arial"/>
          <w:lang w:eastAsia="en-GB"/>
        </w:rPr>
        <w:t>Ideally, the sheriff will find in your favour, then issue a Charge for Payment (basically an order for payment to be made) to the person who owes you money. This will be served, if the person who owes you money is also in Scotland, by a sheriff officer (a bailiff), and will demand that the payment is made to you within 14 days. </w:t>
      </w:r>
    </w:p>
    <w:p w:rsidRPr="005D7705" w:rsidR="005D7705" w:rsidP="005D7705" w:rsidRDefault="00586E39" w14:paraId="7C92BEF5" w14:textId="77777777">
      <w:pPr>
        <w:rPr>
          <w:rFonts w:ascii="Arial" w:hAnsi="Arial" w:cs="Arial"/>
        </w:rPr>
      </w:pPr>
      <w:r w:rsidRPr="00533DF6">
        <w:rPr>
          <w:rFonts w:eastAsia="Times New Roman"/>
          <w:shd w:val="clear" w:color="auto" w:fill="FFFFFF"/>
          <w:lang w:eastAsia="en-GB"/>
        </w:rPr>
        <w:br/>
      </w:r>
      <w:r w:rsidRPr="005D7705" w:rsidR="005D7705">
        <w:rPr>
          <w:rFonts w:ascii="Arial" w:hAnsi="Arial" w:cs="Arial"/>
          <w:b/>
          <w:bCs/>
        </w:rPr>
        <w:t>If you’re not based in Scotland</w:t>
      </w:r>
      <w:r w:rsidRPr="005D7705" w:rsidR="005D7705">
        <w:rPr>
          <w:rFonts w:ascii="Arial" w:hAnsi="Arial" w:eastAsia="Times New Roman" w:cs="Arial"/>
        </w:rPr>
        <w:t> </w:t>
      </w:r>
    </w:p>
    <w:p w:rsidR="005D7705" w:rsidP="005D7705" w:rsidRDefault="005D7705" w14:paraId="2133821E" w14:textId="77777777">
      <w:pPr>
        <w:rPr>
          <w:rFonts w:ascii="Arial" w:hAnsi="Arial" w:eastAsia="Times New Roman" w:cs="Arial"/>
          <w:lang w:eastAsia="en-GB"/>
        </w:rPr>
      </w:pPr>
    </w:p>
    <w:p w:rsidRPr="005D7705" w:rsidR="005D7705" w:rsidP="005D7705" w:rsidRDefault="005D7705" w14:paraId="24B4C899" w14:textId="632F1B34">
      <w:pPr>
        <w:rPr>
          <w:rFonts w:ascii="Arial" w:hAnsi="Arial" w:eastAsia="Times New Roman" w:cs="Arial"/>
          <w:lang w:eastAsia="en-GB"/>
        </w:rPr>
      </w:pPr>
      <w:r w:rsidRPr="005D7705">
        <w:rPr>
          <w:rFonts w:ascii="Arial" w:hAnsi="Arial" w:eastAsia="Times New Roman" w:cs="Arial"/>
          <w:lang w:eastAsia="en-GB"/>
        </w:rPr>
        <w:t>The process for making small claims in England and Wales is slightly different, as Scots Law is a different system than the UK system - and if you’re based in Northern Ireland, it’s different from both Scots and UK law. While the process is broadly similar, the specifics and fees will be different, as will be the assistance available to you.  </w:t>
      </w:r>
    </w:p>
    <w:p w:rsidRPr="005D7705" w:rsidR="005D7705" w:rsidP="005D7705" w:rsidRDefault="005D7705" w14:paraId="46805858" w14:textId="77777777">
      <w:pPr>
        <w:rPr>
          <w:rFonts w:ascii="Arial" w:hAnsi="Arial" w:eastAsia="Times New Roman" w:cs="Arial"/>
          <w:lang w:eastAsia="en-GB"/>
        </w:rPr>
      </w:pPr>
      <w:r w:rsidRPr="005D7705">
        <w:rPr>
          <w:rFonts w:ascii="Arial" w:hAnsi="Arial" w:eastAsia="Times New Roman" w:cs="Arial"/>
          <w:lang w:eastAsia="en-GB"/>
        </w:rPr>
        <w:t> </w:t>
      </w:r>
    </w:p>
    <w:p w:rsidRPr="005D7705" w:rsidR="005D7705" w:rsidP="005D7705" w:rsidRDefault="005D7705" w14:paraId="44C9FBBD" w14:textId="77777777">
      <w:pPr>
        <w:rPr>
          <w:rFonts w:ascii="Arial" w:hAnsi="Arial" w:eastAsia="Times New Roman" w:cs="Arial"/>
          <w:lang w:eastAsia="en-GB"/>
        </w:rPr>
      </w:pPr>
      <w:r w:rsidRPr="005D7705">
        <w:rPr>
          <w:rFonts w:ascii="Arial" w:hAnsi="Arial" w:eastAsia="Times New Roman" w:cs="Arial"/>
          <w:lang w:eastAsia="en-GB"/>
        </w:rPr>
        <w:t>Information for England and Wales is at: gov.uk/make-court-claim-for-money </w:t>
      </w:r>
    </w:p>
    <w:p w:rsidRPr="005D7705" w:rsidR="005D7705" w:rsidP="005D7705" w:rsidRDefault="005D7705" w14:paraId="13CB5E59" w14:textId="77777777">
      <w:pPr>
        <w:rPr>
          <w:rFonts w:ascii="Arial" w:hAnsi="Arial" w:eastAsia="Times New Roman" w:cs="Arial"/>
          <w:lang w:eastAsia="en-GB"/>
        </w:rPr>
      </w:pPr>
      <w:r w:rsidRPr="005D7705">
        <w:rPr>
          <w:rFonts w:ascii="Arial" w:hAnsi="Arial" w:eastAsia="Times New Roman" w:cs="Arial"/>
          <w:lang w:eastAsia="en-GB"/>
        </w:rPr>
        <w:t>And for Northern Ireland at: nidirect.gov.uk/articles/recover-debts-owed-you </w:t>
      </w:r>
    </w:p>
    <w:p w:rsidRPr="00533DF6" w:rsidR="00586E39" w:rsidP="00586E39" w:rsidRDefault="00586E39" w14:paraId="12FCD458" w14:textId="77777777">
      <w:pPr>
        <w:rPr>
          <w:rFonts w:ascii="Arial" w:hAnsi="Arial" w:eastAsia="Times New Roman" w:cs="Arial"/>
          <w:lang w:eastAsia="en-GB"/>
        </w:rPr>
      </w:pPr>
    </w:p>
    <w:p w:rsidRPr="00485468" w:rsidR="00371398" w:rsidP="00485468" w:rsidRDefault="00586E39" w14:paraId="5325A73A" w14:textId="77777777">
      <w:pPr>
        <w:rPr>
          <w:rFonts w:ascii="Arial" w:hAnsi="Arial" w:cs="Arial"/>
          <w:b/>
          <w:bCs/>
        </w:rPr>
      </w:pPr>
      <w:r w:rsidRPr="00485468">
        <w:rPr>
          <w:rFonts w:ascii="Arial" w:hAnsi="Arial" w:cs="Arial"/>
          <w:b/>
          <w:bCs/>
          <w:sz w:val="28"/>
          <w:szCs w:val="28"/>
        </w:rPr>
        <w:t>Enforcing Scots law in other jurisdictions (and vice versa)</w:t>
      </w:r>
      <w:r w:rsidRPr="00485468">
        <w:rPr>
          <w:rFonts w:ascii="Arial" w:hAnsi="Arial" w:cs="Arial"/>
          <w:b/>
          <w:bCs/>
        </w:rPr>
        <w:br/>
      </w:r>
    </w:p>
    <w:p w:rsidRPr="00FE1AB6" w:rsidR="00FE1AB6" w:rsidP="00FE1AB6" w:rsidRDefault="00FE1AB6" w14:paraId="5A3F1962"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Because Scotland and England have different legal systems, it can seem intimidating to have to reclaim money from a debtor (a person who owes you money) in England once a court has found in your favour. The legal ‘border’ may at first seem like a difficult hurdle, but this isn’t the case. Enforcing an English debt judgement in Scotland is quite straightforward - and vice versa.  </w:t>
      </w:r>
      <w:r w:rsidRPr="00FE1AB6">
        <w:rPr>
          <w:rFonts w:ascii="Arial" w:hAnsi="Arial" w:eastAsia="Times New Roman" w:cs="Arial"/>
          <w:color w:val="000000"/>
          <w:shd w:val="clear" w:color="auto" w:fill="FFFFFF"/>
          <w:lang w:eastAsia="en-GB"/>
        </w:rPr>
        <w:br/>
      </w:r>
      <w:r w:rsidRPr="00FE1AB6">
        <w:rPr>
          <w:rFonts w:ascii="Arial" w:hAnsi="Arial" w:eastAsia="Times New Roman" w:cs="Arial"/>
          <w:color w:val="000000"/>
          <w:shd w:val="clear" w:color="auto" w:fill="FFFFFF"/>
          <w:lang w:eastAsia="en-GB"/>
        </w:rPr>
        <w:t>  </w:t>
      </w:r>
    </w:p>
    <w:p w:rsidRPr="00FE1AB6" w:rsidR="00FE1AB6" w:rsidP="00FE1AB6" w:rsidRDefault="00FE1AB6" w14:paraId="41BDBA2A"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There are, broadly, two possible scenarios:  </w:t>
      </w:r>
    </w:p>
    <w:p w:rsidR="00FE1AB6" w:rsidP="00FE1AB6" w:rsidRDefault="00FE1AB6" w14:paraId="7B3A0538" w14:textId="77777777">
      <w:pPr>
        <w:rPr>
          <w:rFonts w:ascii="Arial" w:hAnsi="Arial" w:cs="Arial"/>
          <w:lang w:eastAsia="en-GB"/>
        </w:rPr>
      </w:pPr>
    </w:p>
    <w:p w:rsidRPr="00FE1AB6" w:rsidR="00FE1AB6" w:rsidP="00FE1AB6" w:rsidRDefault="00FE1AB6" w14:paraId="62DB803A" w14:textId="453A4B23">
      <w:pPr>
        <w:rPr>
          <w:rFonts w:ascii="Arial" w:hAnsi="Arial" w:cs="Arial"/>
        </w:rPr>
      </w:pPr>
      <w:r>
        <w:rPr>
          <w:rFonts w:ascii="Arial" w:hAnsi="Arial" w:cs="Arial"/>
          <w:lang w:eastAsia="en-GB"/>
        </w:rPr>
        <w:t xml:space="preserve">1. </w:t>
      </w:r>
      <w:r w:rsidRPr="00FE1AB6">
        <w:rPr>
          <w:rFonts w:ascii="Arial" w:hAnsi="Arial" w:cs="Arial"/>
          <w:lang w:eastAsia="en-GB"/>
        </w:rPr>
        <w:t>if you’re in England and need to enforce a payment order against someone in Scotland.  </w:t>
      </w:r>
    </w:p>
    <w:p w:rsidR="00FE1AB6" w:rsidP="00FE1AB6" w:rsidRDefault="00FE1AB6" w14:paraId="2BD1ADAD" w14:textId="77777777">
      <w:pPr>
        <w:rPr>
          <w:rFonts w:ascii="Arial" w:hAnsi="Arial" w:cs="Arial"/>
          <w:lang w:eastAsia="en-GB"/>
        </w:rPr>
      </w:pPr>
    </w:p>
    <w:p w:rsidRPr="00FE1AB6" w:rsidR="00FE1AB6" w:rsidP="00FE1AB6" w:rsidRDefault="00FE1AB6" w14:paraId="269BB6E0" w14:textId="7658BCC9">
      <w:pPr>
        <w:rPr>
          <w:rFonts w:ascii="Arial" w:hAnsi="Arial" w:eastAsia="Times New Roman" w:cs="Arial"/>
          <w:color w:val="000000"/>
          <w:shd w:val="clear" w:color="auto" w:fill="FFFFFF"/>
          <w:lang w:eastAsia="en-GB"/>
        </w:rPr>
      </w:pPr>
      <w:r>
        <w:rPr>
          <w:rFonts w:ascii="Arial" w:hAnsi="Arial" w:cs="Arial"/>
          <w:lang w:eastAsia="en-GB"/>
        </w:rPr>
        <w:t xml:space="preserve">2. </w:t>
      </w:r>
      <w:r w:rsidRPr="00FE1AB6">
        <w:rPr>
          <w:rFonts w:ascii="Arial" w:hAnsi="Arial" w:cs="Arial"/>
          <w:lang w:eastAsia="en-GB"/>
        </w:rPr>
        <w:t>if you’re in Scotland and need to enforce a payment order against someone in England. </w:t>
      </w:r>
    </w:p>
    <w:p w:rsidRPr="00FE1AB6" w:rsidR="00FE1AB6" w:rsidP="00FE1AB6" w:rsidRDefault="00FE1AB6" w14:paraId="3EC36C24"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  </w:t>
      </w:r>
    </w:p>
    <w:p w:rsidRPr="00FE1AB6" w:rsidR="00FE1AB6" w:rsidP="00FE1AB6" w:rsidRDefault="00FE1AB6" w14:paraId="6A1886D4"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Let’s start with the first one. </w:t>
      </w:r>
    </w:p>
    <w:p w:rsidRPr="00FE1AB6" w:rsidR="00FE1AB6" w:rsidP="00FE1AB6" w:rsidRDefault="00FE1AB6" w14:paraId="49F9667B"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  </w:t>
      </w:r>
    </w:p>
    <w:p w:rsidRPr="00FE1AB6" w:rsidR="00FE1AB6" w:rsidP="00FE1AB6" w:rsidRDefault="00FE1AB6" w14:paraId="7FDD52FF" w14:textId="69FD996B">
      <w:pPr>
        <w:rPr>
          <w:rFonts w:ascii="Arial" w:hAnsi="Arial" w:eastAsia="Times New Roman" w:cs="Arial"/>
          <w:color w:val="000000"/>
          <w:shd w:val="clear" w:color="auto" w:fill="FFFFFF"/>
          <w:lang w:eastAsia="en-GB"/>
        </w:rPr>
      </w:pPr>
      <w:r>
        <w:rPr>
          <w:rFonts w:ascii="Arial" w:hAnsi="Arial" w:eastAsia="Times New Roman" w:cs="Arial"/>
          <w:color w:val="000000"/>
          <w:shd w:val="clear" w:color="auto" w:fill="FFFFFF"/>
          <w:lang w:eastAsia="en-GB"/>
        </w:rPr>
        <w:t xml:space="preserve">1. </w:t>
      </w:r>
      <w:r w:rsidRPr="00FE1AB6">
        <w:rPr>
          <w:rFonts w:ascii="Arial" w:hAnsi="Arial" w:eastAsia="Times New Roman" w:cs="Arial"/>
          <w:color w:val="000000"/>
          <w:shd w:val="clear" w:color="auto" w:fill="FFFFFF"/>
          <w:lang w:eastAsia="en-GB"/>
        </w:rPr>
        <w:t>You’re in England and need to enforce a payment order against someone in Scotland.  </w:t>
      </w:r>
    </w:p>
    <w:p w:rsidRPr="00FE1AB6" w:rsidR="00FE1AB6" w:rsidP="00FE1AB6" w:rsidRDefault="00FE1AB6" w14:paraId="68C60A6D"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 </w:t>
      </w:r>
      <w:r w:rsidRPr="00FE1AB6">
        <w:rPr>
          <w:rFonts w:ascii="Arial" w:hAnsi="Arial" w:eastAsia="Times New Roman" w:cs="Arial"/>
          <w:color w:val="000000"/>
          <w:shd w:val="clear" w:color="auto" w:fill="FFFFFF"/>
          <w:lang w:eastAsia="en-GB"/>
        </w:rPr>
        <w:br/>
      </w:r>
      <w:r w:rsidRPr="00FE1AB6">
        <w:rPr>
          <w:rFonts w:ascii="Arial" w:hAnsi="Arial" w:eastAsia="Times New Roman" w:cs="Arial"/>
          <w:color w:val="000000"/>
          <w:shd w:val="clear" w:color="auto" w:fill="FFFFFF"/>
          <w:lang w:eastAsia="en-GB"/>
        </w:rPr>
        <w:t>The creditor (the person who is owed money) must obtain something known as a Certificate of Money Provision from the court that issued the original judgement. Next, the certificate has to be registered with the Registers of Scotland in the Register of Judgements. This means that the creditor will receive a copy of the certificate which will be signed and then used to take action against the debtor under the Scottish system. In order to do this, the services of a Sheriff Officer would be used. The registration fee is currently £10 and the cost of application is £16.95. These costs would be payable by the defender (the person who owes money). </w:t>
      </w:r>
    </w:p>
    <w:p w:rsidRPr="00FE1AB6" w:rsidR="00FE1AB6" w:rsidP="00FE1AB6" w:rsidRDefault="00FE1AB6" w14:paraId="108AF94D"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  </w:t>
      </w:r>
    </w:p>
    <w:p w:rsidRPr="00FE1AB6" w:rsidR="00FE1AB6" w:rsidP="00FE1AB6" w:rsidRDefault="00FE1AB6" w14:paraId="3E8AC28F" w14:textId="6E227539">
      <w:pPr>
        <w:rPr>
          <w:rFonts w:ascii="Arial" w:hAnsi="Arial" w:eastAsia="Times New Roman" w:cs="Arial"/>
          <w:color w:val="000000"/>
          <w:shd w:val="clear" w:color="auto" w:fill="FFFFFF"/>
          <w:lang w:eastAsia="en-GB"/>
        </w:rPr>
      </w:pPr>
      <w:r>
        <w:rPr>
          <w:rFonts w:ascii="Arial" w:hAnsi="Arial" w:eastAsia="Times New Roman" w:cs="Arial"/>
          <w:color w:val="000000"/>
          <w:shd w:val="clear" w:color="auto" w:fill="FFFFFF"/>
          <w:lang w:eastAsia="en-GB"/>
        </w:rPr>
        <w:t>2. Y</w:t>
      </w:r>
      <w:r w:rsidRPr="00FE1AB6">
        <w:rPr>
          <w:rFonts w:ascii="Arial" w:hAnsi="Arial" w:eastAsia="Times New Roman" w:cs="Arial"/>
          <w:color w:val="000000"/>
          <w:shd w:val="clear" w:color="auto" w:fill="FFFFFF"/>
          <w:lang w:eastAsia="en-GB"/>
        </w:rPr>
        <w:t>ou’re in Scotland and need to enforce a payment order against someone in England.  </w:t>
      </w:r>
    </w:p>
    <w:p w:rsidRPr="00FE1AB6" w:rsidR="00FE1AB6" w:rsidP="00FE1AB6" w:rsidRDefault="00FE1AB6" w14:paraId="6C56BBA4"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  </w:t>
      </w:r>
    </w:p>
    <w:p w:rsidRPr="00FE1AB6" w:rsidR="00FE1AB6" w:rsidP="00FE1AB6" w:rsidRDefault="00FE1AB6" w14:paraId="56697EA9"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Again, the court that passed the judgement should issue a certificate and this will need to be done by an application by affidavit; for this a Notary (an individual authorised to witness and sign these documents), will be needed. </w:t>
      </w:r>
    </w:p>
    <w:p w:rsidRPr="00FE1AB6" w:rsidR="00FE1AB6" w:rsidP="00FE1AB6" w:rsidRDefault="00FE1AB6" w14:paraId="282CEB71"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  </w:t>
      </w:r>
    </w:p>
    <w:p w:rsidRPr="00FE1AB6" w:rsidR="00FE1AB6" w:rsidP="00FE1AB6" w:rsidRDefault="00FE1AB6" w14:paraId="5E5123EB"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Next, the Certificate of Money Provisions must be registered with the High Court of England and Wales. Once this is registered, the creditor holds the equivalent of an English judgement. From here, there may be a range of enforcement options available. A common option is the seizing of the debtor’s moveable property, but only on application of a writ known as </w:t>
      </w:r>
      <w:r w:rsidRPr="00FE1AB6">
        <w:rPr>
          <w:rFonts w:ascii="Arial" w:hAnsi="Arial" w:eastAsia="Times New Roman" w:cs="Arial"/>
          <w:i/>
          <w:iCs/>
          <w:color w:val="000000"/>
          <w:shd w:val="clear" w:color="auto" w:fill="FFFFFF"/>
          <w:lang w:eastAsia="en-GB"/>
        </w:rPr>
        <w:t>fieri facias</w:t>
      </w:r>
      <w:r w:rsidRPr="00FE1AB6">
        <w:rPr>
          <w:rFonts w:ascii="Arial" w:hAnsi="Arial" w:eastAsia="Times New Roman" w:cs="Arial"/>
          <w:color w:val="000000"/>
          <w:shd w:val="clear" w:color="auto" w:fill="FFFFFF"/>
          <w:lang w:eastAsia="en-GB"/>
        </w:rPr>
        <w:t>. </w:t>
      </w:r>
    </w:p>
    <w:p w:rsidRPr="00FE1AB6" w:rsidR="00FE1AB6" w:rsidP="00FE1AB6" w:rsidRDefault="00FE1AB6" w14:paraId="69DBCE5A"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  </w:t>
      </w:r>
    </w:p>
    <w:p w:rsidRPr="00FE1AB6" w:rsidR="00FE1AB6" w:rsidP="00FE1AB6" w:rsidRDefault="00FE1AB6" w14:paraId="308846B0"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Debt recovery solicitors (in either country) can assist to engage the services of the relevant legal officers. If you’re in Scotland and need to recover a debt in England, MacRoberts are just one of the organisations who can help you with this; there are others. Don’t lose hope! </w:t>
      </w:r>
    </w:p>
    <w:p w:rsidRPr="00FE1AB6" w:rsidR="00FE1AB6" w:rsidP="00FE1AB6" w:rsidRDefault="00FE1AB6" w14:paraId="770C884E" w14:textId="77777777">
      <w:pPr>
        <w:rPr>
          <w:rFonts w:ascii="Arial" w:hAnsi="Arial" w:eastAsia="Times New Roman" w:cs="Arial"/>
          <w:color w:val="000000"/>
          <w:shd w:val="clear" w:color="auto" w:fill="FFFFFF"/>
          <w:lang w:eastAsia="en-GB"/>
        </w:rPr>
      </w:pPr>
      <w:r w:rsidRPr="00FE1AB6">
        <w:rPr>
          <w:rFonts w:ascii="Arial" w:hAnsi="Arial" w:eastAsia="Times New Roman" w:cs="Arial"/>
          <w:color w:val="000000"/>
          <w:shd w:val="clear" w:color="auto" w:fill="FFFFFF"/>
          <w:lang w:eastAsia="en-GB"/>
        </w:rPr>
        <w:t> </w:t>
      </w:r>
    </w:p>
    <w:p w:rsidRPr="00FE1AB6" w:rsidR="00FE1AB6" w:rsidP="00FE1AB6" w:rsidRDefault="00FE1AB6" w14:paraId="36D60548" w14:textId="77777777">
      <w:pPr>
        <w:rPr>
          <w:rFonts w:ascii="Arial" w:hAnsi="Arial" w:eastAsia="Times New Roman" w:cs="Arial"/>
          <w:color w:val="000000"/>
          <w:shd w:val="clear" w:color="auto" w:fill="FFFFFF"/>
          <w:lang w:eastAsia="en-GB"/>
        </w:rPr>
      </w:pPr>
      <w:r w:rsidRPr="00FE1AB6">
        <w:rPr>
          <w:rFonts w:ascii="Arial" w:hAnsi="Arial" w:eastAsia="Times New Roman" w:cs="Arial"/>
          <w:b/>
          <w:bCs/>
          <w:color w:val="000000"/>
          <w:shd w:val="clear" w:color="auto" w:fill="FFFFFF"/>
          <w:lang w:eastAsia="en-GB"/>
        </w:rPr>
        <w:t>When your work has been directly stolen</w:t>
      </w:r>
      <w:r w:rsidRPr="00FE1AB6">
        <w:rPr>
          <w:rFonts w:ascii="Arial" w:hAnsi="Arial" w:eastAsia="Times New Roman" w:cs="Arial"/>
          <w:color w:val="000000"/>
          <w:shd w:val="clear" w:color="auto" w:fill="FFFFFF"/>
          <w:lang w:eastAsia="en-GB"/>
        </w:rPr>
        <w:t> </w:t>
      </w:r>
    </w:p>
    <w:p w:rsidR="00FE1AB6" w:rsidP="00FE1AB6" w:rsidRDefault="00FE1AB6" w14:paraId="33552BD7" w14:textId="77F296B9">
      <w:pPr>
        <w:rPr>
          <w:rFonts w:ascii="Arial" w:hAnsi="Arial" w:eastAsia="Times New Roman" w:cs="Arial"/>
          <w:color w:val="000000"/>
          <w:shd w:val="clear" w:color="auto" w:fill="FFFFFF"/>
          <w:lang w:eastAsia="en-GB"/>
        </w:rPr>
      </w:pPr>
    </w:p>
    <w:p w:rsidRPr="00DA4621" w:rsidR="00DA4621" w:rsidP="00DA4621" w:rsidRDefault="00DA4621" w14:paraId="4C17183C" w14:textId="77777777">
      <w:pPr>
        <w:rPr>
          <w:rFonts w:ascii="Arial" w:hAnsi="Arial" w:eastAsia="Times New Roman" w:cs="Arial"/>
          <w:color w:val="000000"/>
          <w:shd w:val="clear" w:color="auto" w:fill="FFFFFF"/>
          <w:lang w:eastAsia="en-GB"/>
        </w:rPr>
      </w:pPr>
      <w:r w:rsidRPr="00DA4621">
        <w:rPr>
          <w:rFonts w:ascii="Arial" w:hAnsi="Arial" w:eastAsia="Times New Roman" w:cs="Arial"/>
          <w:color w:val="000000"/>
          <w:shd w:val="clear" w:color="auto" w:fill="FFFFFF"/>
          <w:lang w:eastAsia="en-GB"/>
        </w:rPr>
        <w:t>In the age of the internet, it’s not uncommon for artists or content creators to have their work lifted from a website or social media account and posted elsewhere, without the person seeking permission or giving appropriate credit. Photographers experience this particularly egregiously.  </w:t>
      </w:r>
    </w:p>
    <w:p w:rsidRPr="00DA4621" w:rsidR="00DA4621" w:rsidP="00DA4621" w:rsidRDefault="00DA4621" w14:paraId="2D098A51" w14:textId="77777777">
      <w:pPr>
        <w:rPr>
          <w:rFonts w:ascii="Arial" w:hAnsi="Arial" w:eastAsia="Times New Roman" w:cs="Arial"/>
          <w:color w:val="000000"/>
          <w:shd w:val="clear" w:color="auto" w:fill="FFFFFF"/>
          <w:lang w:eastAsia="en-GB"/>
        </w:rPr>
      </w:pPr>
      <w:r w:rsidRPr="00DA4621">
        <w:rPr>
          <w:rFonts w:ascii="Arial" w:hAnsi="Arial" w:eastAsia="Times New Roman" w:cs="Arial"/>
          <w:color w:val="000000"/>
          <w:shd w:val="clear" w:color="auto" w:fill="FFFFFF"/>
          <w:lang w:eastAsia="en-GB"/>
        </w:rPr>
        <w:t>  </w:t>
      </w:r>
    </w:p>
    <w:p w:rsidRPr="00DA4621" w:rsidR="00DA4621" w:rsidP="00DA4621" w:rsidRDefault="00DA4621" w14:paraId="620C1B11" w14:textId="77777777">
      <w:pPr>
        <w:rPr>
          <w:rFonts w:ascii="Arial" w:hAnsi="Arial" w:eastAsia="Times New Roman" w:cs="Arial"/>
          <w:color w:val="000000"/>
          <w:shd w:val="clear" w:color="auto" w:fill="FFFFFF"/>
          <w:lang w:eastAsia="en-GB"/>
        </w:rPr>
      </w:pPr>
      <w:r w:rsidRPr="00DA4621">
        <w:rPr>
          <w:rFonts w:ascii="Arial" w:hAnsi="Arial" w:eastAsia="Times New Roman" w:cs="Arial"/>
          <w:color w:val="000000"/>
          <w:shd w:val="clear" w:color="auto" w:fill="FFFFFF"/>
          <w:lang w:eastAsia="en-GB"/>
        </w:rPr>
        <w:t>Many of these examples are clear instances of copyright infringement. When your copyright has been infringed, you are entitled to damages. These damages are ‘remedial’, meaning that they are intended to make up for the infringement having happened. For instance: If a photographer charges £100 for use of a photo, and has five photos lifted from their website and used without permission, the damages would be £500.  </w:t>
      </w:r>
    </w:p>
    <w:p w:rsidRPr="00DA4621" w:rsidR="00DA4621" w:rsidP="00DA4621" w:rsidRDefault="00DA4621" w14:paraId="05774C9F" w14:textId="77777777">
      <w:pPr>
        <w:rPr>
          <w:rFonts w:ascii="Arial" w:hAnsi="Arial" w:eastAsia="Times New Roman" w:cs="Arial"/>
          <w:color w:val="000000"/>
          <w:shd w:val="clear" w:color="auto" w:fill="FFFFFF"/>
          <w:lang w:eastAsia="en-GB"/>
        </w:rPr>
      </w:pPr>
      <w:r w:rsidRPr="00DA4621">
        <w:rPr>
          <w:rFonts w:ascii="Arial" w:hAnsi="Arial" w:eastAsia="Times New Roman" w:cs="Arial"/>
          <w:color w:val="000000"/>
          <w:shd w:val="clear" w:color="auto" w:fill="FFFFFF"/>
          <w:lang w:eastAsia="en-GB"/>
        </w:rPr>
        <w:t> </w:t>
      </w:r>
    </w:p>
    <w:p w:rsidR="00FE1AB6" w:rsidP="00FE1AB6" w:rsidRDefault="00DA4621" w14:paraId="086AFE27" w14:textId="3A4EC5B2">
      <w:pPr>
        <w:rPr>
          <w:rFonts w:ascii="Arial" w:hAnsi="Arial" w:eastAsia="Times New Roman" w:cs="Arial"/>
          <w:color w:val="000000"/>
          <w:shd w:val="clear" w:color="auto" w:fill="FFFFFF"/>
          <w:lang w:eastAsia="en-GB"/>
        </w:rPr>
      </w:pPr>
      <w:r w:rsidRPr="00DA4621">
        <w:rPr>
          <w:rFonts w:ascii="Arial" w:hAnsi="Arial" w:eastAsia="Times New Roman" w:cs="Arial"/>
          <w:color w:val="000000"/>
          <w:shd w:val="clear" w:color="auto" w:fill="FFFFFF"/>
          <w:lang w:eastAsia="en-GB"/>
        </w:rPr>
        <w:t>If someone has found your work online and posted it to their Twitter or Instagram without credit, it’s unlikely to be worth the effort to get money from them, especially if they’re just regular people online who haven’t a clue how copyright works - and if they’ve not made any money from posting it. The best thing to do in this instance is simply to contact them and ask them to take it down, or ask for credit and a token payment. You can even ask them to donate to a charity you care about, if it’s more about making a point than recouping money back for yourself. However, if you feel your work has been stolen for someone else’s profit, or even just for their clout, go ahead and recoup that money.  </w:t>
      </w:r>
      <w:r w:rsidRPr="00DA4621">
        <w:rPr>
          <w:rFonts w:ascii="Arial" w:hAnsi="Arial" w:eastAsia="Times New Roman" w:cs="Arial"/>
          <w:color w:val="000000"/>
          <w:shd w:val="clear" w:color="auto" w:fill="FFFFFF"/>
          <w:lang w:eastAsia="en-GB"/>
        </w:rPr>
        <w:br/>
      </w:r>
      <w:r w:rsidRPr="00DA4621">
        <w:rPr>
          <w:rFonts w:ascii="Arial" w:hAnsi="Arial" w:eastAsia="Times New Roman" w:cs="Arial"/>
          <w:color w:val="000000"/>
          <w:shd w:val="clear" w:color="auto" w:fill="FFFFFF"/>
          <w:lang w:eastAsia="en-GB"/>
        </w:rPr>
        <w:t> </w:t>
      </w:r>
      <w:r w:rsidRPr="00DA4621">
        <w:rPr>
          <w:rFonts w:ascii="Arial" w:hAnsi="Arial" w:eastAsia="Times New Roman" w:cs="Arial"/>
          <w:color w:val="000000"/>
          <w:shd w:val="clear" w:color="auto" w:fill="FFFFFF"/>
          <w:lang w:eastAsia="en-GB"/>
        </w:rPr>
        <w:br/>
      </w:r>
      <w:r w:rsidRPr="00DA4621">
        <w:rPr>
          <w:rFonts w:ascii="Arial" w:hAnsi="Arial" w:eastAsia="Times New Roman" w:cs="Arial"/>
          <w:color w:val="000000"/>
          <w:shd w:val="clear" w:color="auto" w:fill="FFFFFF"/>
          <w:lang w:eastAsia="en-GB"/>
        </w:rPr>
        <w:t>The UK Copyright Service have a clear and simple guide to getting any copyright damages you’re owed at </w:t>
      </w:r>
      <w:r w:rsidRPr="00DA4621">
        <w:rPr>
          <w:rFonts w:ascii="Arial" w:hAnsi="Arial" w:eastAsia="Times New Roman" w:cs="Arial"/>
          <w:b/>
          <w:bCs/>
          <w:color w:val="000000"/>
          <w:shd w:val="clear" w:color="auto" w:fill="FFFFFF"/>
          <w:lang w:eastAsia="en-GB"/>
        </w:rPr>
        <w:t>copyrightservice.co.uk/copyright/p05_copyright_infringement. </w:t>
      </w:r>
      <w:r w:rsidRPr="00DA4621">
        <w:rPr>
          <w:rFonts w:ascii="Arial" w:hAnsi="Arial" w:eastAsia="Times New Roman" w:cs="Arial"/>
          <w:color w:val="000000"/>
          <w:shd w:val="clear" w:color="auto" w:fill="FFFFFF"/>
          <w:lang w:eastAsia="en-GB"/>
        </w:rPr>
        <w:t>You </w:t>
      </w:r>
      <w:r w:rsidRPr="00DA4621">
        <w:rPr>
          <w:rFonts w:ascii="Arial" w:hAnsi="Arial" w:eastAsia="Times New Roman" w:cs="Arial"/>
          <w:i/>
          <w:iCs/>
          <w:color w:val="000000"/>
          <w:shd w:val="clear" w:color="auto" w:fill="FFFFFF"/>
          <w:lang w:eastAsia="en-GB"/>
        </w:rPr>
        <w:t>may</w:t>
      </w:r>
      <w:r w:rsidRPr="00DA4621">
        <w:rPr>
          <w:rFonts w:ascii="Arial" w:hAnsi="Arial" w:eastAsia="Times New Roman" w:cs="Arial"/>
          <w:color w:val="000000"/>
          <w:shd w:val="clear" w:color="auto" w:fill="FFFFFF"/>
          <w:lang w:eastAsia="en-GB"/>
        </w:rPr>
        <w:t> be able to claim legal fees as part of the damages, and organisations like the Association of Illustrators have ‘fighting funds’ to help with legal costs for their members. Ask your union or professional body if they provide this kind of help.  </w:t>
      </w:r>
    </w:p>
    <w:p w:rsidR="00DA4621" w:rsidP="00FE1AB6" w:rsidRDefault="00DA4621" w14:paraId="21CD7505" w14:textId="77777777">
      <w:pPr>
        <w:rPr>
          <w:rFonts w:ascii="Arial" w:hAnsi="Arial" w:eastAsia="Times New Roman" w:cs="Arial"/>
          <w:color w:val="000000"/>
          <w:shd w:val="clear" w:color="auto" w:fill="FFFFFF"/>
          <w:lang w:eastAsia="en-GB"/>
        </w:rPr>
      </w:pPr>
    </w:p>
    <w:p w:rsidRPr="00DA4621" w:rsidR="00DA4621" w:rsidP="00DA4621" w:rsidRDefault="00DA4621" w14:paraId="771FC07A" w14:textId="18280C1F">
      <w:pPr>
        <w:pStyle w:val="Heading2"/>
        <w:rPr>
          <w:rFonts w:eastAsia="Times New Roman" w:cs="Arial"/>
          <w:color w:val="000000"/>
          <w:shd w:val="clear" w:color="auto" w:fill="FFFFFF"/>
          <w:lang w:eastAsia="en-GB"/>
        </w:rPr>
      </w:pPr>
      <w:r w:rsidRPr="00533DF6">
        <w:rPr>
          <w:rFonts w:eastAsia="Times New Roman"/>
          <w:lang w:eastAsia="en-GB"/>
        </w:rPr>
        <w:t>When you think your work has been plagiarised</w:t>
      </w:r>
    </w:p>
    <w:p w:rsidR="00586E39" w:rsidP="00586E39" w:rsidRDefault="00586E39" w14:paraId="3C842637" w14:textId="77777777">
      <w:pPr>
        <w:rPr>
          <w:rFonts w:ascii="Arial" w:hAnsi="Arial" w:eastAsia="Times New Roman" w:cstheme="majorBidi"/>
          <w:b/>
          <w:sz w:val="32"/>
          <w:szCs w:val="26"/>
          <w:lang w:eastAsia="en-GB"/>
        </w:rPr>
      </w:pPr>
    </w:p>
    <w:p w:rsidRPr="00DA4621" w:rsidR="00DA4621" w:rsidP="00DA4621" w:rsidRDefault="00DA4621" w14:paraId="4EE4B611" w14:textId="77777777">
      <w:pPr>
        <w:rPr>
          <w:rFonts w:ascii="Arial" w:hAnsi="Arial" w:eastAsia="Times New Roman" w:cs="Arial"/>
          <w:lang w:eastAsia="en-GB"/>
        </w:rPr>
      </w:pPr>
      <w:r w:rsidRPr="00DA4621">
        <w:rPr>
          <w:rFonts w:ascii="Arial" w:hAnsi="Arial" w:eastAsia="Times New Roman" w:cs="Arial"/>
          <w:lang w:eastAsia="en-GB"/>
        </w:rPr>
        <w:t xml:space="preserve">Plagiarism is a very thorny issue. When we use the term, we mean that someone is passing off someone else’s work as their own, or is failing to give due credit when they’ve incorporated someone else’s work into theirs. However, it is not a concept that is enshrined in law, as it would be considered a civil matter; the closest legal concept is copyright infringement, which is not exactly the same, but does have </w:t>
      </w:r>
      <w:r w:rsidRPr="00DA4621">
        <w:rPr>
          <w:rFonts w:ascii="Arial" w:hAnsi="Arial" w:eastAsia="Times New Roman" w:cs="Arial"/>
          <w:lang w:eastAsia="en-GB"/>
        </w:rPr>
        <w:t>some overlap. Many instances of what we think of as plagiarism don’t constitute copyright infringement, and this can be established in a court if necessary - though with all major legal processes, this can be costly and may not work out in your favour.  </w:t>
      </w:r>
    </w:p>
    <w:p w:rsidRPr="00DA4621" w:rsidR="00DA4621" w:rsidP="00DA4621" w:rsidRDefault="00DA4621" w14:paraId="37298A76" w14:textId="77777777">
      <w:pPr>
        <w:rPr>
          <w:rFonts w:ascii="Arial" w:hAnsi="Arial" w:eastAsia="Times New Roman" w:cs="Arial"/>
          <w:lang w:eastAsia="en-GB"/>
        </w:rPr>
      </w:pPr>
      <w:r w:rsidRPr="00DA4621">
        <w:rPr>
          <w:rFonts w:ascii="Arial" w:hAnsi="Arial" w:eastAsia="Times New Roman" w:cs="Arial"/>
          <w:lang w:eastAsia="en-GB"/>
        </w:rPr>
        <w:t> </w:t>
      </w:r>
    </w:p>
    <w:p w:rsidRPr="00DA4621" w:rsidR="00DA4621" w:rsidP="00DA4621" w:rsidRDefault="00DA4621" w14:paraId="4FB19401" w14:textId="77777777">
      <w:pPr>
        <w:rPr>
          <w:rFonts w:ascii="Arial" w:hAnsi="Arial" w:eastAsia="Times New Roman" w:cs="Arial"/>
          <w:lang w:eastAsia="en-GB"/>
        </w:rPr>
      </w:pPr>
      <w:r w:rsidRPr="00DA4621">
        <w:rPr>
          <w:rFonts w:ascii="Arial" w:hAnsi="Arial" w:eastAsia="Times New Roman" w:cs="Arial"/>
          <w:lang w:eastAsia="en-GB"/>
        </w:rPr>
        <w:t>When you pour all your energies into a creative work, it’s very easy to be sensitive when you find another work that you feel is similar to yours. However, it may not be that you have been plagiarised; there are a lot of artists creating a lot of work and coming up with similar ideas. Even if your work shares a title with another, it’s worth noting that you cannot copyright such things as a title, and indeed there are often several or even dozens of different creative works that share the same name; do a search for any book on Goodreads, for instance, and you’ll see many under the same title or variations on it. As creative practitioners, we share reference points, culture, history - all the things that give rise to ideas. And though we might think that our ideas are unique, they all come from somewhere, whether that’s a generic type of phrase, a play on words or simply a common or timely cultural reference, and it’s likely someone has thought something similar, or indeed identical, elsewhere. It’s difficult to be objective about things we have created, so seeking advice from honest peers (within your industry) and perhaps professional bodies is a good place to start if you do feel strongly about something that’s similar to your work. Even where a creator might have the moral authority to claim copyright infringement, things like artistic inspiration, music sampling and fan fiction can blur the issue. It’s worth considering what effect any action will have on your profile as an artist, especially in an age where the public are encouraged to ‘take sides’ with little information about a situation. Is it worth your energy and efforts to chase something that is just vaguely similar? </w:t>
      </w:r>
    </w:p>
    <w:p w:rsidRPr="00DA4621" w:rsidR="00DA4621" w:rsidP="00DA4621" w:rsidRDefault="00DA4621" w14:paraId="6A87BA9C" w14:textId="77777777">
      <w:pPr>
        <w:rPr>
          <w:rFonts w:ascii="Arial" w:hAnsi="Arial" w:eastAsia="Times New Roman" w:cs="Arial"/>
          <w:lang w:eastAsia="en-GB"/>
        </w:rPr>
      </w:pPr>
      <w:r w:rsidRPr="00DA4621">
        <w:rPr>
          <w:rFonts w:ascii="Arial" w:hAnsi="Arial" w:eastAsia="Times New Roman" w:cs="Arial"/>
          <w:lang w:eastAsia="en-GB"/>
        </w:rPr>
        <w:t> </w:t>
      </w:r>
    </w:p>
    <w:p w:rsidRPr="00DA4621" w:rsidR="00DA4621" w:rsidP="00DA4621" w:rsidRDefault="00DA4621" w14:paraId="740EE11D" w14:textId="77777777">
      <w:pPr>
        <w:rPr>
          <w:rFonts w:ascii="Arial" w:hAnsi="Arial" w:eastAsia="Times New Roman" w:cs="Arial"/>
          <w:lang w:eastAsia="en-GB"/>
        </w:rPr>
      </w:pPr>
      <w:r w:rsidRPr="00DA4621">
        <w:rPr>
          <w:rFonts w:ascii="Arial" w:hAnsi="Arial" w:eastAsia="Times New Roman" w:cs="Arial"/>
          <w:lang w:eastAsia="en-GB"/>
        </w:rPr>
        <w:t>Almost all artists will find that someone has ploughed the same creative furrow as them, and in the vast majority of cases it will be innocent coincidence. Certainly, in the eyes of the law, to claim copyright infringement you have to prove causal relation between a copyrighted work and a work that is said to be infringing upon it. That means it isn’t enough to say that two things are similar; you have to prove one was influential on the other. This is a lot easier for, say, a song that clearly has the same melody as another song or a design that is almost identical to someone else’s design than, for instance, a story that shares similar plot points or characters to another.  </w:t>
      </w:r>
    </w:p>
    <w:p w:rsidRPr="00DA4621" w:rsidR="00DA4621" w:rsidP="00DA4621" w:rsidRDefault="00DA4621" w14:paraId="79DF0BB2" w14:textId="77777777">
      <w:pPr>
        <w:rPr>
          <w:rFonts w:ascii="Arial" w:hAnsi="Arial" w:eastAsia="Times New Roman" w:cs="Arial"/>
          <w:lang w:eastAsia="en-GB"/>
        </w:rPr>
      </w:pPr>
      <w:r w:rsidRPr="00DA4621">
        <w:rPr>
          <w:rFonts w:ascii="Arial" w:hAnsi="Arial" w:eastAsia="Times New Roman" w:cs="Arial"/>
          <w:lang w:eastAsia="en-GB"/>
        </w:rPr>
        <w:t> </w:t>
      </w:r>
    </w:p>
    <w:p w:rsidRPr="00DA4621" w:rsidR="00DA4621" w:rsidP="00DA4621" w:rsidRDefault="00DA4621" w14:paraId="7CD096BC" w14:textId="77777777">
      <w:pPr>
        <w:rPr>
          <w:rFonts w:ascii="Arial" w:hAnsi="Arial" w:eastAsia="Times New Roman" w:cs="Arial"/>
          <w:lang w:eastAsia="en-GB"/>
        </w:rPr>
      </w:pPr>
      <w:r w:rsidRPr="00DA4621">
        <w:rPr>
          <w:rFonts w:ascii="Arial" w:hAnsi="Arial" w:eastAsia="Times New Roman" w:cs="Arial"/>
          <w:lang w:eastAsia="en-GB"/>
        </w:rPr>
        <w:t>If someone </w:t>
      </w:r>
      <w:r w:rsidRPr="00DA4621">
        <w:rPr>
          <w:rFonts w:ascii="Arial" w:hAnsi="Arial" w:eastAsia="Times New Roman" w:cs="Arial"/>
          <w:i/>
          <w:iCs/>
          <w:lang w:eastAsia="en-GB"/>
        </w:rPr>
        <w:t>has</w:t>
      </w:r>
      <w:r w:rsidRPr="00DA4621">
        <w:rPr>
          <w:rFonts w:ascii="Arial" w:hAnsi="Arial" w:eastAsia="Times New Roman" w:cs="Arial"/>
          <w:lang w:eastAsia="en-GB"/>
        </w:rPr>
        <w:t> infringed upon your copyright, you are entitled to damages as outlined above -  though you, as a creator, need to be willing to enforce and protect your rights through a legal challenge, which can be time consuming and costly. Common examples of this are brands stealing clothing designs from independent makers, or ceramicists seeing identical versions of their wares pop up in high street shops.  </w:t>
      </w:r>
    </w:p>
    <w:p w:rsidR="00874F3E" w:rsidP="00586E39" w:rsidRDefault="00874F3E" w14:paraId="02ADCFFC" w14:textId="77777777">
      <w:pPr>
        <w:rPr>
          <w:rFonts w:ascii="Arial" w:hAnsi="Arial" w:eastAsia="Times New Roman" w:cs="Arial"/>
          <w:b/>
          <w:bCs/>
          <w:color w:val="000000"/>
          <w:lang w:eastAsia="en-GB"/>
        </w:rPr>
      </w:pPr>
    </w:p>
    <w:p w:rsidR="00586E39" w:rsidP="00485468" w:rsidRDefault="00586E39" w14:paraId="1638B20C" w14:textId="58EFA77D">
      <w:pPr>
        <w:pStyle w:val="Heading2"/>
        <w:rPr>
          <w:rFonts w:eastAsia="Times New Roman"/>
          <w:lang w:eastAsia="en-GB"/>
        </w:rPr>
      </w:pPr>
      <w:bookmarkStart w:name="_Toc170979311" w:id="28"/>
      <w:r w:rsidRPr="00533DF6">
        <w:rPr>
          <w:rFonts w:eastAsia="Times New Roman"/>
          <w:lang w:eastAsia="en-GB"/>
        </w:rPr>
        <w:t xml:space="preserve">Public pressure </w:t>
      </w:r>
      <w:r w:rsidR="00874F3E">
        <w:rPr>
          <w:rFonts w:eastAsia="Times New Roman"/>
          <w:lang w:eastAsia="en-GB"/>
        </w:rPr>
        <w:t>/</w:t>
      </w:r>
      <w:r w:rsidRPr="00533DF6">
        <w:rPr>
          <w:rFonts w:eastAsia="Times New Roman"/>
          <w:lang w:eastAsia="en-GB"/>
        </w:rPr>
        <w:t xml:space="preserve"> calling out</w:t>
      </w:r>
      <w:bookmarkEnd w:id="28"/>
    </w:p>
    <w:p w:rsidRPr="00533DF6" w:rsidR="00874F3E" w:rsidP="00586E39" w:rsidRDefault="00874F3E" w14:paraId="15CAB9F0" w14:textId="77777777">
      <w:pPr>
        <w:rPr>
          <w:rFonts w:ascii="Arial" w:hAnsi="Arial" w:eastAsia="Times New Roman" w:cs="Arial"/>
          <w:lang w:eastAsia="en-GB"/>
        </w:rPr>
      </w:pPr>
    </w:p>
    <w:p w:rsidRPr="00F320CB" w:rsidR="00586E39" w:rsidP="00F320CB" w:rsidRDefault="00B929E7" w14:paraId="18133D8B" w14:textId="0DFD9A77">
      <w:pPr>
        <w:rPr>
          <w:rFonts w:ascii="Arial" w:hAnsi="Arial" w:eastAsia="Times New Roman" w:cs="Arial"/>
          <w:color w:val="000000"/>
          <w:lang w:eastAsia="en-GB"/>
        </w:rPr>
      </w:pPr>
      <w:r w:rsidRPr="00B929E7">
        <w:rPr>
          <w:rFonts w:ascii="Arial" w:hAnsi="Arial" w:eastAsia="Times New Roman" w:cs="Arial"/>
          <w:color w:val="000000"/>
          <w:lang w:eastAsia="en-GB"/>
        </w:rPr>
        <w:t xml:space="preserve">Bad industry practice used to be a private conversation, the sort of thing shared between professionals over a coffee, with a warning not to work with a client or employer that someone else had been mistreated by. However, larger companies in particular tend to hide their behaviour behind settlements, non-disclosure agreements and threats against their former workers. However, what </w:t>
      </w:r>
      <w:r w:rsidRPr="00B929E7">
        <w:rPr>
          <w:rFonts w:ascii="Arial" w:hAnsi="Arial" w:eastAsia="Times New Roman" w:cs="Arial"/>
          <w:color w:val="000000"/>
          <w:lang w:eastAsia="en-GB"/>
        </w:rPr>
        <w:t>workers have in their favour now is the internet.  </w:t>
      </w:r>
      <w:r w:rsidRPr="00B929E7">
        <w:rPr>
          <w:rFonts w:ascii="Arial" w:hAnsi="Arial" w:eastAsia="Times New Roman" w:cs="Arial"/>
          <w:color w:val="000000"/>
          <w:lang w:eastAsia="en-GB"/>
        </w:rPr>
        <w:br/>
      </w:r>
      <w:r w:rsidRPr="00B929E7">
        <w:rPr>
          <w:rFonts w:ascii="Arial" w:hAnsi="Arial" w:eastAsia="Times New Roman" w:cs="Arial"/>
          <w:color w:val="000000"/>
          <w:lang w:eastAsia="en-GB"/>
        </w:rPr>
        <w:t> </w:t>
      </w:r>
      <w:r w:rsidRPr="00B929E7">
        <w:rPr>
          <w:rFonts w:ascii="Arial" w:hAnsi="Arial" w:eastAsia="Times New Roman" w:cs="Arial"/>
          <w:color w:val="000000"/>
          <w:lang w:eastAsia="en-GB"/>
        </w:rPr>
        <w:br/>
      </w:r>
      <w:r w:rsidRPr="00B929E7">
        <w:rPr>
          <w:rFonts w:ascii="Arial" w:hAnsi="Arial" w:eastAsia="Times New Roman" w:cs="Arial"/>
          <w:color w:val="000000"/>
          <w:lang w:eastAsia="en-GB"/>
        </w:rPr>
        <w:t>Anything you say on social media, especially public platforms like Twitter, Instagram or public Facebook pages, can and will affect how you are seen publicly. When you are a freelancer, your ability to work well with others and commit to projects will likely be judged, in part, by how you behave online, and indiscriminately slagging off clients on your social media channels looks hugely unprofessional (that’s what WhatsApp groups are for!). Similarly, if you make a fuss about something you feel has been plagiarised but the public disagrees, this can damage your profile.  </w:t>
      </w:r>
      <w:r w:rsidRPr="00B929E7">
        <w:rPr>
          <w:rFonts w:ascii="Arial" w:hAnsi="Arial" w:eastAsia="Times New Roman" w:cs="Arial"/>
          <w:color w:val="000000"/>
          <w:lang w:eastAsia="en-GB"/>
        </w:rPr>
        <w:br/>
      </w:r>
      <w:r w:rsidRPr="00B929E7">
        <w:rPr>
          <w:rFonts w:ascii="Arial" w:hAnsi="Arial" w:eastAsia="Times New Roman" w:cs="Arial"/>
          <w:color w:val="000000"/>
          <w:lang w:eastAsia="en-GB"/>
        </w:rPr>
        <w:t> </w:t>
      </w:r>
      <w:r w:rsidRPr="00B929E7">
        <w:rPr>
          <w:rFonts w:ascii="Arial" w:hAnsi="Arial" w:eastAsia="Times New Roman" w:cs="Arial"/>
          <w:color w:val="000000"/>
          <w:lang w:eastAsia="en-GB"/>
        </w:rPr>
        <w:br/>
      </w:r>
      <w:r w:rsidRPr="00B929E7">
        <w:rPr>
          <w:rFonts w:ascii="Arial" w:hAnsi="Arial" w:eastAsia="Times New Roman" w:cs="Arial"/>
          <w:color w:val="000000"/>
          <w:lang w:eastAsia="en-GB"/>
        </w:rPr>
        <w:t>However, if you have been treated badly by a client - for instance, if you haven’t received payment or have had your intellectual property stolen - and you’ve exhausted all other legal and professional avenues in order to resolve the situation, the Social Media Call Out can be a powerful tool in trying to bring about justice. If you do go down this route, be very careful with your language and framing: state facts, not emotions; be clear what resolution you want, what specific amounts of money you’re owed and the ways in which you have tried to resolve this situation already; tag in professional bodies that may be able to apply pressure for you. If you have a large social media following, or can arrange support from your peers in advance, this is more likely to be an effective route for you - though it, of course, means you are unlikely to get work from that client again. But on the other hand, what worth is a client that doesn’t pay you, or steals your work?  </w:t>
      </w:r>
      <w:r w:rsidRPr="00B929E7">
        <w:rPr>
          <w:rFonts w:ascii="Arial" w:hAnsi="Arial" w:eastAsia="Times New Roman" w:cs="Arial"/>
          <w:color w:val="000000"/>
          <w:lang w:eastAsia="en-GB"/>
        </w:rPr>
        <w:br/>
      </w:r>
      <w:r w:rsidRPr="00B929E7">
        <w:rPr>
          <w:rFonts w:ascii="Arial" w:hAnsi="Arial" w:eastAsia="Times New Roman" w:cs="Arial"/>
          <w:color w:val="000000"/>
          <w:lang w:eastAsia="en-GB"/>
        </w:rPr>
        <w:t> </w:t>
      </w:r>
      <w:r w:rsidRPr="00B929E7">
        <w:rPr>
          <w:rFonts w:ascii="Arial" w:hAnsi="Arial" w:eastAsia="Times New Roman" w:cs="Arial"/>
          <w:color w:val="000000"/>
          <w:lang w:eastAsia="en-GB"/>
        </w:rPr>
        <w:br/>
      </w:r>
      <w:r w:rsidRPr="00B929E7">
        <w:rPr>
          <w:rFonts w:ascii="Arial" w:hAnsi="Arial" w:eastAsia="Times New Roman" w:cs="Arial"/>
          <w:color w:val="000000"/>
          <w:lang w:eastAsia="en-GB"/>
        </w:rPr>
        <w:t>If the situation is that a publication you would never work with has stolen your content, won’t speak to you or pay you and ignores any legal process….well, the internet is your oyster.  </w:t>
      </w:r>
    </w:p>
    <w:p w:rsidRPr="00533DF6" w:rsidR="001403B1" w:rsidP="00586E39" w:rsidRDefault="001403B1" w14:paraId="2421F391" w14:textId="77777777">
      <w:pPr>
        <w:rPr>
          <w:rFonts w:ascii="Arial" w:hAnsi="Arial" w:eastAsia="Times New Roman" w:cs="Arial"/>
          <w:lang w:eastAsia="en-GB"/>
        </w:rPr>
      </w:pPr>
    </w:p>
    <w:p w:rsidRPr="00533DF6" w:rsidR="00586E39" w:rsidP="00485468" w:rsidRDefault="00586E39" w14:paraId="02CBD275" w14:textId="77777777">
      <w:pPr>
        <w:pStyle w:val="Heading2"/>
        <w:rPr>
          <w:rFonts w:eastAsia="Times New Roman"/>
          <w:lang w:eastAsia="en-GB"/>
        </w:rPr>
      </w:pPr>
      <w:bookmarkStart w:name="_Toc170979312" w:id="29"/>
      <w:r w:rsidRPr="00533DF6">
        <w:rPr>
          <w:rFonts w:eastAsia="Times New Roman"/>
          <w:lang w:eastAsia="en-GB"/>
        </w:rPr>
        <w:t>Where to get legal advice</w:t>
      </w:r>
      <w:bookmarkEnd w:id="29"/>
    </w:p>
    <w:p w:rsidR="00454278" w:rsidP="00586E39" w:rsidRDefault="00454278" w14:paraId="0567537A" w14:textId="77777777">
      <w:pPr>
        <w:rPr>
          <w:rFonts w:ascii="Arial" w:hAnsi="Arial" w:eastAsia="Times New Roman" w:cs="Arial"/>
          <w:color w:val="000000"/>
          <w:lang w:eastAsia="en-GB"/>
        </w:rPr>
      </w:pPr>
    </w:p>
    <w:p w:rsidRPr="00533DF6" w:rsidR="00586E39" w:rsidP="00586E39" w:rsidRDefault="00586E39" w14:paraId="60559484" w14:textId="793A317E">
      <w:pPr>
        <w:rPr>
          <w:rFonts w:ascii="Arial" w:hAnsi="Arial" w:eastAsia="Times New Roman" w:cs="Arial"/>
          <w:lang w:eastAsia="en-GB"/>
        </w:rPr>
      </w:pPr>
      <w:r w:rsidRPr="00533DF6">
        <w:rPr>
          <w:rFonts w:ascii="Arial" w:hAnsi="Arial" w:eastAsia="Times New Roman" w:cs="Arial"/>
          <w:color w:val="000000"/>
          <w:lang w:eastAsia="en-GB"/>
        </w:rPr>
        <w:t xml:space="preserve">As mentioned above, both </w:t>
      </w:r>
      <w:hyperlink w:history="1" r:id="rId37">
        <w:r w:rsidRPr="00F320CB">
          <w:rPr>
            <w:rStyle w:val="Hyperlink"/>
            <w:rFonts w:ascii="Arial" w:hAnsi="Arial" w:eastAsia="Times New Roman" w:cs="Arial"/>
            <w:lang w:eastAsia="en-GB"/>
          </w:rPr>
          <w:t>Citizen’s Advice</w:t>
        </w:r>
      </w:hyperlink>
      <w:r w:rsidRPr="00533DF6">
        <w:rPr>
          <w:rFonts w:ascii="Arial" w:hAnsi="Arial" w:eastAsia="Times New Roman" w:cs="Arial"/>
          <w:color w:val="000000"/>
          <w:lang w:eastAsia="en-GB"/>
        </w:rPr>
        <w:t xml:space="preserve"> and the </w:t>
      </w:r>
      <w:hyperlink w:history="1" r:id="rId38">
        <w:r w:rsidRPr="00F320CB">
          <w:rPr>
            <w:rStyle w:val="Hyperlink"/>
            <w:rFonts w:ascii="Arial" w:hAnsi="Arial" w:eastAsia="Times New Roman" w:cs="Arial"/>
            <w:shd w:val="clear" w:color="auto" w:fill="FFFFFF"/>
            <w:lang w:eastAsia="en-GB"/>
          </w:rPr>
          <w:t>Law Society of Scotland</w:t>
        </w:r>
      </w:hyperlink>
      <w:r w:rsidRPr="00533DF6">
        <w:rPr>
          <w:rFonts w:ascii="Arial" w:hAnsi="Arial" w:eastAsia="Times New Roman" w:cs="Arial"/>
          <w:b/>
          <w:bCs/>
          <w:color w:val="000000"/>
          <w:shd w:val="clear" w:color="auto" w:fill="FFFFFF"/>
          <w:lang w:eastAsia="en-GB"/>
        </w:rPr>
        <w:t xml:space="preserve"> </w:t>
      </w:r>
      <w:r w:rsidRPr="00533DF6">
        <w:rPr>
          <w:rFonts w:ascii="Arial" w:hAnsi="Arial" w:eastAsia="Times New Roman" w:cs="Arial"/>
          <w:color w:val="000000"/>
          <w:shd w:val="clear" w:color="auto" w:fill="FFFFFF"/>
          <w:lang w:eastAsia="en-GB"/>
        </w:rPr>
        <w:t xml:space="preserve">can offer you advice or help you to find a legal professional if you do need to raise a claim against a client or employer. However, there are a number of other organisations that can help you. </w:t>
      </w:r>
      <w:r w:rsidRPr="00533DF6">
        <w:rPr>
          <w:rFonts w:ascii="Arial" w:hAnsi="Arial" w:eastAsia="Times New Roman" w:cs="Arial"/>
          <w:color w:val="000000"/>
          <w:shd w:val="clear" w:color="auto" w:fill="FFFFFF"/>
          <w:lang w:eastAsia="en-GB"/>
        </w:rPr>
        <w:br/>
      </w:r>
      <w:r w:rsidRPr="00533DF6">
        <w:rPr>
          <w:rFonts w:ascii="Arial" w:hAnsi="Arial" w:eastAsia="Times New Roman" w:cs="Arial"/>
          <w:color w:val="000000"/>
          <w:shd w:val="clear" w:color="auto" w:fill="FFFFFF"/>
          <w:lang w:eastAsia="en-GB"/>
        </w:rPr>
        <w:br/>
      </w:r>
      <w:r w:rsidRPr="00533DF6">
        <w:rPr>
          <w:rFonts w:ascii="Arial" w:hAnsi="Arial" w:eastAsia="Times New Roman" w:cs="Arial"/>
          <w:color w:val="000000"/>
          <w:shd w:val="clear" w:color="auto" w:fill="FFFFFF"/>
          <w:lang w:eastAsia="en-GB"/>
        </w:rPr>
        <w:t xml:space="preserve">Unions or other professional bodies in your particular industry can assist you with particular issues. For instance, if you’re a writer, the </w:t>
      </w:r>
      <w:hyperlink w:history="1" r:id="rId39">
        <w:r w:rsidRPr="0037758D">
          <w:rPr>
            <w:rStyle w:val="Hyperlink"/>
            <w:rFonts w:ascii="Arial" w:hAnsi="Arial" w:eastAsia="Times New Roman" w:cs="Arial"/>
            <w:shd w:val="clear" w:color="auto" w:fill="FFFFFF"/>
            <w:lang w:eastAsia="en-GB"/>
          </w:rPr>
          <w:t>Society of Authors</w:t>
        </w:r>
      </w:hyperlink>
      <w:r w:rsidRPr="00533DF6">
        <w:rPr>
          <w:rFonts w:ascii="Arial" w:hAnsi="Arial" w:eastAsia="Times New Roman" w:cs="Arial"/>
          <w:color w:val="000000"/>
          <w:shd w:val="clear" w:color="auto" w:fill="FFFFFF"/>
          <w:lang w:eastAsia="en-GB"/>
        </w:rPr>
        <w:t xml:space="preserve"> will vet any contract before you sign it, as will the </w:t>
      </w:r>
      <w:hyperlink w:history="1" r:id="rId40">
        <w:r w:rsidRPr="0037758D">
          <w:rPr>
            <w:rStyle w:val="Hyperlink"/>
            <w:rFonts w:ascii="Arial" w:hAnsi="Arial" w:eastAsia="Times New Roman" w:cs="Arial"/>
            <w:shd w:val="clear" w:color="auto" w:fill="FFFFFF"/>
            <w:lang w:eastAsia="en-GB"/>
          </w:rPr>
          <w:t>Association of Illustrators</w:t>
        </w:r>
      </w:hyperlink>
      <w:r w:rsidRPr="00533DF6">
        <w:rPr>
          <w:rFonts w:ascii="Arial" w:hAnsi="Arial" w:eastAsia="Times New Roman" w:cs="Arial"/>
          <w:color w:val="000000"/>
          <w:shd w:val="clear" w:color="auto" w:fill="FFFFFF"/>
          <w:lang w:eastAsia="en-GB"/>
        </w:rPr>
        <w:t>. It can be worth joining the equivalent organisation in your industry, as they are likely to be able to help you with other legal matters, or if they can’t, recommend someone else who can. </w:t>
      </w:r>
    </w:p>
    <w:p w:rsidRPr="00533DF6" w:rsidR="00586E39" w:rsidP="00586E39" w:rsidRDefault="00586E39" w14:paraId="4E2F66C5" w14:textId="77777777">
      <w:pPr>
        <w:rPr>
          <w:rFonts w:ascii="Arial" w:hAnsi="Arial" w:eastAsia="Times New Roman" w:cs="Arial"/>
          <w:lang w:eastAsia="en-GB"/>
        </w:rPr>
      </w:pPr>
    </w:p>
    <w:p w:rsidRPr="00533DF6" w:rsidR="00586E39" w:rsidP="00586E39" w:rsidRDefault="00586E39" w14:paraId="0B8663BE" w14:textId="6E3B3CBC">
      <w:pPr>
        <w:rPr>
          <w:rFonts w:ascii="Arial" w:hAnsi="Arial" w:eastAsia="Times New Roman" w:cs="Arial"/>
          <w:lang w:eastAsia="en-GB"/>
        </w:rPr>
      </w:pPr>
      <w:r w:rsidRPr="00533DF6">
        <w:rPr>
          <w:rFonts w:ascii="Arial" w:hAnsi="Arial" w:eastAsia="Times New Roman" w:cs="Arial"/>
          <w:color w:val="000000"/>
          <w:shd w:val="clear" w:color="auto" w:fill="FFFFFF"/>
          <w:lang w:eastAsia="en-GB"/>
        </w:rPr>
        <w:t xml:space="preserve">Other organisations dedicated to connecting creative professionals may also be able to help you access legal advice. </w:t>
      </w:r>
      <w:hyperlink w:history="1" r:id="rId41">
        <w:r w:rsidRPr="0037758D">
          <w:rPr>
            <w:rStyle w:val="Hyperlink"/>
            <w:rFonts w:ascii="Arial" w:hAnsi="Arial" w:eastAsia="Times New Roman" w:cs="Arial"/>
            <w:shd w:val="clear" w:color="auto" w:fill="FFFFFF"/>
            <w:lang w:eastAsia="en-GB"/>
          </w:rPr>
          <w:t>Creative Edinburgh</w:t>
        </w:r>
      </w:hyperlink>
      <w:r w:rsidRPr="00533DF6">
        <w:rPr>
          <w:rFonts w:ascii="Arial" w:hAnsi="Arial" w:eastAsia="Times New Roman" w:cs="Arial"/>
          <w:color w:val="000000"/>
          <w:shd w:val="clear" w:color="auto" w:fill="FFFFFF"/>
          <w:lang w:eastAsia="en-GB"/>
        </w:rPr>
        <w:t xml:space="preserve"> offers free 15-minute legal consultations for its members (there is no fee to join). If the equivalent organisation in your nearest city does not offer this, then consider joining and telling them this would be a valuable service to you and others like you. </w:t>
      </w:r>
    </w:p>
    <w:p w:rsidRPr="00533DF6" w:rsidR="00586E39" w:rsidP="00586E39" w:rsidRDefault="00586E39" w14:paraId="3DAD3123" w14:textId="77777777">
      <w:pPr>
        <w:rPr>
          <w:rFonts w:ascii="Arial" w:hAnsi="Arial" w:eastAsia="Times New Roman" w:cs="Arial"/>
          <w:lang w:eastAsia="en-GB"/>
        </w:rPr>
      </w:pPr>
    </w:p>
    <w:p w:rsidRPr="00533DF6" w:rsidR="00586E39" w:rsidP="00586E39" w:rsidRDefault="00586E39" w14:paraId="3842DFA3" w14:textId="34342B86">
      <w:pPr>
        <w:rPr>
          <w:rFonts w:ascii="Arial" w:hAnsi="Arial" w:eastAsia="Times New Roman" w:cs="Arial"/>
          <w:lang w:eastAsia="en-GB"/>
        </w:rPr>
      </w:pPr>
      <w:r w:rsidRPr="00533DF6">
        <w:rPr>
          <w:rFonts w:ascii="Arial" w:hAnsi="Arial" w:eastAsia="Times New Roman" w:cs="Arial"/>
          <w:color w:val="000000"/>
          <w:shd w:val="clear" w:color="auto" w:fill="FFFFFF"/>
          <w:lang w:eastAsia="en-GB"/>
        </w:rPr>
        <w:t xml:space="preserve">Another source of support is the </w:t>
      </w:r>
      <w:hyperlink w:history="1" r:id="rId42">
        <w:r w:rsidRPr="008E328E">
          <w:rPr>
            <w:rStyle w:val="Hyperlink"/>
            <w:rFonts w:ascii="Arial" w:hAnsi="Arial" w:eastAsia="Times New Roman" w:cs="Arial"/>
            <w:shd w:val="clear" w:color="auto" w:fill="FFFFFF"/>
            <w:lang w:eastAsia="en-GB"/>
          </w:rPr>
          <w:t>Creative Entrepreneurs Club</w:t>
        </w:r>
      </w:hyperlink>
      <w:r w:rsidRPr="00533DF6">
        <w:rPr>
          <w:rFonts w:ascii="Arial" w:hAnsi="Arial" w:eastAsia="Times New Roman" w:cs="Arial"/>
          <w:color w:val="000000"/>
          <w:shd w:val="clear" w:color="auto" w:fill="FFFFFF"/>
          <w:lang w:eastAsia="en-GB"/>
        </w:rPr>
        <w:t xml:space="preserve"> (formerly the Cultural Enterprise Office), a member organisation that has industry experts for various </w:t>
      </w:r>
      <w:r w:rsidRPr="00533DF6">
        <w:rPr>
          <w:rFonts w:ascii="Arial" w:hAnsi="Arial" w:eastAsia="Times New Roman" w:cs="Arial"/>
          <w:color w:val="000000"/>
          <w:shd w:val="clear" w:color="auto" w:fill="FFFFFF"/>
          <w:lang w:eastAsia="en-GB"/>
        </w:rPr>
        <w:t>matters that you may face as a freelancer as well as advice and opportunities for connection. Please see: </w:t>
      </w:r>
      <w:hyperlink w:history="1" r:id="rId43">
        <w:r w:rsidRPr="008E328E">
          <w:rPr>
            <w:rStyle w:val="Hyperlink"/>
            <w:rFonts w:ascii="Arial" w:hAnsi="Arial" w:eastAsia="Times New Roman" w:cs="Arial"/>
            <w:shd w:val="clear" w:color="auto" w:fill="FFFFFF"/>
            <w:lang w:eastAsia="en-GB"/>
          </w:rPr>
          <w:t>creativeentrepreneursclub.co.uk/.</w:t>
        </w:r>
      </w:hyperlink>
    </w:p>
    <w:p w:rsidRPr="00533DF6" w:rsidR="00586E39" w:rsidP="00586E39" w:rsidRDefault="00586E39" w14:paraId="788A3479" w14:textId="77777777">
      <w:pPr>
        <w:rPr>
          <w:rFonts w:ascii="Arial" w:hAnsi="Arial" w:eastAsia="Times New Roman" w:cs="Arial"/>
          <w:lang w:eastAsia="en-GB"/>
        </w:rPr>
      </w:pPr>
    </w:p>
    <w:p w:rsidR="00586E39" w:rsidP="00586E39" w:rsidRDefault="00586E39" w14:paraId="690BF200" w14:textId="5381F694">
      <w:pPr>
        <w:rPr>
          <w:rFonts w:ascii="Arial" w:hAnsi="Arial" w:eastAsia="Times New Roman" w:cs="Arial"/>
          <w:color w:val="000000"/>
          <w:shd w:val="clear" w:color="auto" w:fill="FFFFFF"/>
          <w:lang w:eastAsia="en-GB"/>
        </w:rPr>
      </w:pPr>
      <w:r w:rsidRPr="00533DF6">
        <w:rPr>
          <w:rFonts w:ascii="Arial" w:hAnsi="Arial" w:eastAsia="Times New Roman" w:cs="Arial"/>
          <w:color w:val="000000"/>
          <w:shd w:val="clear" w:color="auto" w:fill="FFFFFF"/>
          <w:lang w:eastAsia="en-GB"/>
        </w:rPr>
        <w:t xml:space="preserve">While there is no dedicated freelancer’s union in the UK, there are several who are striving to better represent freelancers, including </w:t>
      </w:r>
      <w:hyperlink w:history="1" r:id="rId44">
        <w:r w:rsidRPr="0043458B" w:rsidR="0043458B">
          <w:rPr>
            <w:rStyle w:val="Hyperlink"/>
            <w:rFonts w:ascii="Arial" w:hAnsi="Arial" w:eastAsia="Times New Roman" w:cs="Arial"/>
            <w:shd w:val="clear" w:color="auto" w:fill="FFFFFF"/>
            <w:lang w:eastAsia="en-GB"/>
          </w:rPr>
          <w:t>The Association of Independent Professionals and the Self-Employed (IPSE)</w:t>
        </w:r>
      </w:hyperlink>
      <w:r w:rsidR="0043458B">
        <w:rPr>
          <w:rFonts w:ascii="Arial" w:hAnsi="Arial" w:eastAsia="Times New Roman" w:cs="Arial"/>
          <w:color w:val="000000"/>
          <w:shd w:val="clear" w:color="auto" w:fill="FFFFFF"/>
          <w:lang w:eastAsia="en-GB"/>
        </w:rPr>
        <w:t xml:space="preserve">. </w:t>
      </w:r>
      <w:r w:rsidRPr="00533DF6">
        <w:rPr>
          <w:rFonts w:ascii="Arial" w:hAnsi="Arial" w:eastAsia="Times New Roman" w:cs="Arial"/>
          <w:color w:val="000000"/>
          <w:shd w:val="clear" w:color="auto" w:fill="FFFFFF"/>
          <w:lang w:eastAsia="en-GB"/>
        </w:rPr>
        <w:t xml:space="preserve">Many industry unions will also offer advice and support to freelancers who work in those industries. For instance, the </w:t>
      </w:r>
      <w:hyperlink w:history="1" r:id="rId45">
        <w:r w:rsidRPr="0043458B">
          <w:rPr>
            <w:rStyle w:val="Hyperlink"/>
            <w:rFonts w:ascii="Arial" w:hAnsi="Arial" w:eastAsia="Times New Roman" w:cs="Arial"/>
            <w:shd w:val="clear" w:color="auto" w:fill="FFFFFF"/>
            <w:lang w:eastAsia="en-GB"/>
          </w:rPr>
          <w:t>National Union of Journalists (NUJ</w:t>
        </w:r>
      </w:hyperlink>
      <w:r w:rsidRPr="00533DF6">
        <w:rPr>
          <w:rFonts w:ascii="Arial" w:hAnsi="Arial" w:eastAsia="Times New Roman" w:cs="Arial"/>
          <w:color w:val="000000"/>
          <w:shd w:val="clear" w:color="auto" w:fill="FFFFFF"/>
          <w:lang w:eastAsia="en-GB"/>
        </w:rPr>
        <w:t xml:space="preserve">) does good work for freelance members; check out whether the union most relevant to your type of work does the same. Many general worker’s unions are working hard to ensure they’re including freelancers, so check out your local branch of groups like </w:t>
      </w:r>
      <w:hyperlink w:history="1" r:id="rId46">
        <w:r w:rsidRPr="0043458B">
          <w:rPr>
            <w:rStyle w:val="Hyperlink"/>
            <w:rFonts w:ascii="Arial" w:hAnsi="Arial" w:eastAsia="Times New Roman" w:cs="Arial"/>
            <w:shd w:val="clear" w:color="auto" w:fill="FFFFFF"/>
            <w:lang w:eastAsia="en-GB"/>
          </w:rPr>
          <w:t>Industrial Workers of the World (IWW)</w:t>
        </w:r>
      </w:hyperlink>
      <w:r w:rsidRPr="00533DF6">
        <w:rPr>
          <w:rFonts w:ascii="Arial" w:hAnsi="Arial" w:eastAsia="Times New Roman" w:cs="Arial"/>
          <w:color w:val="000000"/>
          <w:shd w:val="clear" w:color="auto" w:fill="FFFFFF"/>
          <w:lang w:eastAsia="en-GB"/>
        </w:rPr>
        <w:t xml:space="preserve"> - these will also have access to free legal advice, often in half-hour meetings. Unions are only successful when their members are active and engaged; if you join, you can be part of ensuring that freelancers are more broadly considered within worker’s unions. We’ll talk about this more in Chapter 5. </w:t>
      </w:r>
    </w:p>
    <w:p w:rsidRPr="00533DF6" w:rsidR="00CA0B09" w:rsidP="00586E39" w:rsidRDefault="00CA0B09" w14:paraId="495E0C12" w14:textId="6ECCDB72">
      <w:pPr>
        <w:rPr>
          <w:rFonts w:ascii="Arial" w:hAnsi="Arial" w:eastAsia="Times New Roman" w:cs="Arial"/>
          <w:lang w:eastAsia="en-GB"/>
        </w:rPr>
      </w:pPr>
    </w:p>
    <w:p w:rsidRPr="00533DF6" w:rsidR="00586E39" w:rsidP="00586E39" w:rsidRDefault="00586E39" w14:paraId="2D60EFA4" w14:textId="77777777">
      <w:pPr>
        <w:rPr>
          <w:rFonts w:ascii="Arial" w:hAnsi="Arial" w:eastAsia="Times New Roman" w:cs="Arial"/>
          <w:lang w:eastAsia="en-GB"/>
        </w:rPr>
      </w:pPr>
    </w:p>
    <w:p w:rsidRPr="00533DF6" w:rsidR="00586E39" w:rsidP="00586E39" w:rsidRDefault="00FA00DC" w14:paraId="7AD62750" w14:textId="68D564CF">
      <w:pPr>
        <w:rPr>
          <w:rFonts w:ascii="Arial" w:hAnsi="Arial" w:eastAsia="Times New Roman" w:cs="Arial"/>
          <w:lang w:eastAsia="en-GB"/>
        </w:rPr>
      </w:pPr>
      <w:r>
        <w:rPr>
          <w:rFonts w:ascii="Arial" w:hAnsi="Arial" w:eastAsia="Times New Roman" w:cs="Arial"/>
          <w:b/>
          <w:bCs/>
          <w:color w:val="000000"/>
          <w:shd w:val="clear" w:color="auto" w:fill="FFFFFF"/>
          <w:lang w:eastAsia="en-GB"/>
        </w:rPr>
        <w:t>Key Takeaways</w:t>
      </w:r>
    </w:p>
    <w:p w:rsidRPr="00533DF6" w:rsidR="00586E39" w:rsidP="00586E39" w:rsidRDefault="00586E39" w14:paraId="04AF25DF" w14:textId="77777777">
      <w:pPr>
        <w:rPr>
          <w:rFonts w:ascii="Arial" w:hAnsi="Arial" w:eastAsia="Times New Roman" w:cs="Arial"/>
          <w:lang w:eastAsia="en-GB"/>
        </w:rPr>
      </w:pPr>
    </w:p>
    <w:p w:rsidRPr="00FA00DC" w:rsidR="00586E39" w:rsidP="00586E39" w:rsidRDefault="00586E39" w14:paraId="6A0701A2" w14:textId="2409D0E0">
      <w:pPr>
        <w:pStyle w:val="ListParagraph"/>
        <w:numPr>
          <w:ilvl w:val="0"/>
          <w:numId w:val="37"/>
        </w:numPr>
        <w:rPr>
          <w:rFonts w:ascii="Arial" w:hAnsi="Arial" w:eastAsia="Times New Roman" w:cs="Arial"/>
          <w:color w:val="000000" w:themeColor="text1"/>
          <w:lang w:eastAsia="en-GB"/>
        </w:rPr>
      </w:pPr>
      <w:r w:rsidRPr="00FA00DC">
        <w:rPr>
          <w:rFonts w:ascii="Arial" w:hAnsi="Arial" w:eastAsia="Times New Roman" w:cs="Arial"/>
          <w:color w:val="000000" w:themeColor="text1"/>
          <w:lang w:eastAsia="en-GB"/>
        </w:rPr>
        <w:t>You are entitled to charge late payment fees AND interest if you’re not paid within 30 days (with some exceptions).</w:t>
      </w:r>
    </w:p>
    <w:p w:rsidRPr="00FA00DC" w:rsidR="00586E39" w:rsidP="00FA00DC" w:rsidRDefault="00586E39" w14:paraId="2638EE9C" w14:textId="0FB106B5">
      <w:pPr>
        <w:pStyle w:val="ListParagraph"/>
        <w:numPr>
          <w:ilvl w:val="0"/>
          <w:numId w:val="37"/>
        </w:numPr>
        <w:rPr>
          <w:rFonts w:ascii="Arial" w:hAnsi="Arial" w:eastAsia="Times New Roman" w:cs="Arial"/>
          <w:color w:val="000000" w:themeColor="text1"/>
          <w:lang w:eastAsia="en-GB"/>
        </w:rPr>
      </w:pPr>
      <w:r w:rsidRPr="00FA00DC">
        <w:rPr>
          <w:rFonts w:ascii="Arial" w:hAnsi="Arial" w:eastAsia="Times New Roman" w:cs="Arial"/>
          <w:color w:val="000000" w:themeColor="text1"/>
          <w:lang w:eastAsia="en-GB"/>
        </w:rPr>
        <w:t>If a client will not pay, you can pursue the payment through what’s often known as ‘small claims court’. There is a simplified process if the amount owed is under £5000.</w:t>
      </w:r>
    </w:p>
    <w:p w:rsidRPr="00FA00DC" w:rsidR="00586E39" w:rsidP="00586E39" w:rsidRDefault="00586E39" w14:paraId="72C774D9" w14:textId="1B8DCF32">
      <w:pPr>
        <w:pStyle w:val="ListParagraph"/>
        <w:numPr>
          <w:ilvl w:val="0"/>
          <w:numId w:val="37"/>
        </w:numPr>
        <w:rPr>
          <w:rFonts w:ascii="Arial" w:hAnsi="Arial" w:eastAsia="Times New Roman" w:cs="Arial"/>
          <w:color w:val="000000" w:themeColor="text1"/>
          <w:lang w:eastAsia="en-GB"/>
        </w:rPr>
      </w:pPr>
      <w:r w:rsidRPr="00FA00DC">
        <w:rPr>
          <w:rFonts w:ascii="Arial" w:hAnsi="Arial" w:eastAsia="Times New Roman" w:cs="Arial"/>
          <w:color w:val="000000" w:themeColor="text1"/>
          <w:lang w:eastAsia="en-GB"/>
        </w:rPr>
        <w:t>If your copyright is infringed, you should be entitled to damages.</w:t>
      </w:r>
    </w:p>
    <w:p w:rsidRPr="00FA00DC" w:rsidR="00586E39" w:rsidP="00FA00DC" w:rsidRDefault="00586E39" w14:paraId="68DA99BF" w14:textId="77777777">
      <w:pPr>
        <w:pStyle w:val="ListParagraph"/>
        <w:numPr>
          <w:ilvl w:val="0"/>
          <w:numId w:val="37"/>
        </w:numPr>
        <w:rPr>
          <w:rFonts w:ascii="Arial" w:hAnsi="Arial" w:eastAsia="Times New Roman" w:cs="Arial"/>
          <w:color w:val="000000" w:themeColor="text1"/>
          <w:lang w:eastAsia="en-GB"/>
        </w:rPr>
      </w:pPr>
      <w:r w:rsidRPr="00FA00DC">
        <w:rPr>
          <w:rFonts w:ascii="Arial" w:hAnsi="Arial" w:eastAsia="Times New Roman" w:cs="Arial"/>
          <w:color w:val="000000" w:themeColor="text1"/>
          <w:lang w:eastAsia="en-GB"/>
        </w:rPr>
        <w:t>Reach out to professional bodies, unions or legal professionals if you feel your work has been stolen. Unions should be able to give you access to legal support to start you off.  </w:t>
      </w:r>
    </w:p>
    <w:p w:rsidRPr="00533DF6" w:rsidR="00586E39" w:rsidP="00586E39" w:rsidRDefault="00586E39" w14:paraId="25492A67" w14:textId="77777777">
      <w:pPr>
        <w:spacing w:after="240"/>
        <w:rPr>
          <w:rFonts w:ascii="Arial" w:hAnsi="Arial" w:eastAsia="Times New Roman" w:cs="Arial"/>
          <w:color w:val="000000" w:themeColor="text1"/>
          <w:lang w:eastAsia="en-GB"/>
        </w:rPr>
      </w:pPr>
      <w:r w:rsidRPr="00533DF6">
        <w:rPr>
          <w:rFonts w:ascii="Arial" w:hAnsi="Arial" w:eastAsia="Times New Roman" w:cs="Arial"/>
          <w:color w:val="000000" w:themeColor="text1"/>
          <w:lang w:eastAsia="en-GB"/>
        </w:rPr>
        <w:br/>
      </w:r>
    </w:p>
    <w:p w:rsidRPr="00533DF6" w:rsidR="00586E39" w:rsidRDefault="00586E39" w14:paraId="02EC681F" w14:textId="77777777">
      <w:pPr>
        <w:rPr>
          <w:rFonts w:ascii="Arial" w:hAnsi="Arial" w:eastAsia="Times New Roman" w:cs="Arial"/>
          <w:b/>
          <w:bCs/>
          <w:color w:val="000000" w:themeColor="text1"/>
          <w:lang w:eastAsia="en-GB"/>
        </w:rPr>
      </w:pPr>
      <w:r w:rsidRPr="00533DF6">
        <w:rPr>
          <w:rFonts w:ascii="Arial" w:hAnsi="Arial" w:eastAsia="Times New Roman" w:cs="Arial"/>
          <w:b/>
          <w:bCs/>
          <w:color w:val="000000" w:themeColor="text1"/>
          <w:lang w:eastAsia="en-GB"/>
        </w:rPr>
        <w:br w:type="page"/>
      </w:r>
    </w:p>
    <w:p w:rsidRPr="00B91B33" w:rsidR="00586E39" w:rsidP="00B91B33" w:rsidRDefault="00B91B33" w14:paraId="6D9B9EF9" w14:textId="26770DF0">
      <w:pPr>
        <w:pStyle w:val="Heading1"/>
      </w:pPr>
      <w:bookmarkStart w:name="_Toc170979313" w:id="30"/>
      <w:bookmarkStart w:name="_Toc224557781" w:id="31"/>
      <w:r>
        <w:t xml:space="preserve">Chapter </w:t>
      </w:r>
      <w:r w:rsidRPr="00533DF6" w:rsidR="00586E39">
        <w:t>5: Organising as a Creative Freelancer</w:t>
      </w:r>
      <w:bookmarkEnd w:id="30"/>
      <w:bookmarkEnd w:id="31"/>
    </w:p>
    <w:p w:rsidRPr="00255135" w:rsidR="00255135" w:rsidP="00255135" w:rsidRDefault="00255135" w14:paraId="15604F3F" w14:textId="77777777">
      <w:pPr>
        <w:rPr>
          <w:rFonts w:ascii="Arial" w:hAnsi="Arial" w:eastAsia="Times New Roman" w:cs="Arial"/>
          <w:color w:val="000000"/>
          <w:lang w:eastAsia="en-GB"/>
        </w:rPr>
      </w:pPr>
      <w:r w:rsidRPr="00255135">
        <w:rPr>
          <w:rFonts w:ascii="Arial" w:hAnsi="Arial" w:eastAsia="Times New Roman" w:cs="Arial"/>
          <w:color w:val="000000"/>
          <w:lang w:eastAsia="en-GB"/>
        </w:rPr>
        <w:t>There is nothing worse than feeling that you’re alone in trying to protect yourself whilst doing your job. Most freelance creative practitioners work alone for at least a large part of their time, and while it’s very easy to feel that the issues discussed in this guide are something you have to deal with alone, this is far from the case. </w:t>
      </w:r>
    </w:p>
    <w:p w:rsidRPr="00255135" w:rsidR="00255135" w:rsidP="00586E39" w:rsidRDefault="00255135" w14:paraId="3E6DBA33" w14:textId="32D0FBDE">
      <w:pPr>
        <w:rPr>
          <w:rFonts w:ascii="Arial" w:hAnsi="Arial" w:eastAsia="Times New Roman" w:cs="Arial"/>
          <w:color w:val="000000"/>
          <w:lang w:eastAsia="en-GB"/>
        </w:rPr>
      </w:pPr>
      <w:r w:rsidRPr="00255135">
        <w:rPr>
          <w:rFonts w:ascii="Arial" w:hAnsi="Arial" w:eastAsia="Times New Roman" w:cs="Arial"/>
          <w:color w:val="000000"/>
          <w:lang w:eastAsia="en-GB"/>
        </w:rPr>
        <w:t> </w:t>
      </w:r>
      <w:r w:rsidRPr="00255135">
        <w:rPr>
          <w:rFonts w:ascii="Arial" w:hAnsi="Arial" w:eastAsia="Times New Roman" w:cs="Arial"/>
          <w:color w:val="000000"/>
          <w:lang w:eastAsia="en-GB"/>
        </w:rPr>
        <w:br/>
      </w:r>
      <w:r w:rsidRPr="00255135">
        <w:rPr>
          <w:rFonts w:ascii="Arial" w:hAnsi="Arial" w:eastAsia="Times New Roman" w:cs="Arial"/>
          <w:color w:val="000000"/>
          <w:lang w:eastAsia="en-GB"/>
        </w:rPr>
        <w:t>For freelancers, just like for regular workers, there is a lot of power in collective action - and while there might be unique challenges to organising freelance workers, there are also more of us every year. So don’t feel alone. Connect, engage and act for your rights.  </w:t>
      </w:r>
    </w:p>
    <w:p w:rsidRPr="00533DF6" w:rsidR="00586E39" w:rsidP="00586E39" w:rsidRDefault="00586E39" w14:paraId="4C978229" w14:textId="77777777">
      <w:pPr>
        <w:rPr>
          <w:rFonts w:ascii="Arial" w:hAnsi="Arial" w:eastAsia="Times New Roman" w:cs="Arial"/>
          <w:lang w:eastAsia="en-GB"/>
        </w:rPr>
      </w:pPr>
    </w:p>
    <w:p w:rsidR="00586E39" w:rsidP="00485468" w:rsidRDefault="00586E39" w14:paraId="26A4DE2B" w14:textId="0DD7ADB0">
      <w:pPr>
        <w:pStyle w:val="Heading2"/>
        <w:rPr>
          <w:rFonts w:eastAsia="Times New Roman"/>
          <w:lang w:eastAsia="en-GB"/>
        </w:rPr>
      </w:pPr>
      <w:bookmarkStart w:name="_Toc170979314" w:id="32"/>
      <w:r w:rsidRPr="00533DF6">
        <w:rPr>
          <w:rFonts w:eastAsia="Times New Roman"/>
          <w:lang w:eastAsia="en-GB"/>
        </w:rPr>
        <w:t>Unions</w:t>
      </w:r>
      <w:bookmarkEnd w:id="32"/>
    </w:p>
    <w:p w:rsidR="007B36F7" w:rsidP="00E72912" w:rsidRDefault="007B36F7" w14:paraId="486E7C96" w14:textId="77777777">
      <w:pPr>
        <w:rPr>
          <w:rFonts w:ascii="Arial" w:hAnsi="Arial" w:eastAsia="Times New Roman" w:cs="Arial"/>
          <w:lang w:eastAsia="en-GB"/>
        </w:rPr>
      </w:pPr>
    </w:p>
    <w:tbl>
      <w:tblPr>
        <w:tblStyle w:val="TableGrid"/>
        <w:tblW w:w="0" w:type="auto"/>
        <w:tblLook w:val="04A0" w:firstRow="1" w:lastRow="0" w:firstColumn="1" w:lastColumn="0" w:noHBand="0" w:noVBand="1"/>
      </w:tblPr>
      <w:tblGrid>
        <w:gridCol w:w="2252"/>
        <w:gridCol w:w="2252"/>
        <w:gridCol w:w="2253"/>
        <w:gridCol w:w="2253"/>
      </w:tblGrid>
      <w:tr w:rsidR="00255135" w:rsidTr="00255135" w14:paraId="79850523" w14:textId="77777777">
        <w:tc>
          <w:tcPr>
            <w:tcW w:w="2252" w:type="dxa"/>
          </w:tcPr>
          <w:p w:rsidR="00255135" w:rsidP="00E72912" w:rsidRDefault="00255135" w14:paraId="068D2EC8" w14:textId="3FF22F1A">
            <w:pPr>
              <w:rPr>
                <w:rFonts w:ascii="Arial" w:hAnsi="Arial" w:eastAsia="Times New Roman" w:cs="Arial"/>
                <w:lang w:eastAsia="en-GB"/>
              </w:rPr>
            </w:pPr>
            <w:r>
              <w:rPr>
                <w:rFonts w:ascii="Arial" w:hAnsi="Arial" w:eastAsia="Times New Roman" w:cs="Arial"/>
                <w:lang w:eastAsia="en-GB"/>
              </w:rPr>
              <w:t xml:space="preserve">Field </w:t>
            </w:r>
          </w:p>
        </w:tc>
        <w:tc>
          <w:tcPr>
            <w:tcW w:w="2252" w:type="dxa"/>
          </w:tcPr>
          <w:p w:rsidR="00255135" w:rsidP="00E72912" w:rsidRDefault="00255135" w14:paraId="714857B7" w14:textId="514DB9A8">
            <w:pPr>
              <w:rPr>
                <w:rFonts w:ascii="Arial" w:hAnsi="Arial" w:eastAsia="Times New Roman" w:cs="Arial"/>
                <w:lang w:eastAsia="en-GB"/>
              </w:rPr>
            </w:pPr>
            <w:r>
              <w:rPr>
                <w:rFonts w:ascii="Arial" w:hAnsi="Arial" w:eastAsia="Times New Roman" w:cs="Arial"/>
                <w:lang w:eastAsia="en-GB"/>
              </w:rPr>
              <w:t>Name</w:t>
            </w:r>
          </w:p>
        </w:tc>
        <w:tc>
          <w:tcPr>
            <w:tcW w:w="2253" w:type="dxa"/>
          </w:tcPr>
          <w:p w:rsidR="00255135" w:rsidP="00E72912" w:rsidRDefault="00255135" w14:paraId="7F5A0CFD" w14:textId="536AD5FD">
            <w:pPr>
              <w:rPr>
                <w:rFonts w:ascii="Arial" w:hAnsi="Arial" w:eastAsia="Times New Roman" w:cs="Arial"/>
                <w:lang w:eastAsia="en-GB"/>
              </w:rPr>
            </w:pPr>
            <w:r>
              <w:rPr>
                <w:rFonts w:ascii="Arial" w:hAnsi="Arial" w:eastAsia="Times New Roman" w:cs="Arial"/>
                <w:lang w:eastAsia="en-GB"/>
              </w:rPr>
              <w:t>Membership</w:t>
            </w:r>
          </w:p>
        </w:tc>
        <w:tc>
          <w:tcPr>
            <w:tcW w:w="2253" w:type="dxa"/>
          </w:tcPr>
          <w:p w:rsidR="00255135" w:rsidP="00E72912" w:rsidRDefault="00255135" w14:paraId="3CB15134" w14:textId="6D542E40">
            <w:pPr>
              <w:rPr>
                <w:rFonts w:ascii="Arial" w:hAnsi="Arial" w:eastAsia="Times New Roman" w:cs="Arial"/>
                <w:lang w:eastAsia="en-GB"/>
              </w:rPr>
            </w:pPr>
            <w:r>
              <w:rPr>
                <w:rFonts w:ascii="Arial" w:hAnsi="Arial" w:eastAsia="Times New Roman" w:cs="Arial"/>
                <w:lang w:eastAsia="en-GB"/>
              </w:rPr>
              <w:t>Annual</w:t>
            </w:r>
          </w:p>
        </w:tc>
      </w:tr>
      <w:tr w:rsidR="00255135" w:rsidTr="00255135" w14:paraId="106FE09B" w14:textId="77777777">
        <w:tc>
          <w:tcPr>
            <w:tcW w:w="2252" w:type="dxa"/>
          </w:tcPr>
          <w:p w:rsidR="00255135" w:rsidP="00E72912" w:rsidRDefault="004527F2" w14:paraId="7F231A54" w14:textId="1EB6587B">
            <w:pPr>
              <w:rPr>
                <w:rFonts w:ascii="Arial" w:hAnsi="Arial" w:eastAsia="Times New Roman" w:cs="Arial"/>
                <w:lang w:eastAsia="en-GB"/>
              </w:rPr>
            </w:pPr>
            <w:r>
              <w:rPr>
                <w:rFonts w:ascii="Arial" w:hAnsi="Arial" w:eastAsia="Times New Roman" w:cs="Arial"/>
                <w:lang w:eastAsia="en-GB"/>
              </w:rPr>
              <w:t>Illustrators</w:t>
            </w:r>
          </w:p>
        </w:tc>
        <w:tc>
          <w:tcPr>
            <w:tcW w:w="2252" w:type="dxa"/>
          </w:tcPr>
          <w:p w:rsidR="00255135" w:rsidP="00E72912" w:rsidRDefault="004527F2" w14:paraId="00B60A38" w14:textId="0DFD5CA7">
            <w:pPr>
              <w:rPr>
                <w:rFonts w:ascii="Arial" w:hAnsi="Arial" w:eastAsia="Times New Roman" w:cs="Arial"/>
                <w:lang w:eastAsia="en-GB"/>
              </w:rPr>
            </w:pPr>
            <w:r>
              <w:rPr>
                <w:rFonts w:ascii="Arial" w:hAnsi="Arial" w:eastAsia="Times New Roman" w:cs="Arial"/>
                <w:lang w:eastAsia="en-GB"/>
              </w:rPr>
              <w:t>Assiocation of Illustrators</w:t>
            </w:r>
          </w:p>
        </w:tc>
        <w:tc>
          <w:tcPr>
            <w:tcW w:w="2253" w:type="dxa"/>
          </w:tcPr>
          <w:p w:rsidR="00255135" w:rsidP="00E72912" w:rsidRDefault="004527F2" w14:paraId="62B2CA01" w14:textId="34479D35">
            <w:pPr>
              <w:rPr>
                <w:rFonts w:ascii="Arial" w:hAnsi="Arial" w:eastAsia="Times New Roman" w:cs="Arial"/>
                <w:lang w:eastAsia="en-GB"/>
              </w:rPr>
            </w:pPr>
            <w:r>
              <w:rPr>
                <w:rFonts w:ascii="Arial" w:hAnsi="Arial" w:eastAsia="Times New Roman" w:cs="Arial"/>
                <w:lang w:eastAsia="en-GB"/>
              </w:rPr>
              <w:t>2,700+</w:t>
            </w:r>
          </w:p>
        </w:tc>
        <w:tc>
          <w:tcPr>
            <w:tcW w:w="2253" w:type="dxa"/>
          </w:tcPr>
          <w:p w:rsidR="00255135" w:rsidP="00E72912" w:rsidRDefault="004527F2" w14:paraId="7FFC6306" w14:textId="01BDC476">
            <w:pPr>
              <w:rPr>
                <w:rFonts w:ascii="Arial" w:hAnsi="Arial" w:eastAsia="Times New Roman" w:cs="Arial"/>
                <w:lang w:eastAsia="en-GB"/>
              </w:rPr>
            </w:pPr>
            <w:r>
              <w:rPr>
                <w:rFonts w:ascii="Arial" w:hAnsi="Arial" w:eastAsia="Times New Roman" w:cs="Arial"/>
                <w:lang w:eastAsia="en-GB"/>
              </w:rPr>
              <w:t>£183/90</w:t>
            </w:r>
          </w:p>
        </w:tc>
      </w:tr>
      <w:tr w:rsidR="00255135" w:rsidTr="00255135" w14:paraId="4C8DAC51" w14:textId="77777777">
        <w:tc>
          <w:tcPr>
            <w:tcW w:w="2252" w:type="dxa"/>
          </w:tcPr>
          <w:p w:rsidR="00255135" w:rsidP="00E72912" w:rsidRDefault="004527F2" w14:paraId="2F0864DD" w14:textId="758A688C">
            <w:pPr>
              <w:rPr>
                <w:rFonts w:ascii="Arial" w:hAnsi="Arial" w:eastAsia="Times New Roman" w:cs="Arial"/>
                <w:lang w:eastAsia="en-GB"/>
              </w:rPr>
            </w:pPr>
            <w:r>
              <w:rPr>
                <w:rFonts w:ascii="Arial" w:hAnsi="Arial" w:eastAsia="Times New Roman" w:cs="Arial"/>
                <w:lang w:eastAsia="en-GB"/>
              </w:rPr>
              <w:t>Journalism</w:t>
            </w:r>
          </w:p>
        </w:tc>
        <w:tc>
          <w:tcPr>
            <w:tcW w:w="2252" w:type="dxa"/>
          </w:tcPr>
          <w:p w:rsidR="00255135" w:rsidP="00E72912" w:rsidRDefault="004527F2" w14:paraId="701241DB" w14:textId="7678FEC1">
            <w:pPr>
              <w:rPr>
                <w:rFonts w:ascii="Arial" w:hAnsi="Arial" w:eastAsia="Times New Roman" w:cs="Arial"/>
                <w:lang w:eastAsia="en-GB"/>
              </w:rPr>
            </w:pPr>
            <w:r>
              <w:rPr>
                <w:rFonts w:ascii="Arial" w:hAnsi="Arial" w:eastAsia="Times New Roman" w:cs="Arial"/>
                <w:lang w:eastAsia="en-GB"/>
              </w:rPr>
              <w:t>National Union of Journalists</w:t>
            </w:r>
          </w:p>
        </w:tc>
        <w:tc>
          <w:tcPr>
            <w:tcW w:w="2253" w:type="dxa"/>
          </w:tcPr>
          <w:p w:rsidR="00255135" w:rsidP="00E72912" w:rsidRDefault="004527F2" w14:paraId="07756B05" w14:textId="760272CE">
            <w:pPr>
              <w:rPr>
                <w:rFonts w:ascii="Arial" w:hAnsi="Arial" w:eastAsia="Times New Roman" w:cs="Arial"/>
                <w:lang w:eastAsia="en-GB"/>
              </w:rPr>
            </w:pPr>
            <w:r>
              <w:rPr>
                <w:rFonts w:ascii="Arial" w:hAnsi="Arial" w:eastAsia="Times New Roman" w:cs="Arial"/>
                <w:lang w:eastAsia="en-GB"/>
              </w:rPr>
              <w:t>20,000+</w:t>
            </w:r>
          </w:p>
        </w:tc>
        <w:tc>
          <w:tcPr>
            <w:tcW w:w="2253" w:type="dxa"/>
          </w:tcPr>
          <w:p w:rsidR="00255135" w:rsidP="00E72912" w:rsidRDefault="004527F2" w14:paraId="3E97470E" w14:textId="7F1191CE">
            <w:pPr>
              <w:rPr>
                <w:rFonts w:ascii="Arial" w:hAnsi="Arial" w:eastAsia="Times New Roman" w:cs="Arial"/>
                <w:lang w:eastAsia="en-GB"/>
              </w:rPr>
            </w:pPr>
            <w:r w:rsidRPr="004527F2">
              <w:rPr>
                <w:rFonts w:ascii="Arial" w:hAnsi="Arial" w:eastAsia="Times New Roman" w:cs="Arial"/>
                <w:lang w:eastAsia="en-GB"/>
              </w:rPr>
              <w:t>£384/276/226.20</w:t>
            </w:r>
          </w:p>
        </w:tc>
      </w:tr>
      <w:tr w:rsidR="00255135" w:rsidTr="00255135" w14:paraId="7ED23E2E" w14:textId="77777777">
        <w:tc>
          <w:tcPr>
            <w:tcW w:w="2252" w:type="dxa"/>
          </w:tcPr>
          <w:p w:rsidR="00255135" w:rsidP="00E72912" w:rsidRDefault="004527F2" w14:paraId="72187D29" w14:textId="1EAECB81">
            <w:pPr>
              <w:rPr>
                <w:rFonts w:ascii="Arial" w:hAnsi="Arial" w:eastAsia="Times New Roman" w:cs="Arial"/>
                <w:lang w:eastAsia="en-GB"/>
              </w:rPr>
            </w:pPr>
            <w:r>
              <w:rPr>
                <w:rFonts w:ascii="Arial" w:hAnsi="Arial" w:eastAsia="Times New Roman" w:cs="Arial"/>
                <w:lang w:eastAsia="en-GB"/>
              </w:rPr>
              <w:t xml:space="preserve">Media / entertainment </w:t>
            </w:r>
          </w:p>
        </w:tc>
        <w:tc>
          <w:tcPr>
            <w:tcW w:w="2252" w:type="dxa"/>
          </w:tcPr>
          <w:p w:rsidR="00255135" w:rsidP="00E72912" w:rsidRDefault="004527F2" w14:paraId="308670A7" w14:textId="7DF161C4">
            <w:pPr>
              <w:rPr>
                <w:rFonts w:ascii="Arial" w:hAnsi="Arial" w:eastAsia="Times New Roman" w:cs="Arial"/>
                <w:lang w:eastAsia="en-GB"/>
              </w:rPr>
            </w:pPr>
            <w:r>
              <w:rPr>
                <w:rFonts w:ascii="Arial" w:hAnsi="Arial" w:eastAsia="Times New Roman" w:cs="Arial"/>
                <w:lang w:eastAsia="en-GB"/>
              </w:rPr>
              <w:t>BECTU</w:t>
            </w:r>
          </w:p>
        </w:tc>
        <w:tc>
          <w:tcPr>
            <w:tcW w:w="2253" w:type="dxa"/>
          </w:tcPr>
          <w:p w:rsidR="00255135" w:rsidP="00E72912" w:rsidRDefault="000E5A78" w14:paraId="309C79BB" w14:textId="15451560">
            <w:pPr>
              <w:rPr>
                <w:rFonts w:ascii="Arial" w:hAnsi="Arial" w:eastAsia="Times New Roman" w:cs="Arial"/>
                <w:lang w:eastAsia="en-GB"/>
              </w:rPr>
            </w:pPr>
            <w:r>
              <w:rPr>
                <w:rFonts w:ascii="Arial" w:hAnsi="Arial" w:eastAsia="Times New Roman" w:cs="Arial"/>
                <w:lang w:eastAsia="en-GB"/>
              </w:rPr>
              <w:t>40,000+</w:t>
            </w:r>
          </w:p>
        </w:tc>
        <w:tc>
          <w:tcPr>
            <w:tcW w:w="2253" w:type="dxa"/>
          </w:tcPr>
          <w:p w:rsidR="00255135" w:rsidP="00E72912" w:rsidRDefault="000E5A78" w14:paraId="7DF6C436" w14:textId="34AD88D5">
            <w:pPr>
              <w:rPr>
                <w:rFonts w:ascii="Arial" w:hAnsi="Arial" w:eastAsia="Times New Roman" w:cs="Arial"/>
                <w:lang w:eastAsia="en-GB"/>
              </w:rPr>
            </w:pPr>
            <w:r>
              <w:rPr>
                <w:rFonts w:ascii="Arial" w:hAnsi="Arial" w:eastAsia="Times New Roman" w:cs="Arial"/>
                <w:lang w:eastAsia="en-GB"/>
              </w:rPr>
              <w:t>£120+</w:t>
            </w:r>
          </w:p>
        </w:tc>
      </w:tr>
      <w:tr w:rsidR="00255135" w:rsidTr="00255135" w14:paraId="21AFF505" w14:textId="77777777">
        <w:tc>
          <w:tcPr>
            <w:tcW w:w="2252" w:type="dxa"/>
          </w:tcPr>
          <w:p w:rsidR="00255135" w:rsidP="00E72912" w:rsidRDefault="000E5A78" w14:paraId="62A86092" w14:textId="1A80E85E">
            <w:pPr>
              <w:rPr>
                <w:rFonts w:ascii="Arial" w:hAnsi="Arial" w:eastAsia="Times New Roman" w:cs="Arial"/>
                <w:lang w:eastAsia="en-GB"/>
              </w:rPr>
            </w:pPr>
            <w:r>
              <w:rPr>
                <w:rFonts w:ascii="Arial" w:hAnsi="Arial" w:eastAsia="Times New Roman" w:cs="Arial"/>
                <w:lang w:eastAsia="en-GB"/>
              </w:rPr>
              <w:t>Musicians</w:t>
            </w:r>
          </w:p>
        </w:tc>
        <w:tc>
          <w:tcPr>
            <w:tcW w:w="2252" w:type="dxa"/>
          </w:tcPr>
          <w:p w:rsidR="00255135" w:rsidP="00E72912" w:rsidRDefault="000E5A78" w14:paraId="708DB699" w14:textId="5E76AFA2">
            <w:pPr>
              <w:rPr>
                <w:rFonts w:ascii="Arial" w:hAnsi="Arial" w:eastAsia="Times New Roman" w:cs="Arial"/>
                <w:lang w:eastAsia="en-GB"/>
              </w:rPr>
            </w:pPr>
            <w:r>
              <w:rPr>
                <w:rFonts w:ascii="Arial" w:hAnsi="Arial" w:eastAsia="Times New Roman" w:cs="Arial"/>
                <w:lang w:eastAsia="en-GB"/>
              </w:rPr>
              <w:t>Musicians’ Union (UK)</w:t>
            </w:r>
          </w:p>
        </w:tc>
        <w:tc>
          <w:tcPr>
            <w:tcW w:w="2253" w:type="dxa"/>
          </w:tcPr>
          <w:p w:rsidR="00255135" w:rsidP="00E72912" w:rsidRDefault="000E5A78" w14:paraId="07A30B90" w14:textId="51C90142">
            <w:pPr>
              <w:rPr>
                <w:rFonts w:ascii="Arial" w:hAnsi="Arial" w:eastAsia="Times New Roman" w:cs="Arial"/>
                <w:lang w:eastAsia="en-GB"/>
              </w:rPr>
            </w:pPr>
            <w:r>
              <w:rPr>
                <w:rFonts w:ascii="Arial" w:hAnsi="Arial" w:eastAsia="Times New Roman" w:cs="Arial"/>
                <w:lang w:eastAsia="en-GB"/>
              </w:rPr>
              <w:t>36,000+</w:t>
            </w:r>
          </w:p>
        </w:tc>
        <w:tc>
          <w:tcPr>
            <w:tcW w:w="2253" w:type="dxa"/>
          </w:tcPr>
          <w:p w:rsidR="00255135" w:rsidP="00E72912" w:rsidRDefault="000E5A78" w14:paraId="14FF5015" w14:textId="4D833E9B">
            <w:pPr>
              <w:rPr>
                <w:rFonts w:ascii="Arial" w:hAnsi="Arial" w:eastAsia="Times New Roman" w:cs="Arial"/>
                <w:lang w:eastAsia="en-GB"/>
              </w:rPr>
            </w:pPr>
            <w:r w:rsidRPr="000E5A78">
              <w:rPr>
                <w:rFonts w:ascii="Arial" w:hAnsi="Arial" w:eastAsia="Times New Roman" w:cs="Arial"/>
                <w:lang w:eastAsia="en-GB"/>
              </w:rPr>
              <w:t>£252/156/24/1</w:t>
            </w:r>
          </w:p>
        </w:tc>
      </w:tr>
      <w:tr w:rsidR="00255135" w:rsidTr="00255135" w14:paraId="7F44251F" w14:textId="77777777">
        <w:tc>
          <w:tcPr>
            <w:tcW w:w="2252" w:type="dxa"/>
          </w:tcPr>
          <w:p w:rsidR="00255135" w:rsidP="00E72912" w:rsidRDefault="000E5A78" w14:paraId="76578DEA" w14:textId="37CA1ADB">
            <w:pPr>
              <w:rPr>
                <w:rFonts w:ascii="Arial" w:hAnsi="Arial" w:eastAsia="Times New Roman" w:cs="Arial"/>
                <w:lang w:eastAsia="en-GB"/>
              </w:rPr>
            </w:pPr>
            <w:r>
              <w:rPr>
                <w:rFonts w:ascii="Arial" w:hAnsi="Arial" w:eastAsia="Times New Roman" w:cs="Arial"/>
                <w:lang w:eastAsia="en-GB"/>
              </w:rPr>
              <w:t xml:space="preserve">Performances / stage / film </w:t>
            </w:r>
          </w:p>
        </w:tc>
        <w:tc>
          <w:tcPr>
            <w:tcW w:w="2252" w:type="dxa"/>
          </w:tcPr>
          <w:p w:rsidR="00255135" w:rsidP="00E72912" w:rsidRDefault="000E5A78" w14:paraId="17EC46B1" w14:textId="68BE508E">
            <w:pPr>
              <w:rPr>
                <w:rFonts w:ascii="Arial" w:hAnsi="Arial" w:eastAsia="Times New Roman" w:cs="Arial"/>
                <w:lang w:eastAsia="en-GB"/>
              </w:rPr>
            </w:pPr>
            <w:r>
              <w:rPr>
                <w:rFonts w:ascii="Arial" w:hAnsi="Arial" w:eastAsia="Times New Roman" w:cs="Arial"/>
                <w:lang w:eastAsia="en-GB"/>
              </w:rPr>
              <w:t>Equity (UK)</w:t>
            </w:r>
          </w:p>
        </w:tc>
        <w:tc>
          <w:tcPr>
            <w:tcW w:w="2253" w:type="dxa"/>
          </w:tcPr>
          <w:p w:rsidR="00255135" w:rsidP="00E72912" w:rsidRDefault="000E5A78" w14:paraId="5E60B15E" w14:textId="5836D269">
            <w:pPr>
              <w:rPr>
                <w:rFonts w:ascii="Arial" w:hAnsi="Arial" w:eastAsia="Times New Roman" w:cs="Arial"/>
                <w:lang w:eastAsia="en-GB"/>
              </w:rPr>
            </w:pPr>
            <w:r>
              <w:rPr>
                <w:rFonts w:ascii="Arial" w:hAnsi="Arial" w:eastAsia="Times New Roman" w:cs="Arial"/>
                <w:lang w:eastAsia="en-GB"/>
              </w:rPr>
              <w:t>50,000+</w:t>
            </w:r>
          </w:p>
        </w:tc>
        <w:tc>
          <w:tcPr>
            <w:tcW w:w="2253" w:type="dxa"/>
          </w:tcPr>
          <w:p w:rsidR="00255135" w:rsidP="00E72912" w:rsidRDefault="000E5A78" w14:paraId="3E813E69" w14:textId="7524BAAA">
            <w:pPr>
              <w:rPr>
                <w:rFonts w:ascii="Arial" w:hAnsi="Arial" w:eastAsia="Times New Roman" w:cs="Arial"/>
                <w:lang w:eastAsia="en-GB"/>
              </w:rPr>
            </w:pPr>
            <w:r>
              <w:rPr>
                <w:rFonts w:ascii="Arial" w:hAnsi="Arial" w:eastAsia="Times New Roman" w:cs="Arial"/>
                <w:lang w:eastAsia="en-GB"/>
              </w:rPr>
              <w:t>By income</w:t>
            </w:r>
          </w:p>
        </w:tc>
      </w:tr>
      <w:tr w:rsidR="000E5A78" w:rsidTr="00255135" w14:paraId="4E9F8E9D" w14:textId="77777777">
        <w:tc>
          <w:tcPr>
            <w:tcW w:w="2252" w:type="dxa"/>
          </w:tcPr>
          <w:p w:rsidR="000E5A78" w:rsidP="00E72912" w:rsidRDefault="00C97A7A" w14:paraId="313401B5" w14:textId="1EB3BD5F">
            <w:pPr>
              <w:rPr>
                <w:rFonts w:ascii="Arial" w:hAnsi="Arial" w:eastAsia="Times New Roman" w:cs="Arial"/>
                <w:lang w:eastAsia="en-GB"/>
              </w:rPr>
            </w:pPr>
            <w:r>
              <w:rPr>
                <w:rFonts w:ascii="Arial" w:hAnsi="Arial" w:eastAsia="Times New Roman" w:cs="Arial"/>
                <w:lang w:eastAsia="en-GB"/>
              </w:rPr>
              <w:t>Photography</w:t>
            </w:r>
          </w:p>
        </w:tc>
        <w:tc>
          <w:tcPr>
            <w:tcW w:w="2252" w:type="dxa"/>
          </w:tcPr>
          <w:p w:rsidR="000E5A78" w:rsidP="00E72912" w:rsidRDefault="00C97A7A" w14:paraId="33325D43" w14:textId="6E30CBEF">
            <w:pPr>
              <w:rPr>
                <w:rFonts w:ascii="Arial" w:hAnsi="Arial" w:eastAsia="Times New Roman" w:cs="Arial"/>
                <w:lang w:eastAsia="en-GB"/>
              </w:rPr>
            </w:pPr>
            <w:r>
              <w:rPr>
                <w:rFonts w:ascii="Arial" w:hAnsi="Arial" w:eastAsia="Times New Roman" w:cs="Arial"/>
                <w:lang w:eastAsia="en-GB"/>
              </w:rPr>
              <w:t>Association of Photographers</w:t>
            </w:r>
          </w:p>
        </w:tc>
        <w:tc>
          <w:tcPr>
            <w:tcW w:w="2253" w:type="dxa"/>
          </w:tcPr>
          <w:p w:rsidR="000E5A78" w:rsidP="00E72912" w:rsidRDefault="00C97A7A" w14:paraId="2E30AB62" w14:textId="735C085E">
            <w:pPr>
              <w:rPr>
                <w:rFonts w:ascii="Arial" w:hAnsi="Arial" w:eastAsia="Times New Roman" w:cs="Arial"/>
                <w:lang w:eastAsia="en-GB"/>
              </w:rPr>
            </w:pPr>
            <w:r>
              <w:rPr>
                <w:rFonts w:ascii="Arial" w:hAnsi="Arial" w:eastAsia="Times New Roman" w:cs="Arial"/>
                <w:lang w:eastAsia="en-GB"/>
              </w:rPr>
              <w:t>1000+</w:t>
            </w:r>
          </w:p>
        </w:tc>
        <w:tc>
          <w:tcPr>
            <w:tcW w:w="2253" w:type="dxa"/>
          </w:tcPr>
          <w:p w:rsidR="000E5A78" w:rsidP="00E72912" w:rsidRDefault="00C97A7A" w14:paraId="1C2B927D" w14:textId="1309E18C">
            <w:pPr>
              <w:rPr>
                <w:rFonts w:ascii="Arial" w:hAnsi="Arial" w:eastAsia="Times New Roman" w:cs="Arial"/>
                <w:lang w:eastAsia="en-GB"/>
              </w:rPr>
            </w:pPr>
            <w:r>
              <w:rPr>
                <w:rFonts w:ascii="Arial" w:hAnsi="Arial" w:eastAsia="Times New Roman" w:cs="Arial"/>
                <w:lang w:eastAsia="en-GB"/>
              </w:rPr>
              <w:t>£410/104/30</w:t>
            </w:r>
          </w:p>
        </w:tc>
      </w:tr>
      <w:tr w:rsidR="000E5A78" w:rsidTr="00255135" w14:paraId="4E629CC1" w14:textId="77777777">
        <w:tc>
          <w:tcPr>
            <w:tcW w:w="2252" w:type="dxa"/>
          </w:tcPr>
          <w:p w:rsidR="000E5A78" w:rsidP="00E72912" w:rsidRDefault="00C97A7A" w14:paraId="14E75E1A" w14:textId="7836D727">
            <w:pPr>
              <w:rPr>
                <w:rFonts w:ascii="Arial" w:hAnsi="Arial" w:eastAsia="Times New Roman" w:cs="Arial"/>
                <w:lang w:eastAsia="en-GB"/>
              </w:rPr>
            </w:pPr>
            <w:r>
              <w:rPr>
                <w:rFonts w:ascii="Arial" w:hAnsi="Arial" w:eastAsia="Times New Roman" w:cs="Arial"/>
                <w:lang w:eastAsia="en-GB"/>
              </w:rPr>
              <w:t>Visual / applied art</w:t>
            </w:r>
          </w:p>
        </w:tc>
        <w:tc>
          <w:tcPr>
            <w:tcW w:w="2252" w:type="dxa"/>
          </w:tcPr>
          <w:p w:rsidR="000E5A78" w:rsidP="00E72912" w:rsidRDefault="00C97A7A" w14:paraId="0B11D315" w14:textId="3B0C67FA">
            <w:pPr>
              <w:rPr>
                <w:rFonts w:ascii="Arial" w:hAnsi="Arial" w:eastAsia="Times New Roman" w:cs="Arial"/>
                <w:lang w:eastAsia="en-GB"/>
              </w:rPr>
            </w:pPr>
            <w:r>
              <w:rPr>
                <w:rFonts w:ascii="Arial" w:hAnsi="Arial" w:eastAsia="Times New Roman" w:cs="Arial"/>
                <w:lang w:eastAsia="en-GB"/>
              </w:rPr>
              <w:t>Scottish Artists Union</w:t>
            </w:r>
          </w:p>
        </w:tc>
        <w:tc>
          <w:tcPr>
            <w:tcW w:w="2253" w:type="dxa"/>
          </w:tcPr>
          <w:p w:rsidR="000E5A78" w:rsidP="00E72912" w:rsidRDefault="00C97A7A" w14:paraId="45DB729E" w14:textId="5283D46D">
            <w:pPr>
              <w:rPr>
                <w:rFonts w:ascii="Arial" w:hAnsi="Arial" w:eastAsia="Times New Roman" w:cs="Arial"/>
                <w:lang w:eastAsia="en-GB"/>
              </w:rPr>
            </w:pPr>
            <w:r>
              <w:rPr>
                <w:rFonts w:ascii="Arial" w:hAnsi="Arial" w:eastAsia="Times New Roman" w:cs="Arial"/>
                <w:lang w:eastAsia="en-GB"/>
              </w:rPr>
              <w:t>1600+</w:t>
            </w:r>
          </w:p>
        </w:tc>
        <w:tc>
          <w:tcPr>
            <w:tcW w:w="2253" w:type="dxa"/>
          </w:tcPr>
          <w:p w:rsidR="000E5A78" w:rsidP="00E72912" w:rsidRDefault="00C97A7A" w14:paraId="0EC8F4C3" w14:textId="22EDAB01">
            <w:pPr>
              <w:rPr>
                <w:rFonts w:ascii="Arial" w:hAnsi="Arial" w:eastAsia="Times New Roman" w:cs="Arial"/>
                <w:lang w:eastAsia="en-GB"/>
              </w:rPr>
            </w:pPr>
            <w:r>
              <w:rPr>
                <w:rFonts w:ascii="Arial" w:hAnsi="Arial" w:eastAsia="Times New Roman" w:cs="Arial"/>
                <w:lang w:eastAsia="en-GB"/>
              </w:rPr>
              <w:t>£78/39</w:t>
            </w:r>
          </w:p>
        </w:tc>
      </w:tr>
      <w:tr w:rsidR="000E5A78" w:rsidTr="00255135" w14:paraId="21F6E50A" w14:textId="77777777">
        <w:tc>
          <w:tcPr>
            <w:tcW w:w="2252" w:type="dxa"/>
          </w:tcPr>
          <w:p w:rsidR="000E5A78" w:rsidP="00E72912" w:rsidRDefault="00C97A7A" w14:paraId="6AF46E76" w14:textId="268EFA0D">
            <w:pPr>
              <w:rPr>
                <w:rFonts w:ascii="Arial" w:hAnsi="Arial" w:eastAsia="Times New Roman" w:cs="Arial"/>
                <w:lang w:eastAsia="en-GB"/>
              </w:rPr>
            </w:pPr>
            <w:r>
              <w:rPr>
                <w:rFonts w:ascii="Arial" w:hAnsi="Arial" w:eastAsia="Times New Roman" w:cs="Arial"/>
                <w:lang w:eastAsia="en-GB"/>
              </w:rPr>
              <w:t>Visual art</w:t>
            </w:r>
          </w:p>
        </w:tc>
        <w:tc>
          <w:tcPr>
            <w:tcW w:w="2252" w:type="dxa"/>
          </w:tcPr>
          <w:p w:rsidR="000E5A78" w:rsidP="00E72912" w:rsidRDefault="00C97A7A" w14:paraId="3E3E89CC" w14:textId="1EA3991F">
            <w:pPr>
              <w:rPr>
                <w:rFonts w:ascii="Arial" w:hAnsi="Arial" w:eastAsia="Times New Roman" w:cs="Arial"/>
                <w:lang w:eastAsia="en-GB"/>
              </w:rPr>
            </w:pPr>
            <w:r>
              <w:rPr>
                <w:rFonts w:ascii="Arial" w:hAnsi="Arial" w:eastAsia="Times New Roman" w:cs="Arial"/>
                <w:lang w:eastAsia="en-GB"/>
              </w:rPr>
              <w:t xml:space="preserve">Visual Artists Associations </w:t>
            </w:r>
          </w:p>
        </w:tc>
        <w:tc>
          <w:tcPr>
            <w:tcW w:w="2253" w:type="dxa"/>
          </w:tcPr>
          <w:p w:rsidR="000E5A78" w:rsidP="00E72912" w:rsidRDefault="000E5A78" w14:paraId="0039245D" w14:textId="77777777">
            <w:pPr>
              <w:rPr>
                <w:rFonts w:ascii="Arial" w:hAnsi="Arial" w:eastAsia="Times New Roman" w:cs="Arial"/>
                <w:lang w:eastAsia="en-GB"/>
              </w:rPr>
            </w:pPr>
          </w:p>
        </w:tc>
        <w:tc>
          <w:tcPr>
            <w:tcW w:w="2253" w:type="dxa"/>
          </w:tcPr>
          <w:p w:rsidR="000E5A78" w:rsidP="00E72912" w:rsidRDefault="00C97A7A" w14:paraId="2B34C1AD" w14:textId="1F84F7DD">
            <w:pPr>
              <w:rPr>
                <w:rFonts w:ascii="Arial" w:hAnsi="Arial" w:eastAsia="Times New Roman" w:cs="Arial"/>
                <w:lang w:eastAsia="en-GB"/>
              </w:rPr>
            </w:pPr>
            <w:r>
              <w:rPr>
                <w:rFonts w:ascii="Arial" w:hAnsi="Arial" w:eastAsia="Times New Roman" w:cs="Arial"/>
                <w:lang w:eastAsia="en-GB"/>
              </w:rPr>
              <w:t>£125/59</w:t>
            </w:r>
          </w:p>
        </w:tc>
      </w:tr>
      <w:tr w:rsidR="000E5A78" w:rsidTr="00255135" w14:paraId="1F943A1C" w14:textId="77777777">
        <w:tc>
          <w:tcPr>
            <w:tcW w:w="2252" w:type="dxa"/>
          </w:tcPr>
          <w:p w:rsidR="000E5A78" w:rsidP="00E72912" w:rsidRDefault="00C97A7A" w14:paraId="17BD74AC" w14:textId="6591C13E">
            <w:pPr>
              <w:rPr>
                <w:rFonts w:ascii="Arial" w:hAnsi="Arial" w:eastAsia="Times New Roman" w:cs="Arial"/>
                <w:lang w:eastAsia="en-GB"/>
              </w:rPr>
            </w:pPr>
            <w:r>
              <w:rPr>
                <w:rFonts w:ascii="Arial" w:hAnsi="Arial" w:eastAsia="Times New Roman" w:cs="Arial"/>
                <w:lang w:eastAsia="en-GB"/>
              </w:rPr>
              <w:t>Writing</w:t>
            </w:r>
          </w:p>
        </w:tc>
        <w:tc>
          <w:tcPr>
            <w:tcW w:w="2252" w:type="dxa"/>
          </w:tcPr>
          <w:p w:rsidR="000E5A78" w:rsidP="00E72912" w:rsidRDefault="00C97A7A" w14:paraId="5A319B43" w14:textId="0745E3D9">
            <w:pPr>
              <w:rPr>
                <w:rFonts w:ascii="Arial" w:hAnsi="Arial" w:eastAsia="Times New Roman" w:cs="Arial"/>
                <w:lang w:eastAsia="en-GB"/>
              </w:rPr>
            </w:pPr>
            <w:r>
              <w:rPr>
                <w:rFonts w:ascii="Arial" w:hAnsi="Arial" w:eastAsia="Times New Roman" w:cs="Arial"/>
                <w:lang w:eastAsia="en-GB"/>
              </w:rPr>
              <w:t>Society of Authors</w:t>
            </w:r>
          </w:p>
        </w:tc>
        <w:tc>
          <w:tcPr>
            <w:tcW w:w="2253" w:type="dxa"/>
          </w:tcPr>
          <w:p w:rsidR="000E5A78" w:rsidP="00E72912" w:rsidRDefault="00C97A7A" w14:paraId="3C1E3CB2" w14:textId="532CD7F5">
            <w:pPr>
              <w:rPr>
                <w:rFonts w:ascii="Arial" w:hAnsi="Arial" w:eastAsia="Times New Roman" w:cs="Arial"/>
                <w:lang w:eastAsia="en-GB"/>
              </w:rPr>
            </w:pPr>
            <w:r>
              <w:rPr>
                <w:rFonts w:ascii="Arial" w:hAnsi="Arial" w:eastAsia="Times New Roman" w:cs="Arial"/>
                <w:lang w:eastAsia="en-GB"/>
              </w:rPr>
              <w:t>12,500+</w:t>
            </w:r>
          </w:p>
        </w:tc>
        <w:tc>
          <w:tcPr>
            <w:tcW w:w="2253" w:type="dxa"/>
          </w:tcPr>
          <w:p w:rsidR="000E5A78" w:rsidP="00E72912" w:rsidRDefault="00C97A7A" w14:paraId="6F0B4CF5" w14:textId="7F1233BA">
            <w:pPr>
              <w:rPr>
                <w:rFonts w:ascii="Arial" w:hAnsi="Arial" w:eastAsia="Times New Roman" w:cs="Arial"/>
                <w:lang w:eastAsia="en-GB"/>
              </w:rPr>
            </w:pPr>
            <w:r>
              <w:rPr>
                <w:rFonts w:ascii="Arial" w:hAnsi="Arial" w:eastAsia="Times New Roman" w:cs="Arial"/>
                <w:lang w:eastAsia="en-GB"/>
              </w:rPr>
              <w:t>£135/95</w:t>
            </w:r>
          </w:p>
        </w:tc>
      </w:tr>
      <w:tr w:rsidR="000E5A78" w:rsidTr="00255135" w14:paraId="4BFF3B49" w14:textId="77777777">
        <w:tc>
          <w:tcPr>
            <w:tcW w:w="2252" w:type="dxa"/>
          </w:tcPr>
          <w:p w:rsidR="000E5A78" w:rsidP="00E72912" w:rsidRDefault="00C97A7A" w14:paraId="1485F541" w14:textId="346FABFD">
            <w:pPr>
              <w:rPr>
                <w:rFonts w:ascii="Arial" w:hAnsi="Arial" w:eastAsia="Times New Roman" w:cs="Arial"/>
                <w:lang w:eastAsia="en-GB"/>
              </w:rPr>
            </w:pPr>
            <w:r>
              <w:rPr>
                <w:rFonts w:ascii="Arial" w:hAnsi="Arial" w:eastAsia="Times New Roman" w:cs="Arial"/>
                <w:lang w:eastAsia="en-GB"/>
              </w:rPr>
              <w:t xml:space="preserve">Writing </w:t>
            </w:r>
          </w:p>
        </w:tc>
        <w:tc>
          <w:tcPr>
            <w:tcW w:w="2252" w:type="dxa"/>
          </w:tcPr>
          <w:p w:rsidR="000E5A78" w:rsidP="00E72912" w:rsidRDefault="00C97A7A" w14:paraId="721E711D" w14:textId="4BB0886A">
            <w:pPr>
              <w:rPr>
                <w:rFonts w:ascii="Arial" w:hAnsi="Arial" w:eastAsia="Times New Roman" w:cs="Arial"/>
                <w:lang w:eastAsia="en-GB"/>
              </w:rPr>
            </w:pPr>
            <w:r>
              <w:rPr>
                <w:rFonts w:ascii="Arial" w:hAnsi="Arial" w:eastAsia="Times New Roman" w:cs="Arial"/>
                <w:lang w:eastAsia="en-GB"/>
              </w:rPr>
              <w:t>Writer’s Guild</w:t>
            </w:r>
          </w:p>
        </w:tc>
        <w:tc>
          <w:tcPr>
            <w:tcW w:w="2253" w:type="dxa"/>
          </w:tcPr>
          <w:p w:rsidR="000E5A78" w:rsidP="00E72912" w:rsidRDefault="00C97A7A" w14:paraId="14E64FB6" w14:textId="4BA6B7E6">
            <w:pPr>
              <w:rPr>
                <w:rFonts w:ascii="Arial" w:hAnsi="Arial" w:eastAsia="Times New Roman" w:cs="Arial"/>
                <w:lang w:eastAsia="en-GB"/>
              </w:rPr>
            </w:pPr>
            <w:r>
              <w:rPr>
                <w:rFonts w:ascii="Arial" w:hAnsi="Arial" w:eastAsia="Times New Roman" w:cs="Arial"/>
                <w:lang w:eastAsia="en-GB"/>
              </w:rPr>
              <w:t>2,600+</w:t>
            </w:r>
          </w:p>
        </w:tc>
        <w:tc>
          <w:tcPr>
            <w:tcW w:w="2253" w:type="dxa"/>
          </w:tcPr>
          <w:p w:rsidR="000E5A78" w:rsidP="00E72912" w:rsidRDefault="00C97A7A" w14:paraId="628CBB6D" w14:textId="04EBD774">
            <w:pPr>
              <w:rPr>
                <w:rFonts w:ascii="Arial" w:hAnsi="Arial" w:eastAsia="Times New Roman" w:cs="Arial"/>
                <w:lang w:eastAsia="en-GB"/>
              </w:rPr>
            </w:pPr>
            <w:r>
              <w:rPr>
                <w:rFonts w:ascii="Arial" w:hAnsi="Arial" w:eastAsia="Times New Roman" w:cs="Arial"/>
                <w:lang w:eastAsia="en-GB"/>
              </w:rPr>
              <w:t>£218/%</w:t>
            </w:r>
          </w:p>
        </w:tc>
      </w:tr>
    </w:tbl>
    <w:p w:rsidR="00255135" w:rsidP="00E72912" w:rsidRDefault="00255135" w14:paraId="4431EEB1" w14:textId="77777777">
      <w:pPr>
        <w:rPr>
          <w:rFonts w:ascii="Arial" w:hAnsi="Arial" w:eastAsia="Times New Roman" w:cs="Arial"/>
          <w:lang w:eastAsia="en-GB"/>
        </w:rPr>
      </w:pPr>
    </w:p>
    <w:p w:rsidRPr="009F0B76" w:rsidR="009F0B76" w:rsidP="009F0B76" w:rsidRDefault="009F0B76" w14:paraId="0E965F90" w14:textId="77777777">
      <w:pPr>
        <w:rPr>
          <w:rFonts w:ascii="Arial" w:hAnsi="Arial" w:eastAsia="Times New Roman" w:cs="Arial"/>
          <w:lang w:eastAsia="en-GB"/>
        </w:rPr>
      </w:pPr>
      <w:r w:rsidRPr="009F0B76">
        <w:rPr>
          <w:rFonts w:ascii="Arial" w:hAnsi="Arial" w:eastAsia="Times New Roman" w:cs="Arial"/>
          <w:lang w:eastAsia="en-GB"/>
        </w:rPr>
        <w:t>Another option is the Association of Independent Professionals and the Self-Employed (IPSE), which is the UK’s largest organisation of freelance workers. Membership ranges between £114 and £260 per year, and while they will of course be more clued into the struggles you face as a freelancer, they do not focus on creative work. Check out the websites of all of the above and find which union might work for you.  </w:t>
      </w:r>
    </w:p>
    <w:p w:rsidRPr="009F0B76" w:rsidR="009F0B76" w:rsidP="009F0B76" w:rsidRDefault="009F0B76" w14:paraId="39DCD3B5" w14:textId="77777777">
      <w:pPr>
        <w:rPr>
          <w:rFonts w:ascii="Arial" w:hAnsi="Arial" w:eastAsia="Times New Roman" w:cs="Arial"/>
          <w:lang w:eastAsia="en-GB"/>
        </w:rPr>
      </w:pPr>
      <w:r w:rsidRPr="009F0B76">
        <w:rPr>
          <w:rFonts w:ascii="Arial" w:hAnsi="Arial" w:eastAsia="Times New Roman" w:cs="Arial"/>
          <w:lang w:eastAsia="en-GB"/>
        </w:rPr>
        <w:t> </w:t>
      </w:r>
    </w:p>
    <w:p w:rsidRPr="009F0B76" w:rsidR="009F0B76" w:rsidP="009F0B76" w:rsidRDefault="009F0B76" w14:paraId="67B289AA" w14:textId="77777777">
      <w:pPr>
        <w:rPr>
          <w:rFonts w:ascii="Arial" w:hAnsi="Arial" w:eastAsia="Times New Roman" w:cs="Arial"/>
          <w:lang w:eastAsia="en-GB"/>
        </w:rPr>
      </w:pPr>
      <w:r w:rsidRPr="009F0B76">
        <w:rPr>
          <w:rFonts w:ascii="Arial" w:hAnsi="Arial" w:eastAsia="Times New Roman" w:cs="Arial"/>
          <w:lang w:eastAsia="en-GB"/>
        </w:rPr>
        <w:t>The cost of union membership can be prohibitive; the rationale is that you’re likely to earn much more per year with the weight of a union behind you, helping you to set your rates and write better contracts, but this isn’t helpful if you don’t have the money to outlay in the first place.  </w:t>
      </w:r>
      <w:r w:rsidRPr="009F0B76">
        <w:rPr>
          <w:rFonts w:ascii="Arial" w:hAnsi="Arial" w:eastAsia="Times New Roman" w:cs="Arial"/>
          <w:lang w:eastAsia="en-GB"/>
        </w:rPr>
        <w:br/>
      </w:r>
      <w:r w:rsidRPr="009F0B76">
        <w:rPr>
          <w:rFonts w:ascii="Arial" w:hAnsi="Arial" w:eastAsia="Times New Roman" w:cs="Arial"/>
          <w:lang w:eastAsia="en-GB"/>
        </w:rPr>
        <w:t> </w:t>
      </w:r>
      <w:r w:rsidRPr="009F0B76">
        <w:rPr>
          <w:rFonts w:ascii="Arial" w:hAnsi="Arial" w:eastAsia="Times New Roman" w:cs="Arial"/>
          <w:lang w:eastAsia="en-GB"/>
        </w:rPr>
        <w:br/>
      </w:r>
      <w:r w:rsidRPr="009F0B76">
        <w:rPr>
          <w:rFonts w:ascii="Arial" w:hAnsi="Arial" w:eastAsia="Times New Roman" w:cs="Arial"/>
          <w:lang w:eastAsia="en-GB"/>
        </w:rPr>
        <w:t xml:space="preserve">Some unions offer discounts for the first 6-12 months, and well as discounted membership for students, graduates, those in couples, etc. It’s worth reaching out to them to ask if they have anything in place to assist those currently out of work or on </w:t>
      </w:r>
      <w:r w:rsidRPr="009F0B76">
        <w:rPr>
          <w:rFonts w:ascii="Arial" w:hAnsi="Arial" w:eastAsia="Times New Roman" w:cs="Arial"/>
          <w:lang w:eastAsia="en-GB"/>
        </w:rPr>
        <w:t>low incomes; in the wake of COVID-19, many creative organisations have opened up new ways to help and engage with artists who are struggling financially. Sending an email can’t hurt.  </w:t>
      </w:r>
    </w:p>
    <w:p w:rsidR="007B36F7" w:rsidP="007B36F7" w:rsidRDefault="007B36F7" w14:paraId="281731D5" w14:textId="77777777">
      <w:pPr>
        <w:rPr>
          <w:rFonts w:ascii="Arial" w:hAnsi="Arial" w:eastAsia="Times New Roman" w:cs="Arial"/>
          <w:lang w:eastAsia="en-GB"/>
        </w:rPr>
      </w:pPr>
    </w:p>
    <w:p w:rsidRPr="009F0B76" w:rsidR="009F0B76" w:rsidP="009F0B76" w:rsidRDefault="009F0B76" w14:paraId="21ACAC4A" w14:textId="77777777">
      <w:pPr>
        <w:rPr>
          <w:rFonts w:ascii="Arial" w:hAnsi="Arial" w:eastAsia="Times New Roman" w:cs="Arial"/>
          <w:lang w:eastAsia="en-GB"/>
        </w:rPr>
      </w:pPr>
      <w:r w:rsidRPr="009F0B76">
        <w:rPr>
          <w:rFonts w:ascii="Arial" w:hAnsi="Arial" w:eastAsia="Times New Roman" w:cs="Arial"/>
          <w:b/>
          <w:bCs/>
          <w:lang w:eastAsia="en-GB"/>
        </w:rPr>
        <w:t>Informal social media groups </w:t>
      </w:r>
      <w:r w:rsidRPr="009F0B76">
        <w:rPr>
          <w:rFonts w:ascii="Arial" w:hAnsi="Arial" w:eastAsia="Times New Roman" w:cs="Arial"/>
          <w:lang w:eastAsia="en-GB"/>
        </w:rPr>
        <w:t> </w:t>
      </w:r>
    </w:p>
    <w:p w:rsidRPr="009F0B76" w:rsidR="009F0B76" w:rsidP="009F0B76" w:rsidRDefault="009F0B76" w14:paraId="785A5737" w14:textId="77777777">
      <w:pPr>
        <w:rPr>
          <w:rFonts w:ascii="Arial" w:hAnsi="Arial" w:eastAsia="Times New Roman" w:cs="Arial"/>
          <w:lang w:eastAsia="en-GB"/>
        </w:rPr>
      </w:pPr>
      <w:r w:rsidRPr="009F0B76">
        <w:rPr>
          <w:rFonts w:ascii="Arial" w:hAnsi="Arial" w:eastAsia="Times New Roman" w:cs="Arial"/>
          <w:lang w:eastAsia="en-GB"/>
        </w:rPr>
        <w:t> </w:t>
      </w:r>
    </w:p>
    <w:p w:rsidRPr="009F0B76" w:rsidR="009F0B76" w:rsidP="009F0B76" w:rsidRDefault="009F0B76" w14:paraId="3CD0CBFF" w14:textId="77777777">
      <w:pPr>
        <w:rPr>
          <w:rFonts w:ascii="Arial" w:hAnsi="Arial" w:eastAsia="Times New Roman" w:cs="Arial"/>
          <w:lang w:eastAsia="en-GB"/>
        </w:rPr>
      </w:pPr>
      <w:r w:rsidRPr="009F0B76">
        <w:rPr>
          <w:rFonts w:ascii="Arial" w:hAnsi="Arial" w:eastAsia="Times New Roman" w:cs="Arial"/>
          <w:lang w:eastAsia="en-GB"/>
        </w:rPr>
        <w:t>It’s the easiest thing in the world to create a Facebook group, private or otherwise, add a few peers in your industry and ask them to add anyone else who might want to share some knowledge and resources. These groups can be incredibly small and niche - you might be five working mother ceramicists in Inverness - or broad and fast-growing - perhaps thousands of creatives of colour across the whole of Scotland - but they will allow you to organise in a simple way, discussing rates, sharing resources and opportunities and talking about whatever systemic challenges you’re facing. Keeping them private can help everyone to feel like they’re able to speak honestly, but this also requires some group rules that everyone agrees to: no screenshots, for instance, and whatever is discussed is kept in the group. The bigger the group, the more rules you’ll likely need, but don’t let this put you off. No one person needs to be in charge; the group can decide as a group.  </w:t>
      </w:r>
    </w:p>
    <w:p w:rsidRPr="009F0B76" w:rsidR="009F0B76" w:rsidP="009F0B76" w:rsidRDefault="009F0B76" w14:paraId="312EC895" w14:textId="77777777">
      <w:pPr>
        <w:rPr>
          <w:rFonts w:ascii="Arial" w:hAnsi="Arial" w:eastAsia="Times New Roman" w:cs="Arial"/>
          <w:lang w:eastAsia="en-GB"/>
        </w:rPr>
      </w:pPr>
      <w:r w:rsidRPr="009F0B76">
        <w:rPr>
          <w:rFonts w:ascii="Arial" w:hAnsi="Arial" w:eastAsia="Times New Roman" w:cs="Arial"/>
          <w:lang w:eastAsia="en-GB"/>
        </w:rPr>
        <w:t> </w:t>
      </w:r>
    </w:p>
    <w:p w:rsidR="00DD32BC" w:rsidP="00586E39" w:rsidRDefault="009F0B76" w14:paraId="0E5FC72E" w14:textId="2F73C210">
      <w:pPr>
        <w:rPr>
          <w:rFonts w:ascii="Arial" w:hAnsi="Arial" w:eastAsia="Times New Roman" w:cs="Arial"/>
          <w:lang w:eastAsia="en-GB"/>
        </w:rPr>
      </w:pPr>
      <w:r w:rsidRPr="009F0B76">
        <w:rPr>
          <w:rFonts w:ascii="Arial" w:hAnsi="Arial" w:eastAsia="Times New Roman" w:cs="Arial"/>
          <w:lang w:eastAsia="en-GB"/>
        </w:rPr>
        <w:t>Not everyone has a Facebook account, but these groups need not be on Facebook - they can be Whatsapp groups, or Signal groups, or even in Discord or Slack. You can meet once a month on Zoom just to check in and discuss what challenges you might help each other with - or perhaps, if you’re local to each other, you can chat over coffee once every six weeks. Organising doesn’t need to fit one particular model, and as creative freelancers we often need to reshape processes to fit our needs. However you do it, you’ll soon find that there’s great power in working together and sharing resources.  </w:t>
      </w:r>
    </w:p>
    <w:p w:rsidRPr="00DD32BC" w:rsidR="00DD32BC" w:rsidP="00DD32BC" w:rsidRDefault="00DD32BC" w14:paraId="4A8193C9" w14:textId="77777777">
      <w:pPr>
        <w:rPr>
          <w:rFonts w:ascii="Arial" w:hAnsi="Arial" w:eastAsia="Times New Roman" w:cs="Arial"/>
          <w:lang w:eastAsia="en-GB"/>
        </w:rPr>
      </w:pPr>
      <w:r w:rsidRPr="00DD32BC">
        <w:rPr>
          <w:rFonts w:ascii="Arial" w:hAnsi="Arial" w:eastAsia="Times New Roman" w:cs="Arial"/>
          <w:lang w:eastAsia="en-GB"/>
        </w:rPr>
        <w:t> </w:t>
      </w:r>
    </w:p>
    <w:p w:rsidRPr="00DD32BC" w:rsidR="00DD32BC" w:rsidP="00DD32BC" w:rsidRDefault="00DD32BC" w14:paraId="680F6EC4" w14:textId="77777777">
      <w:pPr>
        <w:rPr>
          <w:rFonts w:ascii="Arial" w:hAnsi="Arial" w:eastAsia="Times New Roman" w:cs="Arial"/>
          <w:lang w:eastAsia="en-GB"/>
        </w:rPr>
      </w:pPr>
      <w:r w:rsidRPr="00DD32BC">
        <w:rPr>
          <w:rFonts w:ascii="Arial" w:hAnsi="Arial" w:eastAsia="Times New Roman" w:cs="Arial"/>
          <w:b/>
          <w:bCs/>
          <w:lang w:eastAsia="en-GB"/>
        </w:rPr>
        <w:t>Peer-to-peer (rate sharing etc)</w:t>
      </w:r>
      <w:r w:rsidRPr="00DD32BC">
        <w:rPr>
          <w:rFonts w:ascii="Arial" w:hAnsi="Arial" w:eastAsia="Times New Roman" w:cs="Arial"/>
          <w:lang w:eastAsia="en-GB"/>
        </w:rPr>
        <w:t> </w:t>
      </w:r>
    </w:p>
    <w:p w:rsidRPr="00DD32BC" w:rsidR="00DD32BC" w:rsidP="00DD32BC" w:rsidRDefault="00DD32BC" w14:paraId="331952DC" w14:textId="77777777">
      <w:pPr>
        <w:rPr>
          <w:rFonts w:ascii="Arial" w:hAnsi="Arial" w:eastAsia="Times New Roman" w:cs="Arial"/>
          <w:lang w:eastAsia="en-GB"/>
        </w:rPr>
      </w:pPr>
      <w:r w:rsidRPr="00DD32BC">
        <w:rPr>
          <w:rFonts w:ascii="Arial" w:hAnsi="Arial" w:eastAsia="Times New Roman" w:cs="Arial"/>
          <w:lang w:eastAsia="en-GB"/>
        </w:rPr>
        <w:t> </w:t>
      </w:r>
    </w:p>
    <w:p w:rsidRPr="00DD32BC" w:rsidR="00DD32BC" w:rsidP="00DD32BC" w:rsidRDefault="00DD32BC" w14:paraId="6D8C8CD9" w14:textId="77777777">
      <w:pPr>
        <w:rPr>
          <w:rFonts w:ascii="Arial" w:hAnsi="Arial" w:eastAsia="Times New Roman" w:cs="Arial"/>
          <w:lang w:eastAsia="en-GB"/>
        </w:rPr>
      </w:pPr>
      <w:r w:rsidRPr="00DD32BC">
        <w:rPr>
          <w:rFonts w:ascii="Arial" w:hAnsi="Arial" w:eastAsia="Times New Roman" w:cs="Arial"/>
          <w:lang w:eastAsia="en-GB"/>
        </w:rPr>
        <w:t>One of the easiest things you can do to help other freelancers is this: talk to your peers about money.  </w:t>
      </w:r>
      <w:r w:rsidRPr="00DD32BC">
        <w:rPr>
          <w:rFonts w:ascii="Arial" w:hAnsi="Arial" w:eastAsia="Times New Roman" w:cs="Arial"/>
          <w:lang w:eastAsia="en-GB"/>
        </w:rPr>
        <w:br/>
      </w:r>
      <w:r w:rsidRPr="00DD32BC">
        <w:rPr>
          <w:rFonts w:ascii="Arial" w:hAnsi="Arial" w:eastAsia="Times New Roman" w:cs="Arial"/>
          <w:lang w:eastAsia="en-GB"/>
        </w:rPr>
        <w:t> </w:t>
      </w:r>
      <w:r w:rsidRPr="00DD32BC">
        <w:rPr>
          <w:rFonts w:ascii="Arial" w:hAnsi="Arial" w:eastAsia="Times New Roman" w:cs="Arial"/>
          <w:lang w:eastAsia="en-GB"/>
        </w:rPr>
        <w:br/>
      </w:r>
      <w:r w:rsidRPr="00DD32BC">
        <w:rPr>
          <w:rFonts w:ascii="Arial" w:hAnsi="Arial" w:eastAsia="Times New Roman" w:cs="Arial"/>
          <w:lang w:eastAsia="en-GB"/>
        </w:rPr>
        <w:t>We’re encouraged to keep silent about what we earn and it’s often said to be ‘distasteful’ to talk about finances. However, this not only has the effect of making everyone in the creative industries feel like we are all in competition with each other, it also allows employers, events organisers, publishers and companies to pay people vastly different amounts of money - with the likelihood that marginalised people will be the ones receiving lower payment. A quick discussion with your friends around what each of you got paid for a project can bring back some shocking results! </w:t>
      </w:r>
    </w:p>
    <w:p w:rsidRPr="00DD32BC" w:rsidR="00DD32BC" w:rsidP="00DD32BC" w:rsidRDefault="00DD32BC" w14:paraId="4404533F" w14:textId="77777777">
      <w:pPr>
        <w:rPr>
          <w:rFonts w:ascii="Arial" w:hAnsi="Arial" w:eastAsia="Times New Roman" w:cs="Arial"/>
          <w:lang w:eastAsia="en-GB"/>
        </w:rPr>
      </w:pPr>
      <w:r w:rsidRPr="00DD32BC">
        <w:rPr>
          <w:rFonts w:ascii="Arial" w:hAnsi="Arial" w:eastAsia="Times New Roman" w:cs="Arial"/>
          <w:lang w:eastAsia="en-GB"/>
        </w:rPr>
        <w:t> </w:t>
      </w:r>
    </w:p>
    <w:p w:rsidRPr="00DD32BC" w:rsidR="00DD32BC" w:rsidP="00DD32BC" w:rsidRDefault="00DD32BC" w14:paraId="74FA7FCF" w14:textId="77777777">
      <w:pPr>
        <w:rPr>
          <w:rFonts w:ascii="Arial" w:hAnsi="Arial" w:eastAsia="Times New Roman" w:cs="Arial"/>
          <w:lang w:eastAsia="en-GB"/>
        </w:rPr>
      </w:pPr>
      <w:r w:rsidRPr="00DD32BC">
        <w:rPr>
          <w:rFonts w:ascii="Arial" w:hAnsi="Arial" w:eastAsia="Times New Roman" w:cs="Arial"/>
          <w:lang w:eastAsia="en-GB"/>
        </w:rPr>
        <w:t>On social media, campaigns like #publishingpaidme have encouraged writers to share their income from book deals in order to expose bias in the industry, and made visible the very real disparity in income received by similarly successful authors - with Black authors like Roxane Gay, NK Jemisin and Malorie Blackman earning far, far less than their white male peers. This is an uncomfortable process, and there are many reasons those from marginalised backgrounds may not wish to share their financial status. However, in doing so, we share information that allows us to better see our true value - and then lobby for pay that’s more equal and fair. </w:t>
      </w:r>
    </w:p>
    <w:p w:rsidRPr="00DD32BC" w:rsidR="00DD32BC" w:rsidP="00DD32BC" w:rsidRDefault="00DD32BC" w14:paraId="490625EE" w14:textId="77777777">
      <w:pPr>
        <w:rPr>
          <w:rFonts w:ascii="Arial" w:hAnsi="Arial" w:eastAsia="Times New Roman" w:cs="Arial"/>
          <w:lang w:eastAsia="en-GB"/>
        </w:rPr>
      </w:pPr>
      <w:r w:rsidRPr="00DD32BC">
        <w:rPr>
          <w:rFonts w:ascii="Arial" w:hAnsi="Arial" w:eastAsia="Times New Roman" w:cs="Arial"/>
          <w:lang w:eastAsia="en-GB"/>
        </w:rPr>
        <w:t> </w:t>
      </w:r>
    </w:p>
    <w:p w:rsidRPr="00DD32BC" w:rsidR="00DD32BC" w:rsidP="00DD32BC" w:rsidRDefault="00DD32BC" w14:paraId="0BE9ED83" w14:textId="77777777">
      <w:pPr>
        <w:rPr>
          <w:rFonts w:ascii="Arial" w:hAnsi="Arial" w:eastAsia="Times New Roman" w:cs="Arial"/>
          <w:lang w:eastAsia="en-GB"/>
        </w:rPr>
      </w:pPr>
      <w:r w:rsidRPr="00DD32BC">
        <w:rPr>
          <w:rFonts w:ascii="Arial" w:hAnsi="Arial" w:eastAsia="Times New Roman" w:cs="Arial"/>
          <w:lang w:eastAsia="en-GB"/>
        </w:rPr>
        <w:t>Rate-sharing within an industry does not have to be done publicly. Building a network of peers will happen fairly organically over time; it’s likely that you don’t even think of them as your ‘network’, just your friends! A request for this kind of information can be as simple as saying ‘Can anyone give me advice on what to charge for [X]’, or I’ve been offered [this much] for a job, does this seem reasonable to you guys?’ You can make it as radical or as natural as you and your peers feel comfortable with.  </w:t>
      </w:r>
    </w:p>
    <w:p w:rsidRPr="00533DF6" w:rsidR="00DD32BC" w:rsidP="00586E39" w:rsidRDefault="00DD32BC" w14:paraId="537B879D" w14:textId="77777777">
      <w:pPr>
        <w:rPr>
          <w:rFonts w:ascii="Arial" w:hAnsi="Arial" w:eastAsia="Times New Roman" w:cs="Arial"/>
          <w:lang w:eastAsia="en-GB"/>
        </w:rPr>
      </w:pPr>
    </w:p>
    <w:p w:rsidRPr="00DD32BC" w:rsidR="00DD32BC" w:rsidP="00DD32BC" w:rsidRDefault="00DD32BC" w14:paraId="3A400C64" w14:textId="77777777">
      <w:pPr>
        <w:rPr>
          <w:rFonts w:ascii="Arial" w:hAnsi="Arial" w:eastAsia="Times New Roman" w:cs="Arial"/>
          <w:lang w:eastAsia="en-GB"/>
        </w:rPr>
      </w:pPr>
      <w:r w:rsidRPr="00DD32BC">
        <w:rPr>
          <w:rFonts w:ascii="Arial" w:hAnsi="Arial" w:eastAsia="Times New Roman" w:cs="Arial"/>
          <w:b/>
          <w:bCs/>
          <w:lang w:eastAsia="en-GB"/>
        </w:rPr>
        <w:t>Parity + opportunity sharing</w:t>
      </w:r>
      <w:r w:rsidRPr="00DD32BC">
        <w:rPr>
          <w:rFonts w:ascii="Arial" w:hAnsi="Arial" w:eastAsia="Times New Roman" w:cs="Arial"/>
          <w:lang w:eastAsia="en-GB"/>
        </w:rPr>
        <w:t> </w:t>
      </w:r>
    </w:p>
    <w:p w:rsidRPr="00DD32BC" w:rsidR="00DD32BC" w:rsidP="00DD32BC" w:rsidRDefault="00DD32BC" w14:paraId="4628231B" w14:textId="77777777">
      <w:pPr>
        <w:rPr>
          <w:rFonts w:ascii="Arial" w:hAnsi="Arial" w:eastAsia="Times New Roman" w:cs="Arial"/>
          <w:lang w:eastAsia="en-GB"/>
        </w:rPr>
      </w:pPr>
      <w:r w:rsidRPr="00DD32BC">
        <w:rPr>
          <w:rFonts w:ascii="Arial" w:hAnsi="Arial" w:eastAsia="Times New Roman" w:cs="Arial"/>
          <w:lang w:eastAsia="en-GB"/>
        </w:rPr>
        <w:t> </w:t>
      </w:r>
    </w:p>
    <w:p w:rsidRPr="00DD32BC" w:rsidR="00DD32BC" w:rsidP="00DD32BC" w:rsidRDefault="00DD32BC" w14:paraId="0CD7A74A" w14:textId="77777777">
      <w:pPr>
        <w:rPr>
          <w:rFonts w:ascii="Arial" w:hAnsi="Arial" w:eastAsia="Times New Roman" w:cs="Arial"/>
          <w:lang w:eastAsia="en-GB"/>
        </w:rPr>
      </w:pPr>
      <w:r w:rsidRPr="00DD32BC">
        <w:rPr>
          <w:rFonts w:ascii="Arial" w:hAnsi="Arial" w:eastAsia="Times New Roman" w:cs="Arial"/>
          <w:lang w:eastAsia="en-GB"/>
        </w:rPr>
        <w:t>Organising in any environment requires solidarity; when you are organising around working conditions, even more so. Without the structure of a workplace, where pay grades might be clarified, it can be difficult to ensure fair payment across freelancers. If you are in a position of privilege amongst your peers (if you’re white, able-bodied, cisgender, straight, etc), this responsibility can fall more squarely on your shoulders, as others may not be or may not feel able to advocate for themselves in environments where they are marginalised.  </w:t>
      </w:r>
    </w:p>
    <w:p w:rsidRPr="00DD32BC" w:rsidR="00DD32BC" w:rsidP="00DD32BC" w:rsidRDefault="00DD32BC" w14:paraId="48398B9D" w14:textId="77777777">
      <w:pPr>
        <w:rPr>
          <w:rFonts w:ascii="Arial" w:hAnsi="Arial" w:eastAsia="Times New Roman" w:cs="Arial"/>
          <w:lang w:eastAsia="en-GB"/>
        </w:rPr>
      </w:pPr>
      <w:r w:rsidRPr="00DD32BC">
        <w:rPr>
          <w:rFonts w:ascii="Arial" w:hAnsi="Arial" w:eastAsia="Times New Roman" w:cs="Arial"/>
          <w:lang w:eastAsia="en-GB"/>
        </w:rPr>
        <w:t> </w:t>
      </w:r>
    </w:p>
    <w:p w:rsidRPr="00DD32BC" w:rsidR="00DD32BC" w:rsidP="00DD32BC" w:rsidRDefault="00DD32BC" w14:paraId="62ADD5AF" w14:textId="77777777">
      <w:pPr>
        <w:rPr>
          <w:rFonts w:ascii="Arial" w:hAnsi="Arial" w:eastAsia="Times New Roman" w:cs="Arial"/>
          <w:lang w:eastAsia="en-GB"/>
        </w:rPr>
      </w:pPr>
      <w:r w:rsidRPr="00DD32BC">
        <w:rPr>
          <w:rFonts w:ascii="Arial" w:hAnsi="Arial" w:eastAsia="Times New Roman" w:cs="Arial"/>
          <w:lang w:eastAsia="en-GB"/>
        </w:rPr>
        <w:t>As a creative practitioner, as you become more well known in your industry, and as your experience shows itself, you’re likely to be offered more lucrative gigs, as well as being invited on panels, to events etc to share your expertise and talk about your practice. As someone who has been in your particular creative field for a while, you should hopefully have the confidence to ask for a rate that fits your experience. However, one of the most important things you can do for your peers is to ask whether the other people speaking alongside you, or the other recipients of the commission, are all being paid the same as you.  </w:t>
      </w:r>
    </w:p>
    <w:p w:rsidRPr="00DD32BC" w:rsidR="00DD32BC" w:rsidP="00DD32BC" w:rsidRDefault="00DD32BC" w14:paraId="41EB77A3" w14:textId="77777777">
      <w:pPr>
        <w:rPr>
          <w:rFonts w:ascii="Arial" w:hAnsi="Arial" w:eastAsia="Times New Roman" w:cs="Arial"/>
          <w:lang w:eastAsia="en-GB"/>
        </w:rPr>
      </w:pPr>
      <w:r w:rsidRPr="00DD32BC">
        <w:rPr>
          <w:rFonts w:ascii="Arial" w:hAnsi="Arial" w:eastAsia="Times New Roman" w:cs="Arial"/>
          <w:lang w:eastAsia="en-GB"/>
        </w:rPr>
        <w:t> </w:t>
      </w:r>
    </w:p>
    <w:p w:rsidRPr="00DD32BC" w:rsidR="00DD32BC" w:rsidP="00DD32BC" w:rsidRDefault="00DD32BC" w14:paraId="0159729F" w14:textId="77777777">
      <w:pPr>
        <w:rPr>
          <w:rFonts w:ascii="Arial" w:hAnsi="Arial" w:eastAsia="Times New Roman" w:cs="Arial"/>
          <w:lang w:eastAsia="en-GB"/>
        </w:rPr>
      </w:pPr>
      <w:r w:rsidRPr="00DD32BC">
        <w:rPr>
          <w:rFonts w:ascii="Arial" w:hAnsi="Arial" w:eastAsia="Times New Roman" w:cs="Arial"/>
          <w:lang w:eastAsia="en-GB"/>
        </w:rPr>
        <w:t>It is good advice, when negotiating an event or project fee as a freelancer with a strong career, to ask for a higher fee than the one offered to you. In many cases, you’ll find there is a higher budget; if not, then you lost nothing by asking. But are you also asking for parity with the other freelancers involved? If you ask for a higher fee, can you also ask that everyone appearing alongside you receives the renegotiated amount? Even if you aren’t renegotiating your terms, it’s good practice to ask whether everyone involved is receiving the same. This may be an uncomfortable question to put to an employer, but it is one of the few ways freelancers can ensure they pull each other upwards.  </w:t>
      </w:r>
    </w:p>
    <w:p w:rsidRPr="00DD32BC" w:rsidR="00DD32BC" w:rsidP="00DD32BC" w:rsidRDefault="00DD32BC" w14:paraId="5F8EFF66" w14:textId="77777777">
      <w:pPr>
        <w:rPr>
          <w:rFonts w:ascii="Arial" w:hAnsi="Arial" w:eastAsia="Times New Roman" w:cs="Arial"/>
          <w:lang w:eastAsia="en-GB"/>
        </w:rPr>
      </w:pPr>
      <w:r w:rsidRPr="00DD32BC">
        <w:rPr>
          <w:rFonts w:ascii="Arial" w:hAnsi="Arial" w:eastAsia="Times New Roman" w:cs="Arial"/>
          <w:lang w:eastAsia="en-GB"/>
        </w:rPr>
        <w:t> </w:t>
      </w:r>
    </w:p>
    <w:p w:rsidRPr="00DD32BC" w:rsidR="00DD32BC" w:rsidP="00DD32BC" w:rsidRDefault="00DD32BC" w14:paraId="0BE8CA65" w14:textId="77777777">
      <w:pPr>
        <w:rPr>
          <w:rFonts w:ascii="Arial" w:hAnsi="Arial" w:eastAsia="Times New Roman" w:cs="Arial"/>
          <w:lang w:eastAsia="en-GB"/>
        </w:rPr>
      </w:pPr>
      <w:r w:rsidRPr="00DD32BC">
        <w:rPr>
          <w:rFonts w:ascii="Arial" w:hAnsi="Arial" w:eastAsia="Times New Roman" w:cs="Arial"/>
          <w:lang w:eastAsia="en-GB"/>
        </w:rPr>
        <w:t>Another version of this is passing over opportunities in which creatives like you might already be over-represented. If you’re a white person being asked to speak at an event where everyone else is white, can you recommend a Black peer, or a creative of colour? If you’re being asked to contribute to an exhibition where everyone else is from privileged backgrounds, might you know an artist who is from a marginalised group that you could recommend in your place? If you’re being asked onto broadcast media to speak on an issue that doesn’t directly affect you, can you give the producer the name and contact details of creatives who would be keen to speak on an issue that affects them?  </w:t>
      </w:r>
    </w:p>
    <w:p w:rsidRPr="00DD32BC" w:rsidR="00DD32BC" w:rsidP="00DD32BC" w:rsidRDefault="00DD32BC" w14:paraId="7CA93790" w14:textId="77777777">
      <w:pPr>
        <w:rPr>
          <w:rFonts w:ascii="Arial" w:hAnsi="Arial" w:eastAsia="Times New Roman" w:cs="Arial"/>
          <w:lang w:eastAsia="en-GB"/>
        </w:rPr>
      </w:pPr>
      <w:r w:rsidRPr="00DD32BC">
        <w:rPr>
          <w:rFonts w:ascii="Arial" w:hAnsi="Arial" w:eastAsia="Times New Roman" w:cs="Arial"/>
          <w:lang w:eastAsia="en-GB"/>
        </w:rPr>
        <w:t> </w:t>
      </w:r>
    </w:p>
    <w:p w:rsidRPr="00533DF6" w:rsidR="00586E39" w:rsidP="00586E39" w:rsidRDefault="00DD32BC" w14:paraId="46716675" w14:textId="7C8BB908">
      <w:pPr>
        <w:rPr>
          <w:rFonts w:ascii="Arial" w:hAnsi="Arial" w:eastAsia="Times New Roman" w:cs="Arial"/>
          <w:lang w:eastAsia="en-GB"/>
        </w:rPr>
      </w:pPr>
      <w:r w:rsidRPr="00DD32BC">
        <w:rPr>
          <w:rFonts w:ascii="Arial" w:hAnsi="Arial" w:eastAsia="Times New Roman" w:cs="Arial"/>
          <w:lang w:eastAsia="en-GB"/>
        </w:rPr>
        <w:t xml:space="preserve">Of course, as a freelancer and as a creative, you have to sustain your own career and you may never be in the position to pass over work or speaking engagements. However, some of us might find ourselves in a place where we can, </w:t>
      </w:r>
      <w:r w:rsidRPr="00DD32BC">
        <w:rPr>
          <w:rFonts w:ascii="Arial" w:hAnsi="Arial" w:eastAsia="Times New Roman" w:cs="Arial"/>
          <w:lang w:eastAsia="en-GB"/>
        </w:rPr>
        <w:t>and where we might affect real change. These situations may never arise, or once you’ve begun to look for them you might see that they’re everywhere.  </w:t>
      </w:r>
    </w:p>
    <w:p w:rsidRPr="00533DF6" w:rsidR="00586E39" w:rsidP="00CD1CDE" w:rsidRDefault="00586E39" w14:paraId="07748028" w14:textId="77777777">
      <w:pPr>
        <w:rPr>
          <w:rFonts w:ascii="Arial" w:hAnsi="Arial" w:eastAsia="Times New Roman" w:cs="Arial"/>
          <w:lang w:eastAsia="en-GB"/>
        </w:rPr>
      </w:pPr>
    </w:p>
    <w:p w:rsidRPr="00CD1CDE" w:rsidR="00CD1CDE" w:rsidP="00CD1CDE" w:rsidRDefault="00CD1CDE" w14:paraId="64E4422D" w14:textId="77777777">
      <w:pPr>
        <w:pStyle w:val="ListParagraph"/>
        <w:ind w:left="0"/>
        <w:rPr>
          <w:rFonts w:ascii="Arial" w:hAnsi="Arial" w:eastAsia="Times New Roman" w:cs="Arial"/>
          <w:color w:val="000000" w:themeColor="text1"/>
          <w:lang w:eastAsia="en-GB"/>
        </w:rPr>
      </w:pPr>
      <w:r w:rsidRPr="00CD1CDE">
        <w:rPr>
          <w:rFonts w:ascii="Arial" w:hAnsi="Arial" w:eastAsia="Times New Roman" w:cs="Arial"/>
          <w:b/>
          <w:bCs/>
          <w:color w:val="000000" w:themeColor="text1"/>
          <w:lang w:eastAsia="en-GB"/>
        </w:rPr>
        <w:t>Recommended reading</w:t>
      </w:r>
      <w:r w:rsidRPr="00CD1CDE">
        <w:rPr>
          <w:rFonts w:ascii="Arial" w:hAnsi="Arial" w:eastAsia="Times New Roman" w:cs="Arial"/>
          <w:color w:val="000000" w:themeColor="text1"/>
          <w:lang w:eastAsia="en-GB"/>
        </w:rPr>
        <w:t> </w:t>
      </w:r>
    </w:p>
    <w:p w:rsidRPr="00CD1CDE" w:rsidR="00CD1CDE" w:rsidP="00CD1CDE" w:rsidRDefault="00CD1CDE" w14:paraId="23CB9B41" w14:textId="77777777">
      <w:pPr>
        <w:pStyle w:val="ListParagraph"/>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 </w:t>
      </w:r>
    </w:p>
    <w:p w:rsidRPr="00CD1CDE" w:rsidR="00CD1CDE" w:rsidP="00CD1CDE" w:rsidRDefault="00CD1CDE" w14:paraId="550FDD76" w14:textId="77777777">
      <w:pPr>
        <w:pStyle w:val="ListParagraph"/>
        <w:ind w:left="0"/>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While there are precious few books on freelancer organising (let alone organising as a creative freelancer!) there are a number of books that can provide insight into unionisation and collective power generally - as well as some on working as a freelancer, including (albeit brief) sections on your legal rights. Here are a few. </w:t>
      </w:r>
    </w:p>
    <w:p w:rsidRPr="00CD1CDE" w:rsidR="00CD1CDE" w:rsidP="00CD1CDE" w:rsidRDefault="00CD1CDE" w14:paraId="5CAFD155" w14:textId="77777777">
      <w:pPr>
        <w:pStyle w:val="ListParagraph"/>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 </w:t>
      </w:r>
    </w:p>
    <w:p w:rsidRPr="00CD1CDE" w:rsidR="00CD1CDE" w:rsidP="00CD1CDE" w:rsidRDefault="00CD1CDE" w14:paraId="5FFE7F12" w14:textId="77777777">
      <w:pPr>
        <w:pStyle w:val="ListParagraph"/>
        <w:ind w:left="0"/>
        <w:rPr>
          <w:rFonts w:ascii="Arial" w:hAnsi="Arial" w:eastAsia="Times New Roman" w:cs="Arial"/>
          <w:color w:val="000000" w:themeColor="text1"/>
          <w:lang w:eastAsia="en-GB"/>
        </w:rPr>
      </w:pPr>
      <w:r w:rsidRPr="00CD1CDE">
        <w:rPr>
          <w:rFonts w:ascii="Arial" w:hAnsi="Arial" w:eastAsia="Times New Roman" w:cs="Arial"/>
          <w:b/>
          <w:bCs/>
          <w:color w:val="000000" w:themeColor="text1"/>
          <w:lang w:eastAsia="en-GB"/>
        </w:rPr>
        <w:t>Unionising</w:t>
      </w:r>
      <w:r w:rsidRPr="00CD1CDE">
        <w:rPr>
          <w:rFonts w:ascii="Arial" w:hAnsi="Arial" w:eastAsia="Times New Roman" w:cs="Arial"/>
          <w:color w:val="000000" w:themeColor="text1"/>
          <w:lang w:eastAsia="en-GB"/>
        </w:rPr>
        <w:tab/>
      </w:r>
      <w:r w:rsidRPr="00CD1CDE">
        <w:rPr>
          <w:rFonts w:ascii="Arial" w:hAnsi="Arial" w:eastAsia="Times New Roman" w:cs="Arial"/>
          <w:color w:val="000000" w:themeColor="text1"/>
          <w:lang w:eastAsia="en-GB"/>
        </w:rPr>
        <w:t> </w:t>
      </w:r>
    </w:p>
    <w:p w:rsidRPr="00CD1CDE" w:rsidR="00CD1CDE" w:rsidP="00CD1CDE" w:rsidRDefault="00CD1CDE" w14:paraId="415DC389" w14:textId="77777777">
      <w:pPr>
        <w:pStyle w:val="ListParagraph"/>
        <w:numPr>
          <w:ilvl w:val="0"/>
          <w:numId w:val="83"/>
        </w:numPr>
        <w:rPr>
          <w:rFonts w:ascii="Arial" w:hAnsi="Arial" w:eastAsia="Times New Roman" w:cs="Arial"/>
          <w:color w:val="000000" w:themeColor="text1"/>
          <w:lang w:eastAsia="en-GB"/>
        </w:rPr>
      </w:pPr>
      <w:r w:rsidRPr="00CD1CDE">
        <w:rPr>
          <w:rFonts w:ascii="Arial" w:hAnsi="Arial" w:eastAsia="Times New Roman" w:cs="Arial"/>
          <w:i/>
          <w:iCs/>
          <w:color w:val="000000" w:themeColor="text1"/>
          <w:lang w:eastAsia="en-GB"/>
        </w:rPr>
        <w:t>A Collective Bargain: Unions, Organizing, and the Fight for Democracy </w:t>
      </w:r>
      <w:r w:rsidRPr="00CD1CDE">
        <w:rPr>
          <w:rFonts w:ascii="Arial" w:hAnsi="Arial" w:eastAsia="Times New Roman" w:cs="Arial"/>
          <w:color w:val="000000" w:themeColor="text1"/>
          <w:lang w:eastAsia="en-GB"/>
        </w:rPr>
        <w:t>by Jane McAlevey </w:t>
      </w:r>
    </w:p>
    <w:p w:rsidR="00CD1CDE" w:rsidP="00CD1CDE" w:rsidRDefault="00CD1CDE" w14:paraId="6AB195C0" w14:textId="77777777">
      <w:pPr>
        <w:pStyle w:val="ListParagraph"/>
        <w:numPr>
          <w:ilvl w:val="0"/>
          <w:numId w:val="83"/>
        </w:numPr>
        <w:rPr>
          <w:rFonts w:ascii="Arial" w:hAnsi="Arial" w:eastAsia="Times New Roman" w:cs="Arial"/>
          <w:color w:val="000000" w:themeColor="text1"/>
          <w:lang w:eastAsia="en-GB"/>
        </w:rPr>
      </w:pPr>
      <w:r w:rsidRPr="00CD1CDE">
        <w:rPr>
          <w:rFonts w:ascii="Arial" w:hAnsi="Arial" w:eastAsia="Times New Roman" w:cs="Arial"/>
          <w:i/>
          <w:iCs/>
          <w:color w:val="000000" w:themeColor="text1"/>
          <w:lang w:eastAsia="en-GB"/>
        </w:rPr>
        <w:t>Marx at the Arcade: Consoles, Controllers, and Class Struggle </w:t>
      </w:r>
      <w:r w:rsidRPr="00CD1CDE">
        <w:rPr>
          <w:rFonts w:ascii="Arial" w:hAnsi="Arial" w:eastAsia="Times New Roman" w:cs="Arial"/>
          <w:color w:val="000000" w:themeColor="text1"/>
          <w:lang w:eastAsia="en-GB"/>
        </w:rPr>
        <w:t>by Jamie Woodcock </w:t>
      </w:r>
    </w:p>
    <w:p w:rsidRPr="00CD1CDE" w:rsidR="00CD1CDE" w:rsidP="00CD1CDE" w:rsidRDefault="00CD1CDE" w14:paraId="45232B1F" w14:textId="6BC7CA87">
      <w:pPr>
        <w:pStyle w:val="ListParagraph"/>
        <w:numPr>
          <w:ilvl w:val="0"/>
          <w:numId w:val="83"/>
        </w:numPr>
        <w:rPr>
          <w:rFonts w:ascii="Arial" w:hAnsi="Arial" w:eastAsia="Times New Roman" w:cs="Arial"/>
          <w:color w:val="000000" w:themeColor="text1"/>
          <w:lang w:eastAsia="en-GB"/>
        </w:rPr>
      </w:pPr>
      <w:r w:rsidRPr="00CD1CDE">
        <w:rPr>
          <w:rFonts w:ascii="Arial" w:hAnsi="Arial" w:eastAsia="Times New Roman" w:cs="Arial"/>
          <w:i/>
          <w:iCs/>
          <w:color w:val="000000" w:themeColor="text1"/>
          <w:lang w:eastAsia="en-GB"/>
        </w:rPr>
        <w:t>Revolting Prostitutes: The Fight for Sex Workers’ Rights</w:t>
      </w:r>
      <w:r w:rsidRPr="00CD1CDE">
        <w:rPr>
          <w:rFonts w:ascii="Arial" w:hAnsi="Arial" w:eastAsia="Times New Roman" w:cs="Arial"/>
          <w:color w:val="000000" w:themeColor="text1"/>
          <w:lang w:eastAsia="en-GB"/>
        </w:rPr>
        <w:t> by Molly Smith and Juno Mac </w:t>
      </w:r>
    </w:p>
    <w:p w:rsidRPr="00CD1CDE" w:rsidR="00CD1CDE" w:rsidP="00CD1CDE" w:rsidRDefault="00CD1CDE" w14:paraId="713A219F" w14:textId="77777777">
      <w:pPr>
        <w:pStyle w:val="ListParagraph"/>
        <w:numPr>
          <w:ilvl w:val="0"/>
          <w:numId w:val="83"/>
        </w:numPr>
        <w:rPr>
          <w:rFonts w:ascii="Arial" w:hAnsi="Arial" w:eastAsia="Times New Roman" w:cs="Arial"/>
          <w:color w:val="000000" w:themeColor="text1"/>
          <w:lang w:eastAsia="en-GB"/>
        </w:rPr>
      </w:pPr>
      <w:r w:rsidRPr="00CD1CDE">
        <w:rPr>
          <w:rFonts w:ascii="Arial" w:hAnsi="Arial" w:eastAsia="Times New Roman" w:cs="Arial"/>
          <w:i/>
          <w:iCs/>
          <w:color w:val="000000" w:themeColor="text1"/>
          <w:lang w:eastAsia="en-GB"/>
        </w:rPr>
        <w:t>New Media Unions: Organizing Digital Journalists </w:t>
      </w:r>
      <w:r w:rsidRPr="00CD1CDE">
        <w:rPr>
          <w:rFonts w:ascii="Arial" w:hAnsi="Arial" w:eastAsia="Times New Roman" w:cs="Arial"/>
          <w:color w:val="000000" w:themeColor="text1"/>
          <w:lang w:eastAsia="en-GB"/>
        </w:rPr>
        <w:t>by Nicole S. Cohen and Greig de Peuter </w:t>
      </w:r>
      <w:r w:rsidRPr="00CD1CDE">
        <w:rPr>
          <w:rFonts w:ascii="Arial" w:hAnsi="Arial" w:eastAsia="Times New Roman" w:cs="Arial"/>
          <w:color w:val="000000" w:themeColor="text1"/>
          <w:lang w:eastAsia="en-GB"/>
        </w:rPr>
        <w:br/>
      </w:r>
      <w:r w:rsidRPr="00CD1CDE">
        <w:rPr>
          <w:rFonts w:ascii="Arial" w:hAnsi="Arial" w:eastAsia="Times New Roman" w:cs="Arial"/>
          <w:i/>
          <w:iCs/>
          <w:color w:val="000000" w:themeColor="text1"/>
          <w:lang w:eastAsia="en-GB"/>
        </w:rPr>
        <w:t>Work Won’t Love You Back b</w:t>
      </w:r>
      <w:r w:rsidRPr="00CD1CDE">
        <w:rPr>
          <w:rFonts w:ascii="Arial" w:hAnsi="Arial" w:eastAsia="Times New Roman" w:cs="Arial"/>
          <w:color w:val="000000" w:themeColor="text1"/>
          <w:lang w:eastAsia="en-GB"/>
        </w:rPr>
        <w:t>y Sarah Jaffe </w:t>
      </w:r>
    </w:p>
    <w:p w:rsidRPr="00CD1CDE" w:rsidR="00CD1CDE" w:rsidP="00CD1CDE" w:rsidRDefault="00CD1CDE" w14:paraId="5E28B70A" w14:textId="77777777">
      <w:pPr>
        <w:pStyle w:val="ListParagraph"/>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 </w:t>
      </w:r>
    </w:p>
    <w:p w:rsidRPr="00CD1CDE" w:rsidR="00CD1CDE" w:rsidP="00CD1CDE" w:rsidRDefault="00CD1CDE" w14:paraId="5B02D239" w14:textId="77777777">
      <w:pPr>
        <w:pStyle w:val="ListParagraph"/>
        <w:ind w:left="0"/>
        <w:rPr>
          <w:rFonts w:ascii="Arial" w:hAnsi="Arial" w:eastAsia="Times New Roman" w:cs="Arial"/>
          <w:color w:val="000000" w:themeColor="text1"/>
          <w:lang w:eastAsia="en-GB"/>
        </w:rPr>
      </w:pPr>
      <w:r w:rsidRPr="00CD1CDE">
        <w:rPr>
          <w:rFonts w:ascii="Arial" w:hAnsi="Arial" w:eastAsia="Times New Roman" w:cs="Arial"/>
          <w:b/>
          <w:bCs/>
          <w:color w:val="000000" w:themeColor="text1"/>
          <w:lang w:eastAsia="en-GB"/>
        </w:rPr>
        <w:t>Freelancing</w:t>
      </w:r>
      <w:r w:rsidRPr="00CD1CDE">
        <w:rPr>
          <w:rFonts w:ascii="Arial" w:hAnsi="Arial" w:eastAsia="Times New Roman" w:cs="Arial"/>
          <w:color w:val="000000" w:themeColor="text1"/>
          <w:lang w:eastAsia="en-GB"/>
        </w:rPr>
        <w:t> </w:t>
      </w:r>
    </w:p>
    <w:p w:rsidRPr="00CD1CDE" w:rsidR="00CD1CDE" w:rsidP="00CD1CDE" w:rsidRDefault="00CD1CDE" w14:paraId="58F14C28" w14:textId="6ECC1022">
      <w:pPr>
        <w:pStyle w:val="ListParagraph"/>
        <w:numPr>
          <w:ilvl w:val="0"/>
          <w:numId w:val="82"/>
        </w:numPr>
        <w:rPr>
          <w:rFonts w:ascii="Arial" w:hAnsi="Arial" w:eastAsia="Times New Roman" w:cs="Arial"/>
          <w:color w:val="000000" w:themeColor="text1"/>
          <w:lang w:eastAsia="en-GB"/>
        </w:rPr>
      </w:pPr>
      <w:r w:rsidRPr="00CD1CDE">
        <w:rPr>
          <w:rFonts w:ascii="Arial" w:hAnsi="Arial" w:eastAsia="Times New Roman" w:cs="Arial"/>
          <w:i/>
          <w:iCs/>
          <w:color w:val="000000" w:themeColor="text1"/>
          <w:lang w:eastAsia="en-GB"/>
        </w:rPr>
        <w:t>The Pyjama Myth: The Freelance Writer's Survival Guide </w:t>
      </w:r>
      <w:r w:rsidRPr="00CD1CDE">
        <w:rPr>
          <w:rFonts w:ascii="Arial" w:hAnsi="Arial" w:eastAsia="Times New Roman" w:cs="Arial"/>
          <w:color w:val="000000" w:themeColor="text1"/>
          <w:lang w:eastAsia="en-GB"/>
        </w:rPr>
        <w:t>by Sian Meades-Williams   </w:t>
      </w:r>
    </w:p>
    <w:p w:rsidRPr="00CD1CDE" w:rsidR="00CD1CDE" w:rsidP="00CD1CDE" w:rsidRDefault="00CD1CDE" w14:paraId="3C0383E2" w14:textId="77777777">
      <w:pPr>
        <w:pStyle w:val="ListParagraph"/>
        <w:numPr>
          <w:ilvl w:val="0"/>
          <w:numId w:val="82"/>
        </w:numPr>
        <w:rPr>
          <w:rFonts w:ascii="Arial" w:hAnsi="Arial" w:eastAsia="Times New Roman" w:cs="Arial"/>
          <w:color w:val="000000" w:themeColor="text1"/>
          <w:lang w:eastAsia="en-GB"/>
        </w:rPr>
      </w:pPr>
      <w:r w:rsidRPr="00CD1CDE">
        <w:rPr>
          <w:rFonts w:ascii="Arial" w:hAnsi="Arial" w:eastAsia="Times New Roman" w:cs="Arial"/>
          <w:i/>
          <w:iCs/>
          <w:color w:val="000000" w:themeColor="text1"/>
          <w:lang w:eastAsia="en-GB"/>
        </w:rPr>
        <w:t>You’re the Business: How to Build a Successful Career When You Strike Out Alone</w:t>
      </w:r>
      <w:r w:rsidRPr="00CD1CDE">
        <w:rPr>
          <w:rFonts w:ascii="Arial" w:hAnsi="Arial" w:eastAsia="Times New Roman" w:cs="Arial"/>
          <w:color w:val="000000" w:themeColor="text1"/>
          <w:lang w:eastAsia="en-GB"/>
        </w:rPr>
        <w:t> by Anna Codrea-Rado </w:t>
      </w:r>
    </w:p>
    <w:p w:rsidRPr="00CD1CDE" w:rsidR="00CD1CDE" w:rsidP="00CD1CDE" w:rsidRDefault="00CD1CDE" w14:paraId="6DE73769" w14:textId="77777777">
      <w:pPr>
        <w:pStyle w:val="ListParagraph"/>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 </w:t>
      </w:r>
    </w:p>
    <w:p w:rsidRPr="00CD1CDE" w:rsidR="00CD1CDE" w:rsidP="00CD1CDE" w:rsidRDefault="00CD1CDE" w14:paraId="5A45ADD4" w14:textId="77777777">
      <w:pPr>
        <w:pStyle w:val="ListParagraph"/>
        <w:ind w:left="0"/>
        <w:rPr>
          <w:rFonts w:ascii="Arial" w:hAnsi="Arial" w:eastAsia="Times New Roman" w:cs="Arial"/>
          <w:color w:val="000000" w:themeColor="text1"/>
          <w:lang w:eastAsia="en-GB"/>
        </w:rPr>
      </w:pPr>
      <w:r w:rsidRPr="00CD1CDE">
        <w:rPr>
          <w:rFonts w:ascii="Arial" w:hAnsi="Arial" w:eastAsia="Times New Roman" w:cs="Arial"/>
          <w:b/>
          <w:bCs/>
          <w:color w:val="000000" w:themeColor="text1"/>
          <w:lang w:eastAsia="en-GB"/>
        </w:rPr>
        <w:t>Share this document!</w:t>
      </w:r>
      <w:r w:rsidRPr="00CD1CDE">
        <w:rPr>
          <w:rFonts w:ascii="Arial" w:hAnsi="Arial" w:eastAsia="Times New Roman" w:cs="Arial"/>
          <w:color w:val="000000" w:themeColor="text1"/>
          <w:lang w:eastAsia="en-GB"/>
        </w:rPr>
        <w:t> </w:t>
      </w:r>
    </w:p>
    <w:p w:rsidRPr="00CD1CDE" w:rsidR="00CD1CDE" w:rsidP="00CD1CDE" w:rsidRDefault="00CD1CDE" w14:paraId="3E2A936E" w14:textId="77777777">
      <w:pPr>
        <w:pStyle w:val="ListParagraph"/>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 </w:t>
      </w:r>
    </w:p>
    <w:p w:rsidRPr="00CD1CDE" w:rsidR="00CD1CDE" w:rsidP="00CD1CDE" w:rsidRDefault="00CD1CDE" w14:paraId="0266AEA5" w14:textId="23BE2871">
      <w:pPr>
        <w:pStyle w:val="ListParagraph"/>
        <w:ind w:left="0"/>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We’ve produced this guide in the spirit of solidarity; after years of freelancing in creative industries, we wanted to offer some information that we’ve found helpful, and add some that we wish we’d known before. Please share it with anyone who you think might be helped by its contents.  </w:t>
      </w:r>
      <w:r w:rsidRPr="00CD1CDE">
        <w:rPr>
          <w:rFonts w:ascii="Arial" w:hAnsi="Arial" w:eastAsia="Times New Roman" w:cs="Arial"/>
          <w:color w:val="000000" w:themeColor="text1"/>
          <w:lang w:eastAsia="en-GB"/>
        </w:rPr>
        <w:br/>
      </w:r>
      <w:r w:rsidRPr="00CD1CDE">
        <w:rPr>
          <w:rFonts w:ascii="Arial" w:hAnsi="Arial" w:eastAsia="Times New Roman" w:cs="Arial"/>
          <w:color w:val="000000" w:themeColor="text1"/>
          <w:lang w:eastAsia="en-GB"/>
        </w:rPr>
        <w:t> </w:t>
      </w:r>
      <w:r w:rsidRPr="00CD1CDE">
        <w:rPr>
          <w:rFonts w:ascii="Arial" w:hAnsi="Arial" w:eastAsia="Times New Roman" w:cs="Arial"/>
          <w:color w:val="000000" w:themeColor="text1"/>
          <w:lang w:eastAsia="en-GB"/>
        </w:rPr>
        <w:br/>
      </w:r>
      <w:r w:rsidRPr="00CD1CDE">
        <w:rPr>
          <w:rFonts w:ascii="Arial" w:hAnsi="Arial" w:eastAsia="Times New Roman" w:cs="Arial"/>
          <w:color w:val="000000" w:themeColor="text1"/>
          <w:lang w:eastAsia="en-GB"/>
        </w:rPr>
        <w:t>This should only be a starting platform for your own journey into understanding your rights and protections as a creative freelancer. Things change, new laws come into force, situations shift. It can feel like the world doesn’t value creative work, but it does. You have value - as a worker, as an artist, as a person.  </w:t>
      </w:r>
    </w:p>
    <w:p w:rsidRPr="00CD1CDE" w:rsidR="00CD1CDE" w:rsidP="00CD1CDE" w:rsidRDefault="00CD1CDE" w14:paraId="38468E96" w14:textId="77777777">
      <w:pPr>
        <w:pStyle w:val="ListParagraph"/>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 </w:t>
      </w:r>
    </w:p>
    <w:p w:rsidRPr="00CD1CDE" w:rsidR="00CD1CDE" w:rsidP="00CD1CDE" w:rsidRDefault="00CD1CDE" w14:paraId="05D8F580" w14:textId="77777777">
      <w:pPr>
        <w:pStyle w:val="ListParagraph"/>
        <w:ind w:left="0"/>
        <w:rPr>
          <w:rFonts w:ascii="Arial" w:hAnsi="Arial" w:eastAsia="Times New Roman" w:cs="Arial"/>
          <w:color w:val="000000" w:themeColor="text1"/>
          <w:lang w:eastAsia="en-GB"/>
        </w:rPr>
      </w:pPr>
      <w:r w:rsidRPr="00CD1CDE">
        <w:rPr>
          <w:rFonts w:ascii="Arial" w:hAnsi="Arial" w:eastAsia="Times New Roman" w:cs="Arial"/>
          <w:b/>
          <w:bCs/>
          <w:color w:val="000000" w:themeColor="text1"/>
          <w:lang w:eastAsia="en-GB"/>
        </w:rPr>
        <w:t>TAKEAWAYS</w:t>
      </w:r>
      <w:r w:rsidRPr="00CD1CDE">
        <w:rPr>
          <w:rFonts w:ascii="Arial" w:hAnsi="Arial" w:eastAsia="Times New Roman" w:cs="Arial"/>
          <w:color w:val="000000" w:themeColor="text1"/>
          <w:lang w:eastAsia="en-GB"/>
        </w:rPr>
        <w:t> </w:t>
      </w:r>
    </w:p>
    <w:p w:rsidRPr="00CD1CDE" w:rsidR="00CD1CDE" w:rsidP="00CD1CDE" w:rsidRDefault="00CD1CDE" w14:paraId="42FE649E" w14:textId="54EB7388">
      <w:pPr>
        <w:pStyle w:val="ListParagraph"/>
        <w:numPr>
          <w:ilvl w:val="0"/>
          <w:numId w:val="81"/>
        </w:numPr>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You are not alone as a creative freelancer. Organise with your peers, or join a</w:t>
      </w:r>
      <w:r>
        <w:rPr>
          <w:rFonts w:ascii="Arial" w:hAnsi="Arial" w:eastAsia="Times New Roman" w:cs="Arial"/>
          <w:color w:val="000000" w:themeColor="text1"/>
          <w:lang w:eastAsia="en-GB"/>
        </w:rPr>
        <w:t xml:space="preserve"> </w:t>
      </w:r>
      <w:r w:rsidRPr="00CD1CDE">
        <w:rPr>
          <w:rFonts w:ascii="Arial" w:hAnsi="Arial" w:eastAsia="Times New Roman" w:cs="Arial"/>
          <w:color w:val="000000" w:themeColor="text1"/>
          <w:lang w:eastAsia="en-GB"/>
        </w:rPr>
        <w:t>union. </w:t>
      </w:r>
    </w:p>
    <w:p w:rsidRPr="00CD1CDE" w:rsidR="00CD1CDE" w:rsidP="00CD1CDE" w:rsidRDefault="00CD1CDE" w14:paraId="69F83931" w14:textId="6C6C93B3">
      <w:pPr>
        <w:pStyle w:val="ListParagraph"/>
        <w:numPr>
          <w:ilvl w:val="0"/>
          <w:numId w:val="81"/>
        </w:numPr>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Informal social media groups can help you to share resources and support your community. </w:t>
      </w:r>
    </w:p>
    <w:p w:rsidRPr="00CD1CDE" w:rsidR="00CD1CDE" w:rsidP="00CD1CDE" w:rsidRDefault="00CD1CDE" w14:paraId="6F925E0A" w14:textId="4B46F665">
      <w:pPr>
        <w:pStyle w:val="ListParagraph"/>
        <w:numPr>
          <w:ilvl w:val="0"/>
          <w:numId w:val="81"/>
        </w:numPr>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Sharing information about your rates and your contracts can be hugely powerful. </w:t>
      </w:r>
    </w:p>
    <w:p w:rsidRPr="00CD1CDE" w:rsidR="00CD1CDE" w:rsidP="00CD1CDE" w:rsidRDefault="00CD1CDE" w14:paraId="5D2E8DDB" w14:textId="77777777">
      <w:pPr>
        <w:pStyle w:val="ListParagraph"/>
        <w:numPr>
          <w:ilvl w:val="0"/>
          <w:numId w:val="81"/>
        </w:numPr>
        <w:rPr>
          <w:rFonts w:ascii="Arial" w:hAnsi="Arial" w:eastAsia="Times New Roman" w:cs="Arial"/>
          <w:color w:val="000000" w:themeColor="text1"/>
          <w:lang w:eastAsia="en-GB"/>
        </w:rPr>
      </w:pPr>
      <w:r w:rsidRPr="00CD1CDE">
        <w:rPr>
          <w:rFonts w:ascii="Arial" w:hAnsi="Arial" w:eastAsia="Times New Roman" w:cs="Arial"/>
          <w:color w:val="000000" w:themeColor="text1"/>
          <w:lang w:eastAsia="en-GB"/>
        </w:rPr>
        <w:t>Share this document!    </w:t>
      </w:r>
    </w:p>
    <w:p w:rsidRPr="00053E1A" w:rsidR="00586E39" w:rsidP="00CD1CDE" w:rsidRDefault="00586E39" w14:paraId="707DE825" w14:textId="691997BD">
      <w:pPr>
        <w:pStyle w:val="ListParagraph"/>
        <w:ind w:left="0"/>
        <w:rPr>
          <w:rFonts w:ascii="Arial" w:hAnsi="Arial" w:eastAsia="Times New Roman" w:cs="Arial"/>
          <w:color w:val="000000" w:themeColor="text1"/>
          <w:lang w:eastAsia="en-GB"/>
        </w:rPr>
      </w:pPr>
    </w:p>
    <w:p w:rsidRPr="00533DF6" w:rsidR="00B90C4F" w:rsidRDefault="00B90C4F" w14:paraId="53DA1CC7" w14:textId="39CAD891">
      <w:pPr>
        <w:rPr>
          <w:rFonts w:ascii="Arial" w:hAnsi="Arial" w:eastAsia="Times New Roman" w:cs="Arial"/>
          <w:lang w:eastAsia="en-GB"/>
        </w:rPr>
      </w:pPr>
    </w:p>
    <w:p w:rsidRPr="00485468" w:rsidR="00B90C4F" w:rsidP="00485468" w:rsidRDefault="00053E1A" w14:paraId="0ECA3041" w14:textId="1DF44415">
      <w:pPr>
        <w:pStyle w:val="Heading1"/>
      </w:pPr>
      <w:bookmarkStart w:name="_Toc170979321" w:id="33"/>
      <w:bookmarkStart w:name="_Toc224557782" w:id="34"/>
      <w:r w:rsidRPr="00485468">
        <w:t>Appendix</w:t>
      </w:r>
      <w:bookmarkEnd w:id="33"/>
      <w:bookmarkEnd w:id="34"/>
      <w:r w:rsidRPr="00485468">
        <w:t xml:space="preserve"> </w:t>
      </w:r>
    </w:p>
    <w:p w:rsidRPr="00627649" w:rsidR="00627649" w:rsidP="00627649" w:rsidRDefault="00627649" w14:paraId="192C10F7" w14:textId="0BAA134E">
      <w:pPr>
        <w:pStyle w:val="NormalWeb"/>
        <w:rPr>
          <w:rFonts w:ascii="Arial" w:hAnsi="Arial" w:cs="Arial"/>
          <w:color w:val="000000"/>
          <w:shd w:val="clear" w:color="auto" w:fill="FFFFFF"/>
        </w:rPr>
      </w:pPr>
      <w:r w:rsidRPr="00627649">
        <w:rPr>
          <w:rFonts w:ascii="Arial" w:hAnsi="Arial" w:cs="Arial"/>
          <w:color w:val="000000"/>
          <w:shd w:val="clear" w:color="auto" w:fill="FFFFFF"/>
        </w:rPr>
        <w:t>We know how intimidating it can be to come up with emails in which you stand up for yourself. It can be difficult to present yourself as professional when you’re trying to advocate for your rights. In this section, we provide some templates to help you do just that in a variety of scenarios.  </w:t>
      </w:r>
    </w:p>
    <w:p w:rsidRPr="00627649" w:rsidR="00627649" w:rsidP="00627649" w:rsidRDefault="00627649" w14:paraId="1A85991B" w14:textId="292DB01E">
      <w:pPr>
        <w:pStyle w:val="NormalWeb"/>
        <w:rPr>
          <w:rFonts w:ascii="Arial" w:hAnsi="Arial" w:cs="Arial"/>
          <w:color w:val="000000"/>
          <w:shd w:val="clear" w:color="auto" w:fill="FFFFFF"/>
        </w:rPr>
      </w:pPr>
      <w:r w:rsidRPr="00627649">
        <w:rPr>
          <w:rFonts w:ascii="Arial" w:hAnsi="Arial" w:cs="Arial"/>
          <w:color w:val="000000"/>
          <w:shd w:val="clear" w:color="auto" w:fill="FFFFFF"/>
        </w:rPr>
        <w:t>Feel free to use these email templates as they are, to use them as inspiration to write your own or to adapt the ones given. Your own words are powerful! </w:t>
      </w:r>
    </w:p>
    <w:p w:rsidRPr="00627649" w:rsidR="00627649" w:rsidP="00627649" w:rsidRDefault="00627649" w14:paraId="0C5DB849" w14:textId="742B40A7">
      <w:pPr>
        <w:pStyle w:val="NormalWeb"/>
        <w:rPr>
          <w:rFonts w:ascii="Arial" w:hAnsi="Arial" w:cs="Arial"/>
          <w:color w:val="000000"/>
          <w:shd w:val="clear" w:color="auto" w:fill="FFFFFF"/>
        </w:rPr>
      </w:pPr>
      <w:r w:rsidRPr="00627649">
        <w:rPr>
          <w:rFonts w:ascii="Arial" w:hAnsi="Arial" w:cs="Arial"/>
          <w:color w:val="000000"/>
          <w:shd w:val="clear" w:color="auto" w:fill="FFFFFF"/>
        </w:rPr>
        <w:t>Thanks to our legal consultant, we’ve also been able to provide a contract template, or ‘freelancer agreement’. This is reasonably fit for use - however, it is only intended to be used as a template, </w:t>
      </w:r>
      <w:r w:rsidRPr="00627649">
        <w:rPr>
          <w:rFonts w:ascii="Arial" w:hAnsi="Arial" w:cs="Arial"/>
          <w:b/>
          <w:bCs/>
          <w:color w:val="000000"/>
          <w:shd w:val="clear" w:color="auto" w:fill="FFFFFF"/>
        </w:rPr>
        <w:t>to be adapted by you to meet your individual requirements</w:t>
      </w:r>
      <w:r w:rsidRPr="00627649">
        <w:rPr>
          <w:rFonts w:ascii="Arial" w:hAnsi="Arial" w:cs="Arial"/>
          <w:color w:val="000000"/>
          <w:shd w:val="clear" w:color="auto" w:fill="FFFFFF"/>
        </w:rPr>
        <w:t>. If you need qualified legal advice for your specific problem, or if your specific problem is too complex, please consult a suitably qualified Solicitor. The creators of this guide accept no liability as a result of the usage of any of the templates provided. </w:t>
      </w:r>
    </w:p>
    <w:p w:rsidRPr="00627649" w:rsidR="00627649" w:rsidP="00627649" w:rsidRDefault="00627649" w14:paraId="02737661" w14:textId="77777777">
      <w:pPr>
        <w:pStyle w:val="NormalWeb"/>
        <w:numPr>
          <w:ilvl w:val="0"/>
          <w:numId w:val="84"/>
        </w:numPr>
        <w:rPr>
          <w:rFonts w:ascii="Arial" w:hAnsi="Arial" w:cs="Arial"/>
          <w:color w:val="000000"/>
          <w:shd w:val="clear" w:color="auto" w:fill="FFFFFF"/>
        </w:rPr>
      </w:pPr>
      <w:r w:rsidRPr="00627649">
        <w:rPr>
          <w:rFonts w:ascii="Arial" w:hAnsi="Arial" w:cs="Arial"/>
          <w:b/>
          <w:bCs/>
          <w:color w:val="000000"/>
          <w:shd w:val="clear" w:color="auto" w:fill="FFFFFF"/>
        </w:rPr>
        <w:t>APPENDIX A: Late Payment legislation notice to add to invoices. </w:t>
      </w:r>
      <w:r w:rsidRPr="00627649">
        <w:rPr>
          <w:rFonts w:ascii="Arial" w:hAnsi="Arial" w:cs="Arial"/>
          <w:color w:val="000000"/>
          <w:shd w:val="clear" w:color="auto" w:fill="FFFFFF"/>
        </w:rPr>
        <w:t> </w:t>
      </w:r>
    </w:p>
    <w:p w:rsidRPr="00627649" w:rsidR="00627649" w:rsidP="00627649" w:rsidRDefault="00627649" w14:paraId="22912103" w14:textId="77777777">
      <w:pPr>
        <w:pStyle w:val="NormalWeb"/>
        <w:numPr>
          <w:ilvl w:val="0"/>
          <w:numId w:val="84"/>
        </w:numPr>
        <w:rPr>
          <w:rFonts w:ascii="Arial" w:hAnsi="Arial" w:cs="Arial"/>
          <w:color w:val="000000"/>
          <w:shd w:val="clear" w:color="auto" w:fill="FFFFFF"/>
        </w:rPr>
      </w:pPr>
      <w:r w:rsidRPr="00627649">
        <w:rPr>
          <w:rFonts w:ascii="Arial" w:hAnsi="Arial" w:cs="Arial"/>
          <w:b/>
          <w:bCs/>
          <w:color w:val="000000"/>
          <w:shd w:val="clear" w:color="auto" w:fill="FFFFFF"/>
        </w:rPr>
        <w:t>APPENDIX B: Template response to emails offering work with no payment specified. </w:t>
      </w:r>
      <w:r w:rsidRPr="00627649">
        <w:rPr>
          <w:rFonts w:ascii="Arial" w:hAnsi="Arial" w:cs="Arial"/>
          <w:color w:val="000000"/>
          <w:shd w:val="clear" w:color="auto" w:fill="FFFFFF"/>
        </w:rPr>
        <w:t> </w:t>
      </w:r>
    </w:p>
    <w:p w:rsidRPr="00627649" w:rsidR="00627649" w:rsidP="00627649" w:rsidRDefault="00627649" w14:paraId="34AC254B" w14:textId="77777777">
      <w:pPr>
        <w:pStyle w:val="NormalWeb"/>
        <w:numPr>
          <w:ilvl w:val="0"/>
          <w:numId w:val="84"/>
        </w:numPr>
        <w:rPr>
          <w:rFonts w:ascii="Arial" w:hAnsi="Arial" w:cs="Arial"/>
          <w:color w:val="000000"/>
          <w:shd w:val="clear" w:color="auto" w:fill="FFFFFF"/>
        </w:rPr>
      </w:pPr>
      <w:r w:rsidRPr="00627649">
        <w:rPr>
          <w:rFonts w:ascii="Arial" w:hAnsi="Arial" w:cs="Arial"/>
          <w:b/>
          <w:bCs/>
          <w:color w:val="000000"/>
          <w:shd w:val="clear" w:color="auto" w:fill="FFFFFF"/>
        </w:rPr>
        <w:t>APPENDIX C: Template response to emails asking you to work for free</w:t>
      </w:r>
      <w:r w:rsidRPr="00627649">
        <w:rPr>
          <w:rFonts w:ascii="Arial" w:hAnsi="Arial" w:cs="Arial"/>
          <w:color w:val="000000"/>
          <w:shd w:val="clear" w:color="auto" w:fill="FFFFFF"/>
        </w:rPr>
        <w:t> </w:t>
      </w:r>
    </w:p>
    <w:p w:rsidRPr="00627649" w:rsidR="00627649" w:rsidP="00627649" w:rsidRDefault="00627649" w14:paraId="4B1F7760" w14:textId="77777777">
      <w:pPr>
        <w:pStyle w:val="NormalWeb"/>
        <w:numPr>
          <w:ilvl w:val="0"/>
          <w:numId w:val="84"/>
        </w:numPr>
        <w:rPr>
          <w:rFonts w:ascii="Arial" w:hAnsi="Arial" w:cs="Arial"/>
          <w:color w:val="000000"/>
          <w:shd w:val="clear" w:color="auto" w:fill="FFFFFF"/>
        </w:rPr>
      </w:pPr>
      <w:r w:rsidRPr="00627649">
        <w:rPr>
          <w:rFonts w:ascii="Arial" w:hAnsi="Arial" w:cs="Arial"/>
          <w:b/>
          <w:bCs/>
          <w:color w:val="000000"/>
          <w:shd w:val="clear" w:color="auto" w:fill="FFFFFF"/>
        </w:rPr>
        <w:t>APPENDIX D: Template email for chasing payment </w:t>
      </w:r>
      <w:r w:rsidRPr="00627649">
        <w:rPr>
          <w:rFonts w:ascii="Arial" w:hAnsi="Arial" w:cs="Arial"/>
          <w:color w:val="000000"/>
          <w:shd w:val="clear" w:color="auto" w:fill="FFFFFF"/>
        </w:rPr>
        <w:t> </w:t>
      </w:r>
    </w:p>
    <w:p w:rsidRPr="00627649" w:rsidR="00627649" w:rsidP="00627649" w:rsidRDefault="00627649" w14:paraId="11338282" w14:textId="77777777">
      <w:pPr>
        <w:pStyle w:val="NormalWeb"/>
        <w:numPr>
          <w:ilvl w:val="0"/>
          <w:numId w:val="84"/>
        </w:numPr>
        <w:rPr>
          <w:rFonts w:ascii="Arial" w:hAnsi="Arial" w:cs="Arial"/>
          <w:color w:val="000000"/>
          <w:shd w:val="clear" w:color="auto" w:fill="FFFFFF"/>
        </w:rPr>
      </w:pPr>
      <w:r w:rsidRPr="00627649">
        <w:rPr>
          <w:rFonts w:ascii="Arial" w:hAnsi="Arial" w:cs="Arial"/>
          <w:b/>
          <w:bCs/>
          <w:color w:val="000000"/>
          <w:shd w:val="clear" w:color="auto" w:fill="FFFFFF"/>
        </w:rPr>
        <w:t>APPENDIX E: Template email for second chasing payment + adding late fees</w:t>
      </w:r>
      <w:r w:rsidRPr="00627649">
        <w:rPr>
          <w:rFonts w:ascii="Arial" w:hAnsi="Arial" w:cs="Arial"/>
          <w:color w:val="000000"/>
          <w:shd w:val="clear" w:color="auto" w:fill="FFFFFF"/>
        </w:rPr>
        <w:t> </w:t>
      </w:r>
    </w:p>
    <w:p w:rsidRPr="00627649" w:rsidR="00627649" w:rsidP="00627649" w:rsidRDefault="00627649" w14:paraId="00226689" w14:textId="77777777">
      <w:pPr>
        <w:pStyle w:val="NormalWeb"/>
        <w:numPr>
          <w:ilvl w:val="0"/>
          <w:numId w:val="84"/>
        </w:numPr>
        <w:rPr>
          <w:rFonts w:ascii="Arial" w:hAnsi="Arial" w:cs="Arial"/>
          <w:color w:val="000000"/>
          <w:shd w:val="clear" w:color="auto" w:fill="FFFFFF"/>
        </w:rPr>
      </w:pPr>
      <w:r w:rsidRPr="00627649">
        <w:rPr>
          <w:rFonts w:ascii="Arial" w:hAnsi="Arial" w:cs="Arial"/>
          <w:b/>
          <w:bCs/>
          <w:color w:val="000000"/>
          <w:shd w:val="clear" w:color="auto" w:fill="FFFFFF"/>
        </w:rPr>
        <w:t>APPENDIX F: Template email for third chasing payment + threatening escalation</w:t>
      </w:r>
      <w:r w:rsidRPr="00627649">
        <w:rPr>
          <w:rFonts w:ascii="Arial" w:hAnsi="Arial" w:cs="Arial"/>
          <w:color w:val="000000"/>
          <w:shd w:val="clear" w:color="auto" w:fill="FFFFFF"/>
        </w:rPr>
        <w:t> </w:t>
      </w:r>
    </w:p>
    <w:p w:rsidRPr="00627649" w:rsidR="00627649" w:rsidP="00627649" w:rsidRDefault="00627649" w14:paraId="42C436D0" w14:textId="77777777">
      <w:pPr>
        <w:pStyle w:val="NormalWeb"/>
        <w:numPr>
          <w:ilvl w:val="0"/>
          <w:numId w:val="84"/>
        </w:numPr>
        <w:rPr>
          <w:rFonts w:ascii="Arial" w:hAnsi="Arial" w:cs="Arial"/>
          <w:color w:val="000000"/>
          <w:shd w:val="clear" w:color="auto" w:fill="FFFFFF"/>
        </w:rPr>
      </w:pPr>
      <w:r w:rsidRPr="00627649">
        <w:rPr>
          <w:rFonts w:ascii="Arial" w:hAnsi="Arial" w:cs="Arial"/>
          <w:b/>
          <w:bCs/>
          <w:color w:val="000000"/>
          <w:shd w:val="clear" w:color="auto" w:fill="FFFFFF"/>
        </w:rPr>
        <w:t>APPENDIX G: Template Freelancer Agreement</w:t>
      </w:r>
      <w:r w:rsidRPr="00627649">
        <w:rPr>
          <w:rFonts w:ascii="Arial" w:hAnsi="Arial" w:cs="Arial"/>
          <w:color w:val="000000"/>
          <w:shd w:val="clear" w:color="auto" w:fill="FFFFFF"/>
        </w:rPr>
        <w:t> </w:t>
      </w:r>
    </w:p>
    <w:p w:rsidRPr="00533DF6" w:rsidR="00EA538B" w:rsidP="00EA538B" w:rsidRDefault="00EA538B" w14:paraId="52BB59E1" w14:textId="77777777">
      <w:pPr>
        <w:pStyle w:val="NormalWeb"/>
        <w:spacing w:before="0" w:beforeAutospacing="0" w:after="0" w:afterAutospacing="0"/>
        <w:rPr>
          <w:rFonts w:ascii="Arial" w:hAnsi="Arial" w:cs="Arial"/>
        </w:rPr>
      </w:pPr>
    </w:p>
    <w:p w:rsidRPr="008B300C" w:rsidR="008B300C" w:rsidP="00485468" w:rsidRDefault="008B300C" w14:paraId="136CE932" w14:textId="77777777">
      <w:pPr>
        <w:pStyle w:val="Heading2"/>
        <w:rPr>
          <w:rFonts w:eastAsia="Times New Roman"/>
          <w:shd w:val="clear" w:color="auto" w:fill="FFFFFF"/>
          <w:lang w:eastAsia="en-GB"/>
        </w:rPr>
      </w:pPr>
      <w:bookmarkStart w:name="_Toc170979322" w:id="35"/>
      <w:r w:rsidRPr="008B300C">
        <w:rPr>
          <w:rFonts w:eastAsia="Times New Roman"/>
          <w:shd w:val="clear" w:color="auto" w:fill="FFFFFF"/>
          <w:lang w:eastAsia="en-GB"/>
        </w:rPr>
        <w:t>APPENDIX A: Late Payment legislation notice to add to invoices. </w:t>
      </w:r>
      <w:bookmarkEnd w:id="35"/>
      <w:r w:rsidRPr="008B300C">
        <w:rPr>
          <w:rFonts w:eastAsia="Times New Roman"/>
          <w:shd w:val="clear" w:color="auto" w:fill="FFFFFF"/>
          <w:lang w:eastAsia="en-GB"/>
        </w:rPr>
        <w:t> </w:t>
      </w:r>
    </w:p>
    <w:p w:rsidRPr="008B300C" w:rsidR="008B300C" w:rsidP="008B300C" w:rsidRDefault="008B300C" w14:paraId="543AF057"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8B300C" w:rsidRDefault="00766184" w14:paraId="742316E3" w14:textId="01673C78">
      <w:pPr>
        <w:rPr>
          <w:rFonts w:ascii="Arial" w:hAnsi="Arial" w:eastAsia="Times New Roman" w:cs="Arial"/>
          <w:color w:val="000000"/>
          <w:shd w:val="clear" w:color="auto" w:fill="FFFFFF"/>
          <w:lang w:eastAsia="en-GB"/>
        </w:rPr>
      </w:pPr>
      <w:r>
        <w:rPr>
          <w:rFonts w:ascii="Arial" w:hAnsi="Arial" w:eastAsia="Times New Roman" w:cs="Arial"/>
          <w:color w:val="000000"/>
          <w:shd w:val="clear" w:color="auto" w:fill="FFFFFF"/>
          <w:lang w:eastAsia="en-GB"/>
        </w:rPr>
        <w:t>P</w:t>
      </w:r>
      <w:r w:rsidRPr="008B300C" w:rsidR="008B300C">
        <w:rPr>
          <w:rFonts w:ascii="Arial" w:hAnsi="Arial" w:eastAsia="Times New Roman" w:cs="Arial"/>
          <w:color w:val="000000"/>
          <w:shd w:val="clear" w:color="auto" w:fill="FFFFFF"/>
          <w:lang w:eastAsia="en-GB"/>
        </w:rPr>
        <w:t xml:space="preserve">arts in </w:t>
      </w:r>
      <w:r w:rsidRPr="00766184" w:rsidR="009D36B4">
        <w:rPr>
          <w:rFonts w:ascii="Arial" w:hAnsi="Arial" w:eastAsia="Times New Roman" w:cs="Arial"/>
          <w:b/>
          <w:bCs/>
          <w:color w:val="000000"/>
          <w:shd w:val="clear" w:color="auto" w:fill="FFFFFF"/>
          <w:lang w:eastAsia="en-GB"/>
        </w:rPr>
        <w:t>bold</w:t>
      </w:r>
      <w:r w:rsidR="009D36B4">
        <w:rPr>
          <w:rFonts w:ascii="Arial" w:hAnsi="Arial" w:eastAsia="Times New Roman" w:cs="Arial"/>
          <w:color w:val="000000"/>
          <w:shd w:val="clear" w:color="auto" w:fill="FFFFFF"/>
          <w:lang w:eastAsia="en-GB"/>
        </w:rPr>
        <w:t xml:space="preserve"> </w:t>
      </w:r>
      <w:r w:rsidRPr="008B300C" w:rsidR="008B300C">
        <w:rPr>
          <w:rFonts w:ascii="Arial" w:hAnsi="Arial" w:eastAsia="Times New Roman" w:cs="Arial"/>
          <w:color w:val="000000"/>
          <w:shd w:val="clear" w:color="auto" w:fill="FFFFFF"/>
          <w:lang w:eastAsia="en-GB"/>
        </w:rPr>
        <w:t>subject to change or dependent on invoice amount; please keep updated</w:t>
      </w:r>
      <w:r>
        <w:rPr>
          <w:rFonts w:ascii="Arial" w:hAnsi="Arial" w:eastAsia="Times New Roman" w:cs="Arial"/>
          <w:color w:val="000000"/>
          <w:shd w:val="clear" w:color="auto" w:fill="FFFFFF"/>
          <w:lang w:eastAsia="en-GB"/>
        </w:rPr>
        <w:t xml:space="preserve">. </w:t>
      </w:r>
    </w:p>
    <w:p w:rsidRPr="008B300C" w:rsidR="008B300C" w:rsidP="008B300C" w:rsidRDefault="008B300C" w14:paraId="01320824"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8B300C" w:rsidRDefault="008B300C" w14:paraId="776F0259"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xml:space="preserve">*Payment terms are 30 days. Please be aware that according to the Late Payment of Commercial Debts (Interest) Act 1998, freelancers are entitled to claim a </w:t>
      </w:r>
      <w:r w:rsidRPr="008B300C">
        <w:rPr>
          <w:rFonts w:ascii="Arial" w:hAnsi="Arial" w:eastAsia="Times New Roman" w:cs="Arial"/>
          <w:b/>
          <w:bCs/>
          <w:color w:val="000000"/>
          <w:shd w:val="clear" w:color="auto" w:fill="FFFFFF"/>
          <w:lang w:eastAsia="en-GB"/>
        </w:rPr>
        <w:t>£40.00</w:t>
      </w:r>
      <w:r w:rsidRPr="008B300C">
        <w:rPr>
          <w:rFonts w:ascii="Arial" w:hAnsi="Arial" w:eastAsia="Times New Roman" w:cs="Arial"/>
          <w:color w:val="000000"/>
          <w:shd w:val="clear" w:color="auto" w:fill="FFFFFF"/>
          <w:lang w:eastAsia="en-GB"/>
        </w:rPr>
        <w:t xml:space="preserve"> late fee upon non-payment of debts after this time, at which point a new invoice will be submitted with the addition of this fee. If payment of the revised invoice is not received within a further 14 days, additional interest will be charged to the overdue account at a statutory rate of </w:t>
      </w:r>
      <w:r w:rsidRPr="008B300C">
        <w:rPr>
          <w:rFonts w:ascii="Arial" w:hAnsi="Arial" w:eastAsia="Times New Roman" w:cs="Arial"/>
          <w:b/>
          <w:bCs/>
          <w:color w:val="000000"/>
          <w:shd w:val="clear" w:color="auto" w:fill="FFFFFF"/>
          <w:lang w:eastAsia="en-GB"/>
        </w:rPr>
        <w:t>8%</w:t>
      </w:r>
      <w:r w:rsidRPr="008B300C">
        <w:rPr>
          <w:rFonts w:ascii="Arial" w:hAnsi="Arial" w:eastAsia="Times New Roman" w:cs="Arial"/>
          <w:color w:val="000000"/>
          <w:shd w:val="clear" w:color="auto" w:fill="FFFFFF"/>
          <w:lang w:eastAsia="en-GB"/>
        </w:rPr>
        <w:t xml:space="preserve"> plus Bank of England base of 5.25%, totalling </w:t>
      </w:r>
      <w:r w:rsidRPr="008B300C">
        <w:rPr>
          <w:rFonts w:ascii="Arial" w:hAnsi="Arial" w:eastAsia="Times New Roman" w:cs="Arial"/>
          <w:b/>
          <w:bCs/>
          <w:color w:val="000000"/>
          <w:shd w:val="clear" w:color="auto" w:fill="FFFFFF"/>
          <w:lang w:eastAsia="en-GB"/>
        </w:rPr>
        <w:t>13.25%.</w:t>
      </w:r>
      <w:r w:rsidRPr="008B300C">
        <w:rPr>
          <w:rFonts w:ascii="Arial" w:hAnsi="Arial" w:eastAsia="Times New Roman" w:cs="Arial"/>
          <w:color w:val="000000"/>
          <w:shd w:val="clear" w:color="auto" w:fill="FFFFFF"/>
          <w:lang w:eastAsia="en-GB"/>
        </w:rPr>
        <w:t xml:space="preserve"> Parties cannot contract out of the Act’s provisions.  </w:t>
      </w:r>
    </w:p>
    <w:p w:rsidRPr="008B300C" w:rsidR="008B300C" w:rsidP="008B300C" w:rsidRDefault="008B300C" w14:paraId="78BA1627"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485468" w:rsidRDefault="008B300C" w14:paraId="15F0CB49" w14:textId="77777777">
      <w:pPr>
        <w:pStyle w:val="Heading2"/>
        <w:rPr>
          <w:rFonts w:eastAsia="Times New Roman"/>
          <w:shd w:val="clear" w:color="auto" w:fill="FFFFFF"/>
          <w:lang w:eastAsia="en-GB"/>
        </w:rPr>
      </w:pPr>
      <w:bookmarkStart w:name="_Toc170979323" w:id="36"/>
      <w:r w:rsidRPr="008B300C">
        <w:rPr>
          <w:rFonts w:eastAsia="Times New Roman"/>
          <w:shd w:val="clear" w:color="auto" w:fill="FFFFFF"/>
          <w:lang w:eastAsia="en-GB"/>
        </w:rPr>
        <w:t>APPENDIX B: Template response to emails offering work with no payment specified. </w:t>
      </w:r>
      <w:bookmarkEnd w:id="36"/>
      <w:r w:rsidRPr="008B300C">
        <w:rPr>
          <w:rFonts w:eastAsia="Times New Roman"/>
          <w:shd w:val="clear" w:color="auto" w:fill="FFFFFF"/>
          <w:lang w:eastAsia="en-GB"/>
        </w:rPr>
        <w:t> </w:t>
      </w:r>
    </w:p>
    <w:p w:rsidRPr="008B300C" w:rsidR="008B300C" w:rsidP="008B300C" w:rsidRDefault="008B300C" w14:paraId="51B35F66"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8B300C" w:rsidRDefault="008B300C" w14:paraId="695FA884"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Hello,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xml:space="preserve">Thanks for reaching out and thinking of me for this </w:t>
      </w:r>
      <w:r w:rsidRPr="008B300C">
        <w:rPr>
          <w:rFonts w:ascii="Arial" w:hAnsi="Arial" w:eastAsia="Times New Roman" w:cs="Arial"/>
          <w:b/>
          <w:bCs/>
          <w:color w:val="000000"/>
          <w:shd w:val="clear" w:color="auto" w:fill="FFFFFF"/>
          <w:lang w:eastAsia="en-GB"/>
        </w:rPr>
        <w:t>project/gig/opportunity/role</w:t>
      </w:r>
      <w:r w:rsidRPr="008B300C">
        <w:rPr>
          <w:rFonts w:ascii="Arial" w:hAnsi="Arial" w:eastAsia="Times New Roman" w:cs="Arial"/>
          <w:color w:val="000000"/>
          <w:shd w:val="clear" w:color="auto" w:fill="FFFFFF"/>
          <w:lang w:eastAsia="en-GB"/>
        </w:rPr>
        <w:t>.  </w:t>
      </w:r>
    </w:p>
    <w:p w:rsidRPr="008B300C" w:rsidR="008B300C" w:rsidP="008B300C" w:rsidRDefault="008B300C" w14:paraId="15D0AF57"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8B300C" w:rsidRDefault="008B300C" w14:paraId="01E358DA"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It certainly sounds like something I’d be interested in, schedules permitting.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Can you confirm what the</w:t>
      </w:r>
      <w:r w:rsidRPr="008B300C">
        <w:rPr>
          <w:rFonts w:ascii="Arial" w:hAnsi="Arial" w:eastAsia="Times New Roman" w:cs="Arial"/>
          <w:b/>
          <w:bCs/>
          <w:color w:val="000000"/>
          <w:shd w:val="clear" w:color="auto" w:fill="FFFFFF"/>
          <w:lang w:eastAsia="en-GB"/>
        </w:rPr>
        <w:t xml:space="preserve"> fee/budget/payment </w:t>
      </w:r>
      <w:r w:rsidRPr="008B300C">
        <w:rPr>
          <w:rFonts w:ascii="Arial" w:hAnsi="Arial" w:eastAsia="Times New Roman" w:cs="Arial"/>
          <w:color w:val="000000"/>
          <w:shd w:val="clear" w:color="auto" w:fill="FFFFFF"/>
          <w:lang w:eastAsia="en-GB"/>
        </w:rPr>
        <w:t xml:space="preserve">would be, and </w:t>
      </w:r>
      <w:r w:rsidRPr="008B300C">
        <w:rPr>
          <w:rFonts w:ascii="Arial" w:hAnsi="Arial" w:eastAsia="Times New Roman" w:cs="Arial"/>
          <w:b/>
          <w:bCs/>
          <w:color w:val="000000"/>
          <w:shd w:val="clear" w:color="auto" w:fill="FFFFFF"/>
          <w:lang w:eastAsia="en-GB"/>
        </w:rPr>
        <w:t>[any further details you require]?</w:t>
      </w:r>
      <w:r w:rsidRPr="008B300C">
        <w:rPr>
          <w:rFonts w:ascii="Arial" w:hAnsi="Arial" w:eastAsia="Times New Roman" w:cs="Arial"/>
          <w:color w:val="000000"/>
          <w:shd w:val="clear" w:color="auto" w:fill="FFFFFF"/>
          <w:lang w:eastAsia="en-GB"/>
        </w:rPr>
        <w:t> </w:t>
      </w:r>
    </w:p>
    <w:p w:rsidRPr="008B300C" w:rsidR="008B300C" w:rsidP="008B300C" w:rsidRDefault="008B300C" w14:paraId="09D4582C"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8B300C" w:rsidRDefault="008B300C" w14:paraId="32475393"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Looking forward to chatting further.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b/>
          <w:bCs/>
          <w:color w:val="000000"/>
          <w:shd w:val="clear" w:color="auto" w:fill="FFFFFF"/>
          <w:lang w:eastAsia="en-GB"/>
        </w:rPr>
        <w:t>[NAME]</w:t>
      </w:r>
      <w:r w:rsidRPr="008B300C">
        <w:rPr>
          <w:rFonts w:ascii="Arial" w:hAnsi="Arial" w:eastAsia="Times New Roman" w:cs="Arial"/>
          <w:color w:val="000000"/>
          <w:shd w:val="clear" w:color="auto" w:fill="FFFFFF"/>
          <w:lang w:eastAsia="en-GB"/>
        </w:rPr>
        <w:t> </w:t>
      </w:r>
    </w:p>
    <w:p w:rsidRPr="008B300C" w:rsidR="008B300C" w:rsidP="008B300C" w:rsidRDefault="008B300C" w14:paraId="755DF2BA"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485468" w:rsidRDefault="008B300C" w14:paraId="3035AD57" w14:textId="77777777">
      <w:pPr>
        <w:pStyle w:val="Heading2"/>
        <w:rPr>
          <w:rFonts w:eastAsia="Times New Roman"/>
          <w:shd w:val="clear" w:color="auto" w:fill="FFFFFF"/>
          <w:lang w:eastAsia="en-GB"/>
        </w:rPr>
      </w:pPr>
      <w:bookmarkStart w:name="_Toc170979324" w:id="37"/>
      <w:r w:rsidRPr="008B300C">
        <w:rPr>
          <w:rFonts w:eastAsia="Times New Roman"/>
          <w:shd w:val="clear" w:color="auto" w:fill="FFFFFF"/>
          <w:lang w:eastAsia="en-GB"/>
        </w:rPr>
        <w:t>APPENDIX C: Template response to emails asking you to work for free</w:t>
      </w:r>
      <w:bookmarkEnd w:id="37"/>
      <w:r w:rsidRPr="008B300C">
        <w:rPr>
          <w:rFonts w:eastAsia="Times New Roman"/>
          <w:shd w:val="clear" w:color="auto" w:fill="FFFFFF"/>
          <w:lang w:eastAsia="en-GB"/>
        </w:rPr>
        <w:t> </w:t>
      </w:r>
    </w:p>
    <w:p w:rsidRPr="008B300C" w:rsidR="008B300C" w:rsidP="008B300C" w:rsidRDefault="008B300C" w14:paraId="1647A3B9"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8B300C" w:rsidRDefault="008B300C" w14:paraId="55609DC3"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Hello,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Thanks for clarifying that this opportunity is unpaid.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Unfortunately, I won’t be able to be involved this time. As a freelancer I have to prioritise paid work, and though I have a few hours for unpaid work per year, these go towards helping others in my community.  </w:t>
      </w:r>
    </w:p>
    <w:p w:rsidRPr="008B300C" w:rsidR="008B300C" w:rsidP="008B300C" w:rsidRDefault="008B300C" w14:paraId="76912C76"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I’d be happy to send my rates through if a budget is found for this project.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Regards,  </w:t>
      </w:r>
    </w:p>
    <w:p w:rsidRPr="008B300C" w:rsidR="008B300C" w:rsidP="008B300C" w:rsidRDefault="008B300C" w14:paraId="3A6396EA" w14:textId="77777777">
      <w:pPr>
        <w:rPr>
          <w:rFonts w:ascii="Arial" w:hAnsi="Arial" w:eastAsia="Times New Roman" w:cs="Arial"/>
          <w:b/>
          <w:bCs/>
          <w:color w:val="000000"/>
          <w:shd w:val="clear" w:color="auto" w:fill="FFFFFF"/>
          <w:lang w:eastAsia="en-GB"/>
        </w:rPr>
      </w:pP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b/>
          <w:bCs/>
          <w:color w:val="000000"/>
          <w:shd w:val="clear" w:color="auto" w:fill="FFFFFF"/>
          <w:lang w:eastAsia="en-GB"/>
        </w:rPr>
        <w:t>[NAME] </w:t>
      </w:r>
    </w:p>
    <w:p w:rsidRPr="008B300C" w:rsidR="008B300C" w:rsidP="008B300C" w:rsidRDefault="008B300C" w14:paraId="19A16627" w14:textId="77777777">
      <w:pPr>
        <w:rPr>
          <w:rFonts w:ascii="Arial" w:hAnsi="Arial" w:eastAsia="Times New Roman" w:cs="Arial"/>
          <w:b/>
          <w:bCs/>
          <w:color w:val="000000"/>
          <w:shd w:val="clear" w:color="auto" w:fill="FFFFFF"/>
          <w:lang w:eastAsia="en-GB"/>
        </w:rPr>
      </w:pPr>
      <w:r w:rsidRPr="008B300C">
        <w:rPr>
          <w:rFonts w:ascii="Arial" w:hAnsi="Arial" w:eastAsia="Times New Roman" w:cs="Arial"/>
          <w:b/>
          <w:bCs/>
          <w:color w:val="000000"/>
          <w:shd w:val="clear" w:color="auto" w:fill="FFFFFF"/>
          <w:lang w:eastAsia="en-GB"/>
        </w:rPr>
        <w:t> </w:t>
      </w:r>
    </w:p>
    <w:p w:rsidRPr="008B300C" w:rsidR="008B300C" w:rsidP="00485468" w:rsidRDefault="008B300C" w14:paraId="14F83031" w14:textId="3E61DB3B">
      <w:pPr>
        <w:pStyle w:val="Heading2"/>
        <w:rPr>
          <w:rFonts w:eastAsia="Times New Roman"/>
          <w:shd w:val="clear" w:color="auto" w:fill="FFFFFF"/>
        </w:rPr>
      </w:pPr>
      <w:bookmarkStart w:name="_Toc170979325" w:id="38"/>
      <w:r w:rsidRPr="008B300C">
        <w:rPr>
          <w:rFonts w:eastAsia="Times New Roman"/>
          <w:shd w:val="clear" w:color="auto" w:fill="FFFFFF"/>
        </w:rPr>
        <w:t>APPENDIX D: Template email for chasing payment </w:t>
      </w:r>
      <w:bookmarkEnd w:id="38"/>
      <w:r w:rsidRPr="008B300C">
        <w:rPr>
          <w:rFonts w:eastAsia="Times New Roman"/>
          <w:shd w:val="clear" w:color="auto" w:fill="FFFFFF"/>
        </w:rPr>
        <w:t>  </w:t>
      </w:r>
      <w:r w:rsidRPr="008B300C">
        <w:rPr>
          <w:rFonts w:eastAsia="Times New Roman"/>
          <w:shd w:val="clear" w:color="auto" w:fill="FFFFFF"/>
        </w:rPr>
        <w:br/>
      </w:r>
      <w:r w:rsidRPr="008B300C">
        <w:rPr>
          <w:rFonts w:eastAsia="Times New Roman"/>
          <w:shd w:val="clear" w:color="auto" w:fill="FFFFFF"/>
        </w:rPr>
        <w:t> </w:t>
      </w:r>
    </w:p>
    <w:p w:rsidRPr="008B300C" w:rsidR="008B300C" w:rsidP="008B300C" w:rsidRDefault="008B300C" w14:paraId="105D888B" w14:textId="46A3478B">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Hi there,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I hope you’re well.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xml:space="preserve">I just wanted to check in RE my invoice, dated </w:t>
      </w:r>
      <w:r w:rsidRPr="008B300C">
        <w:rPr>
          <w:rFonts w:ascii="Arial" w:hAnsi="Arial" w:eastAsia="Times New Roman" w:cs="Arial"/>
          <w:b/>
          <w:bCs/>
          <w:color w:val="000000"/>
          <w:shd w:val="clear" w:color="auto" w:fill="FFFFFF"/>
          <w:lang w:eastAsia="en-GB"/>
        </w:rPr>
        <w:t xml:space="preserve">[insert date here] </w:t>
      </w:r>
      <w:r w:rsidRPr="008B300C">
        <w:rPr>
          <w:rFonts w:ascii="Arial" w:hAnsi="Arial" w:eastAsia="Times New Roman" w:cs="Arial"/>
          <w:color w:val="000000"/>
          <w:shd w:val="clear" w:color="auto" w:fill="FFFFFF"/>
          <w:lang w:eastAsia="en-GB"/>
        </w:rPr>
        <w:t>as I don’t seem to have received the payment yet. Is there anything you need from me to process this, or any information that seems to be incorrect?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Happy to rectify if I’ve missed anything.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Thanks,  </w:t>
      </w:r>
      <w:r w:rsidRPr="008B300C">
        <w:rPr>
          <w:rFonts w:ascii="Arial" w:hAnsi="Arial" w:eastAsia="Times New Roman" w:cs="Arial"/>
          <w:color w:val="000000"/>
          <w:shd w:val="clear" w:color="auto" w:fill="FFFFFF"/>
          <w:lang w:eastAsia="en-GB"/>
        </w:rPr>
        <w:br/>
      </w:r>
      <w:r w:rsidRPr="008B300C">
        <w:rPr>
          <w:rFonts w:ascii="Arial" w:hAnsi="Arial" w:eastAsia="Times New Roman" w:cs="Arial"/>
          <w:b/>
          <w:bCs/>
          <w:color w:val="000000"/>
          <w:shd w:val="clear" w:color="auto" w:fill="FFFFFF"/>
          <w:lang w:eastAsia="en-GB"/>
        </w:rPr>
        <w:t> </w:t>
      </w:r>
      <w:r w:rsidRPr="008B300C">
        <w:rPr>
          <w:rFonts w:ascii="Arial" w:hAnsi="Arial" w:eastAsia="Times New Roman" w:cs="Arial"/>
          <w:b/>
          <w:bCs/>
          <w:color w:val="000000"/>
          <w:shd w:val="clear" w:color="auto" w:fill="FFFFFF"/>
          <w:lang w:eastAsia="en-GB"/>
        </w:rPr>
        <w:br/>
      </w:r>
      <w:r w:rsidRPr="008B300C">
        <w:rPr>
          <w:rFonts w:ascii="Arial" w:hAnsi="Arial" w:eastAsia="Times New Roman" w:cs="Arial"/>
          <w:b/>
          <w:bCs/>
          <w:color w:val="000000"/>
          <w:shd w:val="clear" w:color="auto" w:fill="FFFFFF"/>
          <w:lang w:eastAsia="en-GB"/>
        </w:rPr>
        <w:t>[NAME]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p>
    <w:p w:rsidRPr="008B300C" w:rsidR="008B300C" w:rsidP="00485468" w:rsidRDefault="008B300C" w14:paraId="4EE5F944" w14:textId="0F338409">
      <w:pPr>
        <w:pStyle w:val="Heading2"/>
        <w:rPr>
          <w:rFonts w:eastAsia="Times New Roman"/>
          <w:shd w:val="clear" w:color="auto" w:fill="FFFFFF"/>
          <w:lang w:eastAsia="en-GB"/>
        </w:rPr>
      </w:pPr>
      <w:bookmarkStart w:name="_Toc170979326" w:id="39"/>
      <w:r w:rsidRPr="008B300C">
        <w:rPr>
          <w:rFonts w:eastAsia="Times New Roman"/>
          <w:shd w:val="clear" w:color="auto" w:fill="FFFFFF"/>
          <w:lang w:eastAsia="en-GB"/>
        </w:rPr>
        <w:t>APPENDIX E: Template email for second chasing payment + adding late fees</w:t>
      </w:r>
      <w:bookmarkEnd w:id="39"/>
      <w:r w:rsidRPr="008B300C">
        <w:rPr>
          <w:rFonts w:eastAsia="Times New Roman"/>
          <w:shd w:val="clear" w:color="auto" w:fill="FFFFFF"/>
          <w:lang w:eastAsia="en-GB"/>
        </w:rPr>
        <w:t> </w:t>
      </w:r>
      <w:r w:rsidRPr="008B300C">
        <w:rPr>
          <w:rFonts w:eastAsia="Times New Roman"/>
          <w:shd w:val="clear" w:color="auto" w:fill="FFFFFF"/>
          <w:lang w:eastAsia="en-GB"/>
        </w:rPr>
        <w:br/>
      </w:r>
      <w:r w:rsidRPr="008B300C">
        <w:rPr>
          <w:rFonts w:eastAsia="Times New Roman"/>
          <w:shd w:val="clear" w:color="auto" w:fill="FFFFFF"/>
          <w:lang w:eastAsia="en-GB"/>
        </w:rPr>
        <w:t> </w:t>
      </w:r>
    </w:p>
    <w:p w:rsidRPr="008B300C" w:rsidR="008B300C" w:rsidP="008B300C" w:rsidRDefault="008B300C" w14:paraId="67989006"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Hi there,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xml:space="preserve">I’m emailing today regarding my invoice dated </w:t>
      </w:r>
      <w:r w:rsidRPr="008B300C">
        <w:rPr>
          <w:rFonts w:ascii="Arial" w:hAnsi="Arial" w:eastAsia="Times New Roman" w:cs="Arial"/>
          <w:b/>
          <w:bCs/>
          <w:color w:val="000000"/>
          <w:shd w:val="clear" w:color="auto" w:fill="FFFFFF"/>
          <w:lang w:eastAsia="en-GB"/>
        </w:rPr>
        <w:t>[insert date here]</w:t>
      </w:r>
      <w:r w:rsidRPr="008B300C">
        <w:rPr>
          <w:rFonts w:ascii="Arial" w:hAnsi="Arial" w:eastAsia="Times New Roman" w:cs="Arial"/>
          <w:color w:val="000000"/>
          <w:shd w:val="clear" w:color="auto" w:fill="FFFFFF"/>
          <w:lang w:eastAsia="en-GB"/>
        </w:rPr>
        <w:t xml:space="preserve">, which I also emailed you about on </w:t>
      </w:r>
      <w:r w:rsidRPr="008B300C">
        <w:rPr>
          <w:rFonts w:ascii="Arial" w:hAnsi="Arial" w:eastAsia="Times New Roman" w:cs="Arial"/>
          <w:b/>
          <w:bCs/>
          <w:color w:val="000000"/>
          <w:shd w:val="clear" w:color="auto" w:fill="FFFFFF"/>
          <w:lang w:eastAsia="en-GB"/>
        </w:rPr>
        <w:t>[insert date of previous email here]</w:t>
      </w:r>
      <w:r w:rsidRPr="008B300C">
        <w:rPr>
          <w:rFonts w:ascii="Arial" w:hAnsi="Arial" w:eastAsia="Times New Roman" w:cs="Arial"/>
          <w:color w:val="000000"/>
          <w:shd w:val="clear" w:color="auto" w:fill="FFFFFF"/>
          <w:lang w:eastAsia="en-GB"/>
        </w:rPr>
        <w:t>. </w:t>
      </w:r>
    </w:p>
    <w:p w:rsidRPr="008B300C" w:rsidR="008B300C" w:rsidP="008B300C" w:rsidRDefault="008B300C" w14:paraId="62DA2CB7"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8B300C" w:rsidRDefault="008B300C" w14:paraId="66F24FF4"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As the payment period has now exceeded the 30-day period mandated by the Late Payments of Commercial Debts Act, please find attached an updated invoice with late fees added. Please address this version when processing payment within the next 14 days. After this period interest will begin to occur.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Regards,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b/>
          <w:bCs/>
          <w:color w:val="000000"/>
          <w:shd w:val="clear" w:color="auto" w:fill="FFFFFF"/>
          <w:lang w:eastAsia="en-GB"/>
        </w:rPr>
        <w:t>[NAME]</w:t>
      </w:r>
      <w:r w:rsidRPr="008B300C">
        <w:rPr>
          <w:rFonts w:ascii="Arial" w:hAnsi="Arial" w:eastAsia="Times New Roman" w:cs="Arial"/>
          <w:color w:val="000000"/>
          <w:shd w:val="clear" w:color="auto" w:fill="FFFFFF"/>
          <w:lang w:eastAsia="en-GB"/>
        </w:rPr>
        <w:t> </w:t>
      </w:r>
    </w:p>
    <w:p w:rsidR="009D36B4" w:rsidP="008B300C" w:rsidRDefault="009D36B4" w14:paraId="788815D7" w14:textId="77777777">
      <w:pPr>
        <w:rPr>
          <w:rFonts w:ascii="Arial" w:hAnsi="Arial" w:eastAsia="Times New Roman" w:cs="Arial"/>
          <w:color w:val="000000"/>
          <w:shd w:val="clear" w:color="auto" w:fill="FFFFFF"/>
          <w:lang w:eastAsia="en-GB"/>
        </w:rPr>
      </w:pPr>
    </w:p>
    <w:p w:rsidRPr="008B300C" w:rsidR="008B300C" w:rsidP="00485468" w:rsidRDefault="008B300C" w14:paraId="78F23DEC" w14:textId="465CFDF9">
      <w:pPr>
        <w:pStyle w:val="Heading2"/>
        <w:rPr>
          <w:rFonts w:eastAsia="Times New Roman"/>
          <w:shd w:val="clear" w:color="auto" w:fill="FFFFFF"/>
          <w:lang w:eastAsia="en-GB"/>
        </w:rPr>
      </w:pPr>
      <w:bookmarkStart w:name="_Toc170979327" w:id="40"/>
      <w:r w:rsidRPr="008B300C">
        <w:rPr>
          <w:rFonts w:eastAsia="Times New Roman"/>
          <w:shd w:val="clear" w:color="auto" w:fill="FFFFFF"/>
          <w:lang w:eastAsia="en-GB"/>
        </w:rPr>
        <w:t>APPENDIX F: Template email for third chasing payment + threatening escalation</w:t>
      </w:r>
      <w:bookmarkEnd w:id="40"/>
      <w:r w:rsidRPr="008B300C">
        <w:rPr>
          <w:rFonts w:eastAsia="Times New Roman"/>
          <w:shd w:val="clear" w:color="auto" w:fill="FFFFFF"/>
          <w:lang w:eastAsia="en-GB"/>
        </w:rPr>
        <w:t> </w:t>
      </w:r>
    </w:p>
    <w:p w:rsidRPr="008B300C" w:rsidR="008B300C" w:rsidP="008B300C" w:rsidRDefault="008B300C" w14:paraId="003E715D"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8B300C" w:rsidRDefault="008B300C" w14:paraId="768F9C2D"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xml:space="preserve">Dear </w:t>
      </w:r>
      <w:r w:rsidRPr="008B300C">
        <w:rPr>
          <w:rFonts w:ascii="Arial" w:hAnsi="Arial" w:eastAsia="Times New Roman" w:cs="Arial"/>
          <w:b/>
          <w:bCs/>
          <w:color w:val="000000"/>
          <w:shd w:val="clear" w:color="auto" w:fill="FFFFFF"/>
          <w:lang w:eastAsia="en-GB"/>
        </w:rPr>
        <w:t>[NAME]</w:t>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xml:space="preserve">I’m emailing today regarding my invoice dated </w:t>
      </w:r>
      <w:r w:rsidRPr="008B300C">
        <w:rPr>
          <w:rFonts w:ascii="Arial" w:hAnsi="Arial" w:eastAsia="Times New Roman" w:cs="Arial"/>
          <w:b/>
          <w:bCs/>
          <w:color w:val="000000"/>
          <w:shd w:val="clear" w:color="auto" w:fill="FFFFFF"/>
          <w:lang w:eastAsia="en-GB"/>
        </w:rPr>
        <w:t>[insert date here]</w:t>
      </w:r>
      <w:r w:rsidRPr="008B300C">
        <w:rPr>
          <w:rFonts w:ascii="Arial" w:hAnsi="Arial" w:eastAsia="Times New Roman" w:cs="Arial"/>
          <w:color w:val="000000"/>
          <w:shd w:val="clear" w:color="auto" w:fill="FFFFFF"/>
          <w:lang w:eastAsia="en-GB"/>
        </w:rPr>
        <w:t xml:space="preserve">, which I also emailed you about </w:t>
      </w:r>
      <w:r w:rsidRPr="008B300C">
        <w:rPr>
          <w:rFonts w:ascii="Arial" w:hAnsi="Arial" w:eastAsia="Times New Roman" w:cs="Arial"/>
          <w:b/>
          <w:bCs/>
          <w:color w:val="000000"/>
          <w:shd w:val="clear" w:color="auto" w:fill="FFFFFF"/>
          <w:lang w:eastAsia="en-GB"/>
        </w:rPr>
        <w:t>on [insert date of previous email here]</w:t>
      </w:r>
      <w:r w:rsidRPr="008B300C">
        <w:rPr>
          <w:rFonts w:ascii="Arial" w:hAnsi="Arial" w:eastAsia="Times New Roman" w:cs="Arial"/>
          <w:color w:val="000000"/>
          <w:shd w:val="clear" w:color="auto" w:fill="FFFFFF"/>
          <w:lang w:eastAsia="en-GB"/>
        </w:rPr>
        <w:t xml:space="preserve"> and </w:t>
      </w:r>
      <w:r w:rsidRPr="008B300C">
        <w:rPr>
          <w:rFonts w:ascii="Arial" w:hAnsi="Arial" w:eastAsia="Times New Roman" w:cs="Arial"/>
          <w:b/>
          <w:bCs/>
          <w:color w:val="000000"/>
          <w:shd w:val="clear" w:color="auto" w:fill="FFFFFF"/>
          <w:lang w:eastAsia="en-GB"/>
        </w:rPr>
        <w:t>[insert date of last email here] </w:t>
      </w:r>
      <w:r w:rsidRPr="008B300C">
        <w:rPr>
          <w:rFonts w:ascii="Arial" w:hAnsi="Arial" w:eastAsia="Times New Roman" w:cs="Arial"/>
          <w:color w:val="000000"/>
          <w:shd w:val="clear" w:color="auto" w:fill="FFFFFF"/>
          <w:lang w:eastAsia="en-GB"/>
        </w:rPr>
        <w:t> </w:t>
      </w:r>
    </w:p>
    <w:p w:rsidRPr="008B300C" w:rsidR="008B300C" w:rsidP="008B300C" w:rsidRDefault="008B300C" w14:paraId="7E676EAB"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8B300C" w:rsidRDefault="008B300C" w14:paraId="610D9C2B"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xml:space="preserve">It has now been </w:t>
      </w:r>
      <w:r w:rsidRPr="008B300C">
        <w:rPr>
          <w:rFonts w:ascii="Arial" w:hAnsi="Arial" w:eastAsia="Times New Roman" w:cs="Arial"/>
          <w:b/>
          <w:bCs/>
          <w:color w:val="000000"/>
          <w:shd w:val="clear" w:color="auto" w:fill="FFFFFF"/>
          <w:lang w:eastAsia="en-GB"/>
        </w:rPr>
        <w:t xml:space="preserve">[insert number of days since payment due date] </w:t>
      </w:r>
      <w:r w:rsidRPr="008B300C">
        <w:rPr>
          <w:rFonts w:ascii="Arial" w:hAnsi="Arial" w:eastAsia="Times New Roman" w:cs="Arial"/>
          <w:color w:val="000000"/>
          <w:shd w:val="clear" w:color="auto" w:fill="FFFFFF"/>
          <w:lang w:eastAsia="en-GB"/>
        </w:rPr>
        <w:t>since this invoice was due to be paid. The Late Payments of Commercial Debts Act states that late fees plus interest can be added after this point; on my last email I included an updated invoice including late fees. Please find attached a new invoice with the interest now added as well. </w:t>
      </w:r>
    </w:p>
    <w:p w:rsidRPr="008B300C" w:rsidR="008B300C" w:rsidP="008B300C" w:rsidRDefault="008B300C" w14:paraId="622CF5CF" w14:textId="77777777">
      <w:pPr>
        <w:rPr>
          <w:rFonts w:ascii="Arial" w:hAnsi="Arial" w:eastAsia="Times New Roman" w:cs="Arial"/>
          <w:color w:val="000000"/>
          <w:shd w:val="clear" w:color="auto" w:fill="FFFFFF"/>
          <w:lang w:eastAsia="en-GB"/>
        </w:rPr>
      </w:pPr>
      <w:r w:rsidRPr="008B300C">
        <w:rPr>
          <w:rFonts w:ascii="Arial" w:hAnsi="Arial" w:eastAsia="Times New Roman" w:cs="Arial"/>
          <w:color w:val="000000"/>
          <w:shd w:val="clear" w:color="auto" w:fill="FFFFFF"/>
          <w:lang w:eastAsia="en-GB"/>
        </w:rPr>
        <w:t> </w:t>
      </w:r>
    </w:p>
    <w:p w:rsidRPr="008B300C" w:rsidR="008B300C" w:rsidP="008B300C" w:rsidRDefault="008B300C" w14:paraId="71DEFE62" w14:textId="77777777">
      <w:pPr>
        <w:rPr>
          <w:rFonts w:ascii="Arial" w:hAnsi="Arial" w:eastAsia="Times New Roman" w:cs="Arial"/>
          <w:b/>
          <w:bCs/>
          <w:color w:val="000000"/>
          <w:shd w:val="clear" w:color="auto" w:fill="FFFFFF"/>
          <w:lang w:eastAsia="en-GB"/>
        </w:rPr>
      </w:pPr>
      <w:r w:rsidRPr="008B300C">
        <w:rPr>
          <w:rFonts w:ascii="Arial" w:hAnsi="Arial" w:eastAsia="Times New Roman" w:cs="Arial"/>
          <w:color w:val="000000"/>
          <w:shd w:val="clear" w:color="auto" w:fill="FFFFFF"/>
          <w:lang w:eastAsia="en-GB"/>
        </w:rPr>
        <w:t xml:space="preserve">Interest will accrue at the rate of </w:t>
      </w:r>
      <w:r w:rsidRPr="008B300C">
        <w:rPr>
          <w:rFonts w:ascii="Arial" w:hAnsi="Arial" w:eastAsia="Times New Roman" w:cs="Arial"/>
          <w:b/>
          <w:bCs/>
          <w:color w:val="000000"/>
          <w:shd w:val="clear" w:color="auto" w:fill="FFFFFF"/>
          <w:lang w:eastAsia="en-GB"/>
        </w:rPr>
        <w:t>[amount]</w:t>
      </w:r>
      <w:r w:rsidRPr="008B300C">
        <w:rPr>
          <w:rFonts w:ascii="Arial" w:hAnsi="Arial" w:eastAsia="Times New Roman" w:cs="Arial"/>
          <w:color w:val="000000"/>
          <w:shd w:val="clear" w:color="auto" w:fill="FFFFFF"/>
          <w:lang w:eastAsia="en-GB"/>
        </w:rPr>
        <w:t xml:space="preserve"> per day until this invoice is paid.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I would prefer not to have to take this issue through the small claims process in order to secure payment, so I look forward to receiving the full amount within seven days. If this does not happen, I will pursue payment through legal means.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 </w:t>
      </w:r>
      <w:r w:rsidRPr="008B300C">
        <w:rPr>
          <w:rFonts w:ascii="Arial" w:hAnsi="Arial" w:eastAsia="Times New Roman" w:cs="Arial"/>
          <w:color w:val="000000"/>
          <w:shd w:val="clear" w:color="auto" w:fill="FFFFFF"/>
          <w:lang w:eastAsia="en-GB"/>
        </w:rPr>
        <w:br/>
      </w:r>
      <w:r w:rsidRPr="008B300C">
        <w:rPr>
          <w:rFonts w:ascii="Arial" w:hAnsi="Arial" w:eastAsia="Times New Roman" w:cs="Arial"/>
          <w:color w:val="000000"/>
          <w:shd w:val="clear" w:color="auto" w:fill="FFFFFF"/>
          <w:lang w:eastAsia="en-GB"/>
        </w:rPr>
        <w:t>Regards,  </w:t>
      </w:r>
      <w:r w:rsidRPr="008B300C">
        <w:rPr>
          <w:rFonts w:ascii="Arial" w:hAnsi="Arial" w:eastAsia="Times New Roman" w:cs="Arial"/>
          <w:color w:val="000000"/>
          <w:shd w:val="clear" w:color="auto" w:fill="FFFFFF"/>
          <w:lang w:eastAsia="en-GB"/>
        </w:rPr>
        <w:br/>
      </w:r>
      <w:r w:rsidRPr="008B300C">
        <w:rPr>
          <w:rFonts w:ascii="Arial" w:hAnsi="Arial" w:eastAsia="Times New Roman" w:cs="Arial"/>
          <w:b/>
          <w:bCs/>
          <w:color w:val="000000"/>
          <w:shd w:val="clear" w:color="auto" w:fill="FFFFFF"/>
          <w:lang w:eastAsia="en-GB"/>
        </w:rPr>
        <w:t> </w:t>
      </w:r>
      <w:r w:rsidRPr="008B300C">
        <w:rPr>
          <w:rFonts w:ascii="Arial" w:hAnsi="Arial" w:eastAsia="Times New Roman" w:cs="Arial"/>
          <w:b/>
          <w:bCs/>
          <w:color w:val="000000"/>
          <w:shd w:val="clear" w:color="auto" w:fill="FFFFFF"/>
          <w:lang w:eastAsia="en-GB"/>
        </w:rPr>
        <w:br/>
      </w:r>
      <w:r w:rsidRPr="008B300C">
        <w:rPr>
          <w:rFonts w:ascii="Arial" w:hAnsi="Arial" w:eastAsia="Times New Roman" w:cs="Arial"/>
          <w:b/>
          <w:bCs/>
          <w:color w:val="000000"/>
          <w:shd w:val="clear" w:color="auto" w:fill="FFFFFF"/>
          <w:lang w:eastAsia="en-GB"/>
        </w:rPr>
        <w:t>[NAME] </w:t>
      </w:r>
    </w:p>
    <w:p w:rsidR="009D36B4" w:rsidP="009D36B4" w:rsidRDefault="009D36B4" w14:paraId="580C3E70" w14:textId="77777777">
      <w:pPr>
        <w:pStyle w:val="NormalWeb"/>
        <w:spacing w:before="0" w:beforeAutospacing="0" w:after="0" w:afterAutospacing="0"/>
        <w:rPr>
          <w:rFonts w:ascii="Arial" w:hAnsi="Arial" w:cs="Arial"/>
          <w:b/>
          <w:bCs/>
          <w:shd w:val="clear" w:color="auto" w:fill="FFFFFF"/>
        </w:rPr>
      </w:pPr>
    </w:p>
    <w:p w:rsidRPr="00533DF6" w:rsidR="00B90C4F" w:rsidP="00485468" w:rsidRDefault="00B90C4F" w14:paraId="14719565" w14:textId="67AFA2FA">
      <w:pPr>
        <w:pStyle w:val="Heading2"/>
      </w:pPr>
      <w:bookmarkStart w:name="_Toc170979328" w:id="41"/>
      <w:r w:rsidRPr="00533DF6">
        <w:rPr>
          <w:shd w:val="clear" w:color="auto" w:fill="FFFFFF"/>
        </w:rPr>
        <w:t xml:space="preserve">APPENDIX </w:t>
      </w:r>
      <w:r w:rsidRPr="00533DF6" w:rsidR="00733FC0">
        <w:rPr>
          <w:shd w:val="clear" w:color="auto" w:fill="FFFFFF"/>
        </w:rPr>
        <w:t>G</w:t>
      </w:r>
      <w:r w:rsidRPr="00533DF6">
        <w:rPr>
          <w:shd w:val="clear" w:color="auto" w:fill="FFFFFF"/>
        </w:rPr>
        <w:t xml:space="preserve">: Template </w:t>
      </w:r>
      <w:r w:rsidRPr="00533DF6">
        <w:rPr>
          <w:color w:val="000000"/>
          <w:shd w:val="clear" w:color="auto" w:fill="FFFFFF"/>
        </w:rPr>
        <w:t>Freelancer Agreement</w:t>
      </w:r>
      <w:bookmarkEnd w:id="41"/>
    </w:p>
    <w:p w:rsidR="009D36B4" w:rsidP="009D36B4" w:rsidRDefault="009D36B4" w14:paraId="3EEB3B16" w14:textId="77777777">
      <w:pPr>
        <w:pStyle w:val="NormalWeb"/>
        <w:spacing w:before="0" w:beforeAutospacing="0" w:after="0" w:afterAutospacing="0"/>
        <w:rPr>
          <w:rFonts w:ascii="Arial" w:hAnsi="Arial" w:cs="Arial"/>
          <w:color w:val="000000"/>
          <w:shd w:val="clear" w:color="auto" w:fill="FFFFFF"/>
        </w:rPr>
      </w:pPr>
    </w:p>
    <w:p w:rsidR="00B90C4F" w:rsidP="009D36B4" w:rsidRDefault="00B90C4F" w14:paraId="29B707A2" w14:textId="4F05E4C7">
      <w:pPr>
        <w:pStyle w:val="NormalWeb"/>
        <w:spacing w:before="0" w:beforeAutospacing="0" w:after="0" w:afterAutospacing="0"/>
        <w:rPr>
          <w:rFonts w:ascii="Arial" w:hAnsi="Arial" w:cs="Arial"/>
          <w:color w:val="000000"/>
          <w:shd w:val="clear" w:color="auto" w:fill="FFFFFF"/>
        </w:rPr>
      </w:pPr>
      <w:r w:rsidRPr="00533DF6">
        <w:rPr>
          <w:rFonts w:ascii="Arial" w:hAnsi="Arial" w:cs="Arial"/>
          <w:color w:val="000000"/>
          <w:shd w:val="clear" w:color="auto" w:fill="FFFFFF"/>
        </w:rPr>
        <w:t>Must be personalised and completed before use.</w:t>
      </w:r>
    </w:p>
    <w:p w:rsidR="005E7A12" w:rsidP="009D36B4" w:rsidRDefault="005E7A12" w14:paraId="1AD3E499" w14:textId="77777777">
      <w:pPr>
        <w:pStyle w:val="NormalWeb"/>
        <w:spacing w:before="0" w:beforeAutospacing="0" w:after="0" w:afterAutospacing="0"/>
        <w:rPr>
          <w:rFonts w:ascii="Arial" w:hAnsi="Arial" w:cs="Arial"/>
          <w:color w:val="000000"/>
          <w:shd w:val="clear" w:color="auto" w:fill="FFFFFF"/>
        </w:rPr>
      </w:pPr>
    </w:p>
    <w:p w:rsidR="005E7A12" w:rsidP="005E7A12" w:rsidRDefault="005E7A12" w14:paraId="6024E941" w14:textId="4B89196F">
      <w:r w:rsidRPr="005E7A12">
        <w:rPr>
          <w:rFonts w:ascii="Arial" w:hAnsi="Arial" w:cs="Arial"/>
        </w:rPr>
        <w:t xml:space="preserve">Thanks to our legal consultant, we’ve also been able to provide a contract template, or ‘freelancer agreement’. This is reasonably fit for use - however, it is only intended </w:t>
      </w:r>
      <w:r w:rsidRPr="005E7A12">
        <w:rPr>
          <w:rFonts w:ascii="Arial" w:hAnsi="Arial" w:cs="Arial"/>
        </w:rPr>
        <w:t xml:space="preserve">to be used as a template, </w:t>
      </w:r>
      <w:r w:rsidRPr="005E7A12">
        <w:rPr>
          <w:rFonts w:ascii="Arial" w:hAnsi="Arial" w:cs="Arial"/>
          <w:b/>
          <w:bCs/>
        </w:rPr>
        <w:t>to be adapted by you to meet your individual requirements</w:t>
      </w:r>
      <w:r w:rsidRPr="005E7A12">
        <w:rPr>
          <w:rFonts w:ascii="Arial" w:hAnsi="Arial" w:cs="Arial"/>
        </w:rPr>
        <w:t>. If you need qualified legal advice for your specific problem, or if your specific problem is too complex, please consult a suitably qualified Solicitor. The creators of this guide accept no liability as a result of the usage of any of the templates provided</w:t>
      </w:r>
      <w:r w:rsidRPr="005E7A12">
        <w:t>.</w:t>
      </w:r>
    </w:p>
    <w:p w:rsidR="00C631DB" w:rsidP="009D36B4" w:rsidRDefault="00C631DB" w14:paraId="3D4881F7" w14:textId="77777777">
      <w:pPr>
        <w:pStyle w:val="NormalWeb"/>
        <w:spacing w:before="0" w:beforeAutospacing="0" w:after="0" w:afterAutospacing="0"/>
        <w:rPr>
          <w:rFonts w:ascii="Arial" w:hAnsi="Arial" w:cs="Arial"/>
          <w:color w:val="000000"/>
          <w:shd w:val="clear" w:color="auto" w:fill="FFFFFF"/>
        </w:rPr>
      </w:pPr>
    </w:p>
    <w:p w:rsidRPr="005E7A12" w:rsidR="00C631DB" w:rsidP="009D36B4" w:rsidRDefault="00C631DB" w14:paraId="2524B39A" w14:textId="10FDC6DF">
      <w:pPr>
        <w:pStyle w:val="NormalWeb"/>
        <w:spacing w:before="0" w:beforeAutospacing="0" w:after="0" w:afterAutospacing="0"/>
        <w:rPr>
          <w:rFonts w:ascii="Arial" w:hAnsi="Arial" w:cs="Arial"/>
          <w:b/>
          <w:bCs/>
          <w:color w:val="000000"/>
          <w:shd w:val="clear" w:color="auto" w:fill="FFFFFF"/>
        </w:rPr>
      </w:pPr>
      <w:r w:rsidRPr="005E7A12">
        <w:rPr>
          <w:rFonts w:ascii="Arial" w:hAnsi="Arial" w:cs="Arial"/>
          <w:b/>
          <w:bCs/>
          <w:color w:val="000000"/>
          <w:shd w:val="clear" w:color="auto" w:fill="FFFFFF"/>
        </w:rPr>
        <w:t>DATED</w:t>
      </w:r>
      <w:r w:rsidRPr="005E7A12" w:rsidR="005E7A12">
        <w:rPr>
          <w:rFonts w:ascii="Arial" w:hAnsi="Arial" w:cs="Arial"/>
          <w:b/>
          <w:bCs/>
          <w:color w:val="000000"/>
          <w:shd w:val="clear" w:color="auto" w:fill="FFFFFF"/>
        </w:rPr>
        <w:t xml:space="preserve"> DD/MM/YYYY</w:t>
      </w:r>
    </w:p>
    <w:p w:rsidRPr="005E7A12" w:rsidR="00C631DB" w:rsidP="009D36B4" w:rsidRDefault="00C631DB" w14:paraId="73557927" w14:textId="52E19654">
      <w:pPr>
        <w:pStyle w:val="NormalWeb"/>
        <w:spacing w:before="0" w:beforeAutospacing="0" w:after="0" w:afterAutospacing="0"/>
        <w:rPr>
          <w:rFonts w:ascii="Arial" w:hAnsi="Arial" w:cs="Arial"/>
          <w:b/>
          <w:bCs/>
          <w:color w:val="000000"/>
          <w:shd w:val="clear" w:color="auto" w:fill="FFFFFF"/>
        </w:rPr>
      </w:pPr>
    </w:p>
    <w:p w:rsidRPr="005E7A12" w:rsidR="00C631DB" w:rsidP="009D36B4" w:rsidRDefault="00C631DB" w14:paraId="43B80084" w14:textId="47FE2847">
      <w:pPr>
        <w:pStyle w:val="NormalWeb"/>
        <w:spacing w:before="0" w:beforeAutospacing="0" w:after="0" w:afterAutospacing="0"/>
        <w:rPr>
          <w:rFonts w:ascii="Arial" w:hAnsi="Arial" w:cs="Arial"/>
          <w:b/>
          <w:bCs/>
          <w:color w:val="000000"/>
          <w:shd w:val="clear" w:color="auto" w:fill="FFFFFF"/>
        </w:rPr>
      </w:pPr>
      <w:r w:rsidRPr="005E7A12">
        <w:rPr>
          <w:rFonts w:ascii="Arial" w:hAnsi="Arial" w:cs="Arial"/>
          <w:b/>
          <w:bCs/>
          <w:color w:val="000000"/>
          <w:shd w:val="clear" w:color="auto" w:fill="FFFFFF"/>
        </w:rPr>
        <w:t xml:space="preserve">(1) </w:t>
      </w:r>
      <w:r w:rsidR="008E16CF">
        <w:rPr>
          <w:rFonts w:ascii="Arial" w:hAnsi="Arial" w:cs="Arial"/>
          <w:b/>
          <w:bCs/>
          <w:color w:val="000000"/>
          <w:shd w:val="clear" w:color="auto" w:fill="FFFFFF"/>
        </w:rPr>
        <w:t>&lt;&lt;</w:t>
      </w:r>
      <w:r w:rsidRPr="005E7A12">
        <w:rPr>
          <w:rFonts w:ascii="Arial" w:hAnsi="Arial" w:cs="Arial"/>
          <w:b/>
          <w:bCs/>
          <w:color w:val="000000"/>
          <w:shd w:val="clear" w:color="auto" w:fill="FFFFFF"/>
        </w:rPr>
        <w:t>Freelancer</w:t>
      </w:r>
      <w:r w:rsidR="008E16CF">
        <w:rPr>
          <w:rFonts w:ascii="Arial" w:hAnsi="Arial" w:cs="Arial"/>
          <w:b/>
          <w:bCs/>
          <w:color w:val="000000"/>
          <w:shd w:val="clear" w:color="auto" w:fill="FFFFFF"/>
        </w:rPr>
        <w:t>&gt;&gt;</w:t>
      </w:r>
      <w:r w:rsidRPr="005E7A12">
        <w:rPr>
          <w:rFonts w:ascii="Arial" w:hAnsi="Arial" w:cs="Arial"/>
          <w:b/>
          <w:bCs/>
          <w:color w:val="000000"/>
          <w:shd w:val="clear" w:color="auto" w:fill="FFFFFF"/>
        </w:rPr>
        <w:t xml:space="preserve"> </w:t>
      </w:r>
    </w:p>
    <w:p w:rsidR="00C631DB" w:rsidP="009D36B4" w:rsidRDefault="00C631DB" w14:paraId="6A7E12B1" w14:textId="72C3B8D6">
      <w:pPr>
        <w:pStyle w:val="NormalWeb"/>
        <w:spacing w:before="0" w:beforeAutospacing="0" w:after="0" w:afterAutospacing="0"/>
        <w:rPr>
          <w:rFonts w:ascii="Arial" w:hAnsi="Arial" w:cs="Arial"/>
          <w:b/>
          <w:bCs/>
          <w:color w:val="000000"/>
          <w:shd w:val="clear" w:color="auto" w:fill="FFFFFF"/>
        </w:rPr>
      </w:pPr>
      <w:r w:rsidRPr="005E7A12">
        <w:rPr>
          <w:rFonts w:ascii="Arial" w:hAnsi="Arial" w:cs="Arial"/>
          <w:b/>
          <w:bCs/>
          <w:color w:val="000000"/>
          <w:shd w:val="clear" w:color="auto" w:fill="FFFFFF"/>
        </w:rPr>
        <w:t xml:space="preserve">(2) </w:t>
      </w:r>
      <w:r w:rsidR="008E16CF">
        <w:rPr>
          <w:rFonts w:ascii="Arial" w:hAnsi="Arial" w:cs="Arial"/>
          <w:b/>
          <w:bCs/>
          <w:color w:val="000000"/>
          <w:shd w:val="clear" w:color="auto" w:fill="FFFFFF"/>
        </w:rPr>
        <w:t>&lt;&lt;</w:t>
      </w:r>
      <w:r w:rsidRPr="005E7A12">
        <w:rPr>
          <w:rFonts w:ascii="Arial" w:hAnsi="Arial" w:cs="Arial"/>
          <w:b/>
          <w:bCs/>
          <w:color w:val="000000"/>
          <w:shd w:val="clear" w:color="auto" w:fill="FFFFFF"/>
        </w:rPr>
        <w:t>Client</w:t>
      </w:r>
      <w:r w:rsidR="008E16CF">
        <w:rPr>
          <w:rFonts w:ascii="Arial" w:hAnsi="Arial" w:cs="Arial"/>
          <w:b/>
          <w:bCs/>
          <w:color w:val="000000"/>
          <w:shd w:val="clear" w:color="auto" w:fill="FFFFFF"/>
        </w:rPr>
        <w:t>&gt;&gt;</w:t>
      </w:r>
      <w:r w:rsidRPr="005E7A12">
        <w:rPr>
          <w:rFonts w:ascii="Arial" w:hAnsi="Arial" w:cs="Arial"/>
          <w:b/>
          <w:bCs/>
          <w:color w:val="000000"/>
          <w:shd w:val="clear" w:color="auto" w:fill="FFFFFF"/>
        </w:rPr>
        <w:t xml:space="preserve"> </w:t>
      </w:r>
    </w:p>
    <w:p w:rsidRPr="005E7A12" w:rsidR="00FD408C" w:rsidP="009D36B4" w:rsidRDefault="00FD408C" w14:paraId="3BDA2142" w14:textId="77777777">
      <w:pPr>
        <w:pStyle w:val="NormalWeb"/>
        <w:spacing w:before="0" w:beforeAutospacing="0" w:after="0" w:afterAutospacing="0"/>
        <w:rPr>
          <w:rFonts w:ascii="Arial" w:hAnsi="Arial" w:cs="Arial"/>
          <w:b/>
          <w:bCs/>
          <w:color w:val="000000"/>
          <w:shd w:val="clear" w:color="auto" w:fill="FFFFFF"/>
        </w:rPr>
      </w:pPr>
    </w:p>
    <w:p w:rsidR="008E16CF" w:rsidP="009D36B4" w:rsidRDefault="008E16CF" w14:paraId="0E5D31DF" w14:textId="77777777">
      <w:pPr>
        <w:pStyle w:val="NormalWeb"/>
        <w:spacing w:before="0" w:beforeAutospacing="0" w:after="0" w:afterAutospacing="0"/>
        <w:rPr>
          <w:rFonts w:ascii="Arial" w:hAnsi="Arial" w:cs="Arial"/>
          <w:color w:val="000000"/>
          <w:shd w:val="clear" w:color="auto" w:fill="FFFFFF"/>
        </w:rPr>
      </w:pPr>
    </w:p>
    <w:p w:rsidR="00D31D87" w:rsidP="00D31D87" w:rsidRDefault="00C631DB" w14:paraId="388932B0" w14:textId="77777777">
      <w:pPr>
        <w:pStyle w:val="NormalWeb"/>
        <w:spacing w:before="0" w:beforeAutospacing="0" w:after="0" w:afterAutospacing="0"/>
        <w:rPr>
          <w:rFonts w:ascii="Arial" w:hAnsi="Arial" w:cs="Arial"/>
          <w:b/>
          <w:bCs/>
          <w:color w:val="000000"/>
          <w:shd w:val="clear" w:color="auto" w:fill="FFFFFF"/>
        </w:rPr>
      </w:pPr>
      <w:r w:rsidRPr="008E16CF">
        <w:rPr>
          <w:rFonts w:ascii="Arial" w:hAnsi="Arial" w:cs="Arial"/>
          <w:b/>
          <w:bCs/>
          <w:color w:val="000000"/>
          <w:shd w:val="clear" w:color="auto" w:fill="FFFFFF"/>
        </w:rPr>
        <w:t xml:space="preserve">Freelance Agreement </w:t>
      </w:r>
    </w:p>
    <w:p w:rsidRPr="008E16CF" w:rsidR="00FD408C" w:rsidP="00D31D87" w:rsidRDefault="00FD408C" w14:paraId="76636088" w14:textId="77777777">
      <w:pPr>
        <w:pStyle w:val="NormalWeb"/>
        <w:spacing w:before="0" w:beforeAutospacing="0" w:after="0" w:afterAutospacing="0"/>
        <w:rPr>
          <w:rFonts w:ascii="Arial" w:hAnsi="Arial" w:cs="Arial"/>
          <w:b/>
          <w:bCs/>
          <w:color w:val="000000"/>
          <w:shd w:val="clear" w:color="auto" w:fill="FFFFFF"/>
        </w:rPr>
      </w:pPr>
    </w:p>
    <w:p w:rsidR="00D31D87" w:rsidP="00D31D87" w:rsidRDefault="00D31D87" w14:paraId="45CAA33E" w14:textId="77777777">
      <w:pPr>
        <w:pStyle w:val="NormalWeb"/>
        <w:spacing w:before="0" w:beforeAutospacing="0" w:after="0" w:afterAutospacing="0"/>
        <w:rPr>
          <w:rFonts w:ascii="Arial" w:hAnsi="Arial" w:cs="Arial"/>
          <w:color w:val="000000"/>
          <w:shd w:val="clear" w:color="auto" w:fill="FFFFFF"/>
        </w:rPr>
      </w:pPr>
    </w:p>
    <w:p w:rsidR="00D31D87" w:rsidP="00D31D87" w:rsidRDefault="008E16CF" w14:paraId="3E25B083" w14:textId="58DFC3DD">
      <w:pPr>
        <w:pStyle w:val="NormalWeb"/>
        <w:spacing w:before="0" w:beforeAutospacing="0" w:after="0" w:afterAutospacing="0"/>
        <w:rPr>
          <w:rFonts w:ascii="Arial" w:hAnsi="Arial" w:cs="Arial"/>
          <w:shd w:val="clear" w:color="auto" w:fill="FFFFFF"/>
        </w:rPr>
      </w:pPr>
      <w:r>
        <w:rPr>
          <w:rFonts w:ascii="Arial" w:hAnsi="Arial" w:cs="Arial"/>
          <w:b/>
          <w:bCs/>
          <w:shd w:val="clear" w:color="auto" w:fill="FFFFFF"/>
        </w:rPr>
        <w:t xml:space="preserve">This agreement </w:t>
      </w:r>
      <w:r w:rsidRPr="008E16CF">
        <w:rPr>
          <w:rFonts w:ascii="Arial" w:hAnsi="Arial" w:cs="Arial"/>
          <w:shd w:val="clear" w:color="auto" w:fill="FFFFFF"/>
        </w:rPr>
        <w:t>is</w:t>
      </w:r>
      <w:r w:rsidRPr="008E16CF" w:rsidR="00B90C4F">
        <w:rPr>
          <w:rFonts w:ascii="Arial" w:hAnsi="Arial" w:cs="Arial"/>
          <w:shd w:val="clear" w:color="auto" w:fill="FFFFFF"/>
        </w:rPr>
        <w:t xml:space="preserve"> </w:t>
      </w:r>
      <w:r w:rsidRPr="00D31D87" w:rsidR="00B90C4F">
        <w:rPr>
          <w:rFonts w:ascii="Arial" w:hAnsi="Arial" w:cs="Arial"/>
          <w:shd w:val="clear" w:color="auto" w:fill="FFFFFF"/>
        </w:rPr>
        <w:t>made the</w:t>
      </w:r>
      <w:r w:rsidRPr="00D31D87" w:rsidR="00B90C4F">
        <w:rPr>
          <w:rFonts w:ascii="Arial" w:hAnsi="Arial" w:cs="Arial"/>
          <w:b/>
          <w:bCs/>
          <w:shd w:val="clear" w:color="auto" w:fill="FFFFFF"/>
        </w:rPr>
        <w:t xml:space="preserve">______ </w:t>
      </w:r>
      <w:r w:rsidRPr="00D31D87" w:rsidR="00B90C4F">
        <w:rPr>
          <w:rFonts w:ascii="Arial" w:hAnsi="Arial" w:cs="Arial"/>
          <w:shd w:val="clear" w:color="auto" w:fill="FFFFFF"/>
        </w:rPr>
        <w:t>day of</w:t>
      </w:r>
      <w:r w:rsidRPr="00D31D87" w:rsidR="00B90C4F">
        <w:rPr>
          <w:rFonts w:ascii="Arial" w:hAnsi="Arial" w:cs="Arial"/>
          <w:b/>
          <w:bCs/>
          <w:shd w:val="clear" w:color="auto" w:fill="FFFFFF"/>
        </w:rPr>
        <w:t xml:space="preserve"> _______</w:t>
      </w:r>
      <w:r w:rsidRPr="00D31D87" w:rsidR="00B90C4F">
        <w:rPr>
          <w:rFonts w:ascii="Arial" w:hAnsi="Arial" w:cs="Arial"/>
          <w:shd w:val="clear" w:color="auto" w:fill="FFFFFF"/>
        </w:rPr>
        <w:t xml:space="preserve">     </w:t>
      </w:r>
    </w:p>
    <w:p w:rsidRPr="008E16CF" w:rsidR="008E16CF" w:rsidP="00D31D87" w:rsidRDefault="008E16CF" w14:paraId="47275A2F" w14:textId="77777777">
      <w:pPr>
        <w:pStyle w:val="NormalWeb"/>
        <w:spacing w:before="0" w:beforeAutospacing="0" w:after="0" w:afterAutospacing="0"/>
        <w:rPr>
          <w:rFonts w:ascii="Arial" w:hAnsi="Arial" w:cs="Arial"/>
          <w:shd w:val="clear" w:color="auto" w:fill="FFFFFF"/>
        </w:rPr>
      </w:pPr>
    </w:p>
    <w:p w:rsidRPr="00533DF6" w:rsidR="00B90C4F" w:rsidP="00B90C4F" w:rsidRDefault="008E16CF" w14:paraId="5F528CD6" w14:textId="70DD0A98">
      <w:pPr>
        <w:pStyle w:val="NormalWeb"/>
        <w:spacing w:before="120" w:beforeAutospacing="0" w:after="0" w:afterAutospacing="0"/>
        <w:jc w:val="both"/>
        <w:rPr>
          <w:rFonts w:ascii="Arial" w:hAnsi="Arial" w:cs="Arial"/>
        </w:rPr>
      </w:pPr>
      <w:r>
        <w:rPr>
          <w:rFonts w:ascii="Arial" w:hAnsi="Arial" w:cs="Arial"/>
          <w:b/>
          <w:bCs/>
          <w:shd w:val="clear" w:color="auto" w:fill="FFFFFF"/>
        </w:rPr>
        <w:t>Between:</w:t>
      </w:r>
    </w:p>
    <w:p w:rsidRPr="00533DF6" w:rsidR="00B90C4F" w:rsidP="00B90C4F" w:rsidRDefault="00B90C4F" w14:paraId="7CF1E853" w14:textId="77777777">
      <w:pPr>
        <w:pStyle w:val="NormalWeb"/>
        <w:spacing w:before="120" w:beforeAutospacing="0" w:after="0" w:afterAutospacing="0"/>
        <w:ind w:left="700" w:hanging="700"/>
        <w:jc w:val="both"/>
        <w:rPr>
          <w:rFonts w:ascii="Arial" w:hAnsi="Arial" w:cs="Arial"/>
        </w:rPr>
      </w:pPr>
      <w:r w:rsidRPr="00533DF6">
        <w:rPr>
          <w:rFonts w:ascii="Arial" w:hAnsi="Arial" w:cs="Arial"/>
          <w:shd w:val="clear" w:color="auto" w:fill="FFFFFF"/>
        </w:rPr>
        <w:t xml:space="preserve">(1)    </w:t>
      </w:r>
      <w:r w:rsidRPr="00533DF6">
        <w:rPr>
          <w:rStyle w:val="apple-tab-span"/>
          <w:rFonts w:ascii="Arial" w:hAnsi="Arial" w:cs="Arial"/>
          <w:shd w:val="clear" w:color="auto" w:fill="FFFFFF"/>
        </w:rPr>
        <w:tab/>
      </w:r>
      <w:r w:rsidRPr="00D31D87">
        <w:rPr>
          <w:rFonts w:ascii="Arial" w:hAnsi="Arial" w:cs="Arial"/>
          <w:b/>
          <w:bCs/>
          <w:shd w:val="clear" w:color="auto" w:fill="FFFFFF"/>
        </w:rPr>
        <w:t>&lt;&lt;Name of Freelancer&gt;&gt;</w:t>
      </w:r>
      <w:r w:rsidRPr="00533DF6">
        <w:rPr>
          <w:rFonts w:ascii="Arial" w:hAnsi="Arial" w:cs="Arial"/>
          <w:shd w:val="clear" w:color="auto" w:fill="FFFFFF"/>
        </w:rPr>
        <w:t xml:space="preserve"> of</w:t>
      </w:r>
      <w:r w:rsidRPr="00533DF6">
        <w:rPr>
          <w:rFonts w:ascii="Arial" w:hAnsi="Arial" w:cs="Arial"/>
          <w:b/>
          <w:bCs/>
          <w:shd w:val="clear" w:color="auto" w:fill="FFFFFF"/>
        </w:rPr>
        <w:t xml:space="preserve"> </w:t>
      </w:r>
      <w:r w:rsidRPr="00D31D87">
        <w:rPr>
          <w:rFonts w:ascii="Arial" w:hAnsi="Arial" w:cs="Arial"/>
          <w:b/>
          <w:bCs/>
          <w:shd w:val="clear" w:color="auto" w:fill="FFFFFF"/>
        </w:rPr>
        <w:t>&lt;&lt;insert Address&gt;&gt;</w:t>
      </w:r>
      <w:r w:rsidRPr="00533DF6">
        <w:rPr>
          <w:rFonts w:ascii="Arial" w:hAnsi="Arial" w:cs="Arial"/>
          <w:shd w:val="clear" w:color="auto" w:fill="FFFFFF"/>
        </w:rPr>
        <w:t xml:space="preserve"> (“the Freelancer”) and</w:t>
      </w:r>
    </w:p>
    <w:p w:rsidRPr="00533DF6" w:rsidR="00B90C4F" w:rsidP="00B90C4F" w:rsidRDefault="00B90C4F" w14:paraId="676AA3BF" w14:textId="77777777">
      <w:pPr>
        <w:pStyle w:val="NormalWeb"/>
        <w:spacing w:before="0" w:beforeAutospacing="0" w:after="0" w:afterAutospacing="0"/>
        <w:jc w:val="center"/>
        <w:rPr>
          <w:rFonts w:ascii="Arial" w:hAnsi="Arial" w:cs="Arial"/>
        </w:rPr>
      </w:pPr>
      <w:r w:rsidRPr="00533DF6">
        <w:rPr>
          <w:rFonts w:ascii="Arial" w:hAnsi="Arial" w:cs="Arial"/>
          <w:b/>
          <w:bCs/>
          <w:shd w:val="clear" w:color="auto" w:fill="FFFFFF"/>
        </w:rPr>
        <w:t> </w:t>
      </w:r>
    </w:p>
    <w:p w:rsidRPr="00533DF6" w:rsidR="00B90C4F" w:rsidP="00B90C4F" w:rsidRDefault="00B90C4F" w14:paraId="0118D04D" w14:textId="77777777">
      <w:pPr>
        <w:pStyle w:val="NormalWeb"/>
        <w:spacing w:before="0" w:beforeAutospacing="0" w:after="0" w:afterAutospacing="0"/>
        <w:ind w:left="700" w:hanging="700"/>
        <w:jc w:val="both"/>
        <w:rPr>
          <w:rFonts w:ascii="Arial" w:hAnsi="Arial" w:cs="Arial"/>
        </w:rPr>
      </w:pPr>
      <w:r w:rsidRPr="00533DF6">
        <w:rPr>
          <w:rFonts w:ascii="Arial" w:hAnsi="Arial" w:cs="Arial"/>
          <w:shd w:val="clear" w:color="auto" w:fill="FFFFFF"/>
        </w:rPr>
        <w:t xml:space="preserve">(2)    </w:t>
      </w:r>
      <w:r w:rsidRPr="00533DF6">
        <w:rPr>
          <w:rStyle w:val="apple-tab-span"/>
          <w:rFonts w:ascii="Arial" w:hAnsi="Arial" w:cs="Arial"/>
          <w:shd w:val="clear" w:color="auto" w:fill="FFFFFF"/>
        </w:rPr>
        <w:tab/>
      </w:r>
      <w:r w:rsidRPr="00D31D87">
        <w:rPr>
          <w:rFonts w:ascii="Arial" w:hAnsi="Arial" w:cs="Arial"/>
          <w:b/>
          <w:bCs/>
          <w:shd w:val="clear" w:color="auto" w:fill="FFFFFF"/>
        </w:rPr>
        <w:t>&lt;&lt;Name of Client&gt;&gt;</w:t>
      </w:r>
      <w:r w:rsidRPr="00533DF6">
        <w:rPr>
          <w:rFonts w:ascii="Arial" w:hAnsi="Arial" w:cs="Arial"/>
          <w:shd w:val="clear" w:color="auto" w:fill="FFFFFF"/>
        </w:rPr>
        <w:t xml:space="preserve"> </w:t>
      </w:r>
      <w:r w:rsidRPr="00D31D87">
        <w:rPr>
          <w:rFonts w:ascii="Arial" w:hAnsi="Arial" w:cs="Arial"/>
          <w:shd w:val="clear" w:color="auto" w:fill="FFFFFF"/>
        </w:rPr>
        <w:t>[</w:t>
      </w:r>
      <w:r w:rsidRPr="00533DF6">
        <w:rPr>
          <w:rFonts w:ascii="Arial" w:hAnsi="Arial" w:cs="Arial"/>
          <w:shd w:val="clear" w:color="auto" w:fill="FFFFFF"/>
        </w:rPr>
        <w:t xml:space="preserve">a company registered in </w:t>
      </w:r>
      <w:r w:rsidRPr="00D31D87">
        <w:rPr>
          <w:rFonts w:ascii="Arial" w:hAnsi="Arial" w:cs="Arial"/>
          <w:b/>
          <w:bCs/>
          <w:shd w:val="clear" w:color="auto" w:fill="FFFFFF"/>
        </w:rPr>
        <w:t xml:space="preserve">&lt;&lt;Country of Registration&gt;&gt; </w:t>
      </w:r>
      <w:r w:rsidRPr="00533DF6">
        <w:rPr>
          <w:rFonts w:ascii="Arial" w:hAnsi="Arial" w:cs="Arial"/>
          <w:shd w:val="clear" w:color="auto" w:fill="FFFFFF"/>
        </w:rPr>
        <w:t xml:space="preserve">under number </w:t>
      </w:r>
      <w:r w:rsidRPr="00D31D87">
        <w:rPr>
          <w:rFonts w:ascii="Arial" w:hAnsi="Arial" w:cs="Arial"/>
          <w:b/>
          <w:bCs/>
          <w:shd w:val="clear" w:color="auto" w:fill="FFFFFF"/>
        </w:rPr>
        <w:t>&lt;&lt;Company Registration Number&gt;&gt;</w:t>
      </w:r>
      <w:r w:rsidRPr="00533DF6">
        <w:rPr>
          <w:rFonts w:ascii="Arial" w:hAnsi="Arial" w:cs="Arial"/>
          <w:shd w:val="clear" w:color="auto" w:fill="FFFFFF"/>
        </w:rPr>
        <w:t xml:space="preserve"> whose registered office is </w:t>
      </w:r>
      <w:r w:rsidRPr="00D31D87">
        <w:rPr>
          <w:rFonts w:ascii="Arial" w:hAnsi="Arial" w:cs="Arial"/>
          <w:shd w:val="clear" w:color="auto" w:fill="FFFFFF"/>
        </w:rPr>
        <w:t>at] OR [of]</w:t>
      </w:r>
      <w:r w:rsidRPr="00533DF6">
        <w:rPr>
          <w:rFonts w:ascii="Arial" w:hAnsi="Arial" w:cs="Arial"/>
          <w:shd w:val="clear" w:color="auto" w:fill="FFFFFF"/>
        </w:rPr>
        <w:t xml:space="preserve"> </w:t>
      </w:r>
      <w:r w:rsidRPr="00D31D87">
        <w:rPr>
          <w:rFonts w:ascii="Arial" w:hAnsi="Arial" w:cs="Arial"/>
          <w:b/>
          <w:bCs/>
          <w:shd w:val="clear" w:color="auto" w:fill="FFFFFF"/>
        </w:rPr>
        <w:t>&lt;&lt;insert Address&gt;&gt;</w:t>
      </w:r>
      <w:r w:rsidRPr="00533DF6">
        <w:rPr>
          <w:rFonts w:ascii="Arial" w:hAnsi="Arial" w:cs="Arial"/>
          <w:shd w:val="clear" w:color="auto" w:fill="FFFFFF"/>
        </w:rPr>
        <w:t xml:space="preserve"> (“the Client”)</w:t>
      </w:r>
    </w:p>
    <w:p w:rsidRPr="00533DF6" w:rsidR="00B90C4F" w:rsidP="00B90C4F" w:rsidRDefault="00FD408C" w14:paraId="2FFBBB64" w14:textId="547C0A9C">
      <w:pPr>
        <w:pStyle w:val="NormalWeb"/>
        <w:spacing w:before="120" w:beforeAutospacing="0" w:after="0" w:afterAutospacing="0"/>
        <w:jc w:val="both"/>
        <w:rPr>
          <w:rFonts w:ascii="Arial" w:hAnsi="Arial" w:cs="Arial"/>
        </w:rPr>
      </w:pPr>
      <w:r>
        <w:rPr>
          <w:rFonts w:ascii="Arial" w:hAnsi="Arial" w:cs="Arial"/>
          <w:b/>
          <w:bCs/>
          <w:shd w:val="clear" w:color="auto" w:fill="FFFFFF"/>
        </w:rPr>
        <w:t>Whereas:</w:t>
      </w:r>
    </w:p>
    <w:p w:rsidRPr="00533DF6" w:rsidR="00B90C4F" w:rsidP="00B90C4F" w:rsidRDefault="00B90C4F" w14:paraId="6750C59E" w14:textId="77777777">
      <w:pPr>
        <w:pStyle w:val="NormalWeb"/>
        <w:spacing w:before="120" w:beforeAutospacing="0" w:after="0" w:afterAutospacing="0"/>
        <w:ind w:left="700" w:hanging="700"/>
        <w:jc w:val="both"/>
        <w:rPr>
          <w:rFonts w:ascii="Arial" w:hAnsi="Arial" w:cs="Arial"/>
        </w:rPr>
      </w:pPr>
      <w:r w:rsidRPr="00533DF6">
        <w:rPr>
          <w:rFonts w:ascii="Arial" w:hAnsi="Arial" w:cs="Arial"/>
          <w:shd w:val="clear" w:color="auto" w:fill="FFFFFF"/>
        </w:rPr>
        <w:t xml:space="preserve">(1)    </w:t>
      </w:r>
      <w:r w:rsidRPr="00533DF6">
        <w:rPr>
          <w:rStyle w:val="apple-tab-span"/>
          <w:rFonts w:ascii="Arial" w:hAnsi="Arial" w:cs="Arial"/>
          <w:shd w:val="clear" w:color="auto" w:fill="FFFFFF"/>
        </w:rPr>
        <w:tab/>
      </w:r>
      <w:r w:rsidRPr="00533DF6">
        <w:rPr>
          <w:rFonts w:ascii="Arial" w:hAnsi="Arial" w:cs="Arial"/>
          <w:shd w:val="clear" w:color="auto" w:fill="FFFFFF"/>
        </w:rPr>
        <w:t>At all material times the Freelancer is engaged in the business of providing *** services to business clients.</w:t>
      </w:r>
    </w:p>
    <w:p w:rsidRPr="00533DF6" w:rsidR="00B90C4F" w:rsidP="00B90C4F" w:rsidRDefault="00B90C4F" w14:paraId="20BA1F05" w14:textId="77777777">
      <w:pPr>
        <w:pStyle w:val="NormalWeb"/>
        <w:spacing w:before="120" w:beforeAutospacing="0" w:after="0" w:afterAutospacing="0"/>
        <w:ind w:left="700" w:hanging="700"/>
        <w:jc w:val="both"/>
        <w:rPr>
          <w:rFonts w:ascii="Arial" w:hAnsi="Arial" w:cs="Arial"/>
        </w:rPr>
      </w:pPr>
      <w:r w:rsidRPr="00533DF6">
        <w:rPr>
          <w:rFonts w:ascii="Arial" w:hAnsi="Arial" w:cs="Arial"/>
          <w:shd w:val="clear" w:color="auto" w:fill="FFFFFF"/>
        </w:rPr>
        <w:t xml:space="preserve">(2)    </w:t>
      </w:r>
      <w:r w:rsidRPr="00533DF6">
        <w:rPr>
          <w:rStyle w:val="apple-tab-span"/>
          <w:rFonts w:ascii="Arial" w:hAnsi="Arial" w:cs="Arial"/>
          <w:shd w:val="clear" w:color="auto" w:fill="FFFFFF"/>
        </w:rPr>
        <w:tab/>
      </w:r>
      <w:r w:rsidRPr="00533DF6">
        <w:rPr>
          <w:rFonts w:ascii="Arial" w:hAnsi="Arial" w:cs="Arial"/>
          <w:shd w:val="clear" w:color="auto" w:fill="FFFFFF"/>
        </w:rPr>
        <w:t>At all material times the Client is engaged in the business of &lt;&lt;insert description&gt;&gt; and wishes to acquire the services of the Freelancer.</w:t>
      </w:r>
    </w:p>
    <w:p w:rsidRPr="00533DF6" w:rsidR="00B90C4F" w:rsidP="00B90C4F" w:rsidRDefault="00B90C4F" w14:paraId="1F44D218" w14:textId="77777777">
      <w:pPr>
        <w:pStyle w:val="NormalWeb"/>
        <w:spacing w:before="120" w:beforeAutospacing="0" w:after="0" w:afterAutospacing="0"/>
        <w:ind w:left="700" w:hanging="700"/>
        <w:jc w:val="both"/>
        <w:rPr>
          <w:rFonts w:ascii="Arial" w:hAnsi="Arial" w:cs="Arial"/>
        </w:rPr>
      </w:pPr>
      <w:r w:rsidRPr="00533DF6">
        <w:rPr>
          <w:rFonts w:ascii="Arial" w:hAnsi="Arial" w:cs="Arial"/>
          <w:shd w:val="clear" w:color="auto" w:fill="FFFFFF"/>
        </w:rPr>
        <w:t xml:space="preserve">(3)    </w:t>
      </w:r>
      <w:r w:rsidRPr="00533DF6">
        <w:rPr>
          <w:rStyle w:val="apple-tab-span"/>
          <w:rFonts w:ascii="Arial" w:hAnsi="Arial" w:cs="Arial"/>
          <w:shd w:val="clear" w:color="auto" w:fill="FFFFFF"/>
        </w:rPr>
        <w:tab/>
      </w:r>
      <w:r w:rsidRPr="00533DF6">
        <w:rPr>
          <w:rFonts w:ascii="Arial" w:hAnsi="Arial" w:cs="Arial"/>
          <w:shd w:val="clear" w:color="auto" w:fill="FFFFFF"/>
        </w:rPr>
        <w:t>The Freelancer hereby agrees to provide their services to the Client subject to the terms and conditions of this Agreement.</w:t>
      </w:r>
    </w:p>
    <w:p w:rsidRPr="00533DF6" w:rsidR="00B90C4F" w:rsidP="00B90C4F" w:rsidRDefault="00FD408C" w14:paraId="2E3C9CF0" w14:textId="525B14EC">
      <w:pPr>
        <w:pStyle w:val="NormalWeb"/>
        <w:spacing w:before="120" w:beforeAutospacing="0" w:after="0" w:afterAutospacing="0"/>
        <w:jc w:val="both"/>
        <w:rPr>
          <w:rFonts w:ascii="Arial" w:hAnsi="Arial" w:cs="Arial"/>
        </w:rPr>
      </w:pPr>
      <w:r>
        <w:rPr>
          <w:rFonts w:ascii="Arial" w:hAnsi="Arial" w:cs="Arial"/>
          <w:b/>
          <w:bCs/>
          <w:shd w:val="clear" w:color="auto" w:fill="FFFFFF"/>
        </w:rPr>
        <w:t>It is agreed</w:t>
      </w:r>
      <w:r w:rsidRPr="00533DF6" w:rsidR="00B90C4F">
        <w:rPr>
          <w:rFonts w:ascii="Arial" w:hAnsi="Arial" w:cs="Arial"/>
          <w:shd w:val="clear" w:color="auto" w:fill="FFFFFF"/>
        </w:rPr>
        <w:t xml:space="preserve"> as follows:</w:t>
      </w:r>
    </w:p>
    <w:p w:rsidRPr="00533DF6" w:rsidR="00B90C4F" w:rsidP="00B90C4F" w:rsidRDefault="00B90C4F" w14:paraId="665D8232" w14:textId="025AF8EB">
      <w:pPr>
        <w:pStyle w:val="NormalWeb"/>
        <w:spacing w:before="120" w:beforeAutospacing="0" w:after="120" w:afterAutospacing="0"/>
        <w:ind w:left="700" w:hanging="700"/>
        <w:jc w:val="both"/>
        <w:rPr>
          <w:rFonts w:ascii="Arial" w:hAnsi="Arial" w:cs="Arial"/>
        </w:rPr>
      </w:pPr>
      <w:r w:rsidRPr="00533DF6">
        <w:rPr>
          <w:rFonts w:ascii="Arial" w:hAnsi="Arial" w:cs="Arial"/>
          <w:shd w:val="clear" w:color="auto" w:fill="FFFFFF"/>
        </w:rPr>
        <w:t>1.</w:t>
      </w:r>
      <w:r w:rsidR="00D31D87">
        <w:rPr>
          <w:rFonts w:ascii="Arial" w:hAnsi="Arial" w:cs="Arial"/>
          <w:shd w:val="clear" w:color="auto" w:fill="FFFFFF"/>
        </w:rPr>
        <w:t xml:space="preserve"> </w:t>
      </w:r>
      <w:r w:rsidRPr="00533DF6">
        <w:rPr>
          <w:rFonts w:ascii="Arial" w:hAnsi="Arial" w:cs="Arial"/>
          <w:b/>
          <w:bCs/>
          <w:shd w:val="clear" w:color="auto" w:fill="FFFFFF"/>
        </w:rPr>
        <w:t>Definitions and Interpretation</w:t>
      </w:r>
    </w:p>
    <w:p w:rsidR="00B90C4F" w:rsidP="00B90C4F" w:rsidRDefault="00B90C4F" w14:paraId="2C589E4B" w14:textId="527B3846">
      <w:pPr>
        <w:pStyle w:val="NormalWeb"/>
        <w:spacing w:before="0" w:beforeAutospacing="0" w:after="120" w:afterAutospacing="0"/>
        <w:ind w:left="1420" w:hanging="700"/>
        <w:jc w:val="both"/>
        <w:rPr>
          <w:rFonts w:ascii="Arial" w:hAnsi="Arial" w:cs="Arial"/>
          <w:shd w:val="clear" w:color="auto" w:fill="FFFFFF"/>
        </w:rPr>
      </w:pPr>
      <w:r w:rsidRPr="00533DF6">
        <w:rPr>
          <w:rFonts w:ascii="Arial" w:hAnsi="Arial" w:cs="Arial"/>
          <w:shd w:val="clear" w:color="auto" w:fill="FFFFFF"/>
        </w:rPr>
        <w:t>1.1     In this Agreement, unless the context otherwise requires, the following expressions have the following meanings:</w:t>
      </w:r>
    </w:p>
    <w:tbl>
      <w:tblPr>
        <w:tblStyle w:val="TableGrid"/>
        <w:tblW w:w="0" w:type="auto"/>
        <w:tblInd w:w="-5" w:type="dxa"/>
        <w:tblLook w:val="04A0" w:firstRow="1" w:lastRow="0" w:firstColumn="1" w:lastColumn="0" w:noHBand="0" w:noVBand="1"/>
      </w:tblPr>
      <w:tblGrid>
        <w:gridCol w:w="4253"/>
        <w:gridCol w:w="4762"/>
      </w:tblGrid>
      <w:tr w:rsidR="00903A89" w:rsidTr="00627649" w14:paraId="22CF2649" w14:textId="77777777">
        <w:tc>
          <w:tcPr>
            <w:tcW w:w="4253" w:type="dxa"/>
          </w:tcPr>
          <w:p w:rsidR="00903A89" w:rsidP="00B90C4F" w:rsidRDefault="00903A89" w14:paraId="3F09B547" w14:textId="4E64366F">
            <w:pPr>
              <w:pStyle w:val="NormalWeb"/>
              <w:spacing w:before="0" w:beforeAutospacing="0" w:after="120" w:afterAutospacing="0"/>
              <w:jc w:val="both"/>
              <w:rPr>
                <w:rFonts w:ascii="Arial" w:hAnsi="Arial" w:cs="Arial"/>
              </w:rPr>
            </w:pPr>
            <w:r w:rsidRPr="00533DF6">
              <w:rPr>
                <w:rFonts w:ascii="Arial" w:hAnsi="Arial" w:cs="Arial"/>
                <w:b/>
                <w:bCs/>
                <w:shd w:val="clear" w:color="auto" w:fill="FFFFFF"/>
              </w:rPr>
              <w:t>“Business Day”</w:t>
            </w:r>
          </w:p>
        </w:tc>
        <w:tc>
          <w:tcPr>
            <w:tcW w:w="4762" w:type="dxa"/>
          </w:tcPr>
          <w:p w:rsidR="00903A89" w:rsidP="00B90C4F" w:rsidRDefault="00903A89" w14:paraId="727C3A22" w14:textId="41FFCE50">
            <w:pPr>
              <w:pStyle w:val="NormalWeb"/>
              <w:spacing w:before="0" w:beforeAutospacing="0" w:after="120" w:afterAutospacing="0"/>
              <w:jc w:val="both"/>
              <w:rPr>
                <w:rFonts w:ascii="Arial" w:hAnsi="Arial" w:cs="Arial"/>
              </w:rPr>
            </w:pPr>
            <w:r w:rsidRPr="00533DF6">
              <w:rPr>
                <w:rFonts w:ascii="Arial" w:hAnsi="Arial" w:cs="Arial"/>
                <w:shd w:val="clear" w:color="auto" w:fill="FFFFFF"/>
              </w:rPr>
              <w:t xml:space="preserve">means any day (other than Saturday or Sunday) on which ordinary banks are open for their full range of normal business in </w:t>
            </w:r>
            <w:r w:rsidRPr="00D31D87">
              <w:rPr>
                <w:rFonts w:ascii="Arial" w:hAnsi="Arial" w:cs="Arial"/>
                <w:b/>
                <w:bCs/>
                <w:shd w:val="clear" w:color="auto" w:fill="FFFFFF"/>
              </w:rPr>
              <w:t>&lt;&lt;insert location&gt;&gt;;</w:t>
            </w:r>
          </w:p>
        </w:tc>
      </w:tr>
      <w:tr w:rsidR="00903A89" w:rsidTr="00627649" w14:paraId="3910F8BF" w14:textId="77777777">
        <w:tc>
          <w:tcPr>
            <w:tcW w:w="4253" w:type="dxa"/>
          </w:tcPr>
          <w:p w:rsidR="00903A89" w:rsidP="00B90C4F" w:rsidRDefault="00903A89" w14:paraId="7FFC82C7" w14:textId="746581FA">
            <w:pPr>
              <w:pStyle w:val="NormalWeb"/>
              <w:spacing w:before="0" w:beforeAutospacing="0" w:after="120" w:afterAutospacing="0"/>
              <w:jc w:val="both"/>
              <w:rPr>
                <w:rFonts w:ascii="Arial" w:hAnsi="Arial" w:cs="Arial"/>
              </w:rPr>
            </w:pPr>
            <w:r w:rsidRPr="00533DF6">
              <w:rPr>
                <w:rFonts w:ascii="Arial" w:hAnsi="Arial" w:cs="Arial"/>
                <w:b/>
                <w:bCs/>
                <w:shd w:val="clear" w:color="auto" w:fill="FFFFFF"/>
              </w:rPr>
              <w:t>“Confidential Information”</w:t>
            </w:r>
          </w:p>
        </w:tc>
        <w:tc>
          <w:tcPr>
            <w:tcW w:w="4762" w:type="dxa"/>
          </w:tcPr>
          <w:p w:rsidR="00903A89" w:rsidP="00B90C4F" w:rsidRDefault="00903A89" w14:paraId="1531F858" w14:textId="284AAE3B">
            <w:pPr>
              <w:pStyle w:val="NormalWeb"/>
              <w:spacing w:before="0" w:beforeAutospacing="0" w:after="120" w:afterAutospacing="0"/>
              <w:jc w:val="both"/>
              <w:rPr>
                <w:rFonts w:ascii="Arial" w:hAnsi="Arial" w:cs="Arial"/>
              </w:rPr>
            </w:pPr>
            <w:r w:rsidRPr="00533DF6">
              <w:rPr>
                <w:rFonts w:ascii="Arial" w:hAnsi="Arial" w:cs="Arial"/>
                <w:shd w:val="clear" w:color="auto" w:fill="FFFFFF"/>
              </w:rPr>
              <w:t xml:space="preserve">means, in relation to either Party, information which is disclosed to that Party by the other Party pursuant to, or in connection with, this Agreement (whether orally or in writing or any other medium, and whether or not the information is expressly </w:t>
            </w:r>
            <w:r w:rsidRPr="00533DF6">
              <w:rPr>
                <w:rFonts w:ascii="Arial" w:hAnsi="Arial" w:cs="Arial"/>
                <w:shd w:val="clear" w:color="auto" w:fill="FFFFFF"/>
              </w:rPr>
              <w:t>stated to be confidential or marked as such);</w:t>
            </w:r>
          </w:p>
        </w:tc>
      </w:tr>
      <w:tr w:rsidR="00903A89" w:rsidTr="00627649" w14:paraId="582DED87" w14:textId="77777777">
        <w:tc>
          <w:tcPr>
            <w:tcW w:w="4253" w:type="dxa"/>
          </w:tcPr>
          <w:p w:rsidR="00903A89" w:rsidP="00B90C4F" w:rsidRDefault="00903A89" w14:paraId="5B239ABE" w14:textId="387CF6E0">
            <w:pPr>
              <w:pStyle w:val="NormalWeb"/>
              <w:spacing w:before="0" w:beforeAutospacing="0" w:after="120" w:afterAutospacing="0"/>
              <w:jc w:val="both"/>
              <w:rPr>
                <w:rFonts w:ascii="Arial" w:hAnsi="Arial" w:cs="Arial"/>
              </w:rPr>
            </w:pPr>
            <w:r w:rsidRPr="00533DF6">
              <w:rPr>
                <w:rFonts w:ascii="Arial" w:hAnsi="Arial" w:cs="Arial"/>
                <w:b/>
                <w:bCs/>
                <w:shd w:val="clear" w:color="auto" w:fill="FFFFFF"/>
              </w:rPr>
              <w:t>“Fee”</w:t>
            </w:r>
          </w:p>
        </w:tc>
        <w:tc>
          <w:tcPr>
            <w:tcW w:w="4762" w:type="dxa"/>
          </w:tcPr>
          <w:p w:rsidR="00903A89" w:rsidP="00B90C4F" w:rsidRDefault="00903A89" w14:paraId="7FF43F50" w14:textId="3D5CEB12">
            <w:pPr>
              <w:pStyle w:val="NormalWeb"/>
              <w:spacing w:before="0" w:beforeAutospacing="0" w:after="120" w:afterAutospacing="0"/>
              <w:jc w:val="both"/>
              <w:rPr>
                <w:rFonts w:ascii="Arial" w:hAnsi="Arial" w:cs="Arial"/>
              </w:rPr>
            </w:pPr>
            <w:r w:rsidRPr="00533DF6">
              <w:rPr>
                <w:rFonts w:ascii="Arial" w:hAnsi="Arial" w:cs="Arial"/>
                <w:shd w:val="clear" w:color="auto" w:fill="FFFFFF"/>
              </w:rPr>
              <w:t>means the consideration payable to the Freelancer for the Work as defined in Clause 5;</w:t>
            </w:r>
          </w:p>
        </w:tc>
      </w:tr>
      <w:tr w:rsidR="00903A89" w:rsidTr="00627649" w14:paraId="361730F8" w14:textId="77777777">
        <w:tc>
          <w:tcPr>
            <w:tcW w:w="4253" w:type="dxa"/>
          </w:tcPr>
          <w:p w:rsidR="00903A89" w:rsidP="00B90C4F" w:rsidRDefault="00523034" w14:paraId="74FE2B7B" w14:textId="203C64C8">
            <w:pPr>
              <w:pStyle w:val="NormalWeb"/>
              <w:spacing w:before="0" w:beforeAutospacing="0" w:after="120" w:afterAutospacing="0"/>
              <w:jc w:val="both"/>
              <w:rPr>
                <w:rFonts w:ascii="Arial" w:hAnsi="Arial" w:cs="Arial"/>
              </w:rPr>
            </w:pPr>
            <w:r w:rsidRPr="00533DF6">
              <w:rPr>
                <w:rFonts w:ascii="Arial" w:hAnsi="Arial" w:cs="Arial"/>
                <w:b/>
                <w:bCs/>
                <w:shd w:val="clear" w:color="auto" w:fill="FFFFFF"/>
              </w:rPr>
              <w:t>“Intellectual Property Rights”</w:t>
            </w:r>
          </w:p>
        </w:tc>
        <w:tc>
          <w:tcPr>
            <w:tcW w:w="4762" w:type="dxa"/>
          </w:tcPr>
          <w:p w:rsidRPr="00523034" w:rsidR="00523034" w:rsidP="00523034" w:rsidRDefault="00523034" w14:paraId="0B885313" w14:textId="77777777">
            <w:pPr>
              <w:pStyle w:val="NormalWeb"/>
              <w:spacing w:after="120"/>
              <w:rPr>
                <w:rFonts w:ascii="Arial" w:hAnsi="Arial" w:cs="Arial"/>
              </w:rPr>
            </w:pPr>
            <w:r w:rsidRPr="00523034">
              <w:rPr>
                <w:rFonts w:ascii="Arial" w:hAnsi="Arial" w:cs="Arial"/>
              </w:rPr>
              <w:t>means</w:t>
            </w:r>
          </w:p>
          <w:p w:rsidRPr="00523034" w:rsidR="00523034" w:rsidP="00523034" w:rsidRDefault="00523034" w14:paraId="07E7BBD9" w14:textId="77777777">
            <w:pPr>
              <w:pStyle w:val="NormalWeb"/>
              <w:spacing w:after="120"/>
              <w:rPr>
                <w:rFonts w:ascii="Arial" w:hAnsi="Arial" w:cs="Arial"/>
              </w:rPr>
            </w:pPr>
            <w:r w:rsidRPr="00523034">
              <w:rPr>
                <w:rFonts w:ascii="Arial" w:hAnsi="Arial" w:cs="Arial"/>
              </w:rPr>
              <w:t>(a) any and all rights in any patents, trade marks, service marks, registered designs, applications (and rights to apply for any of those rights) trade, business and company names, internet domain names and e-mail addresses, unregistered trade marks and service marks, copyrights, database rights, know-how, rights in designs and inventions;</w:t>
            </w:r>
          </w:p>
          <w:p w:rsidRPr="00523034" w:rsidR="00523034" w:rsidP="00523034" w:rsidRDefault="00523034" w14:paraId="601E334B" w14:textId="77777777">
            <w:pPr>
              <w:pStyle w:val="NormalWeb"/>
              <w:spacing w:after="120"/>
              <w:rPr>
                <w:rFonts w:ascii="Arial" w:hAnsi="Arial" w:cs="Arial"/>
              </w:rPr>
            </w:pPr>
            <w:r w:rsidRPr="00523034">
              <w:rPr>
                <w:rFonts w:ascii="Arial" w:hAnsi="Arial" w:cs="Arial"/>
              </w:rPr>
              <w:t>(b) rights under licences, consents, orders, statutes or otherwise in relation to a right in paragraph (a);</w:t>
            </w:r>
          </w:p>
          <w:p w:rsidRPr="00523034" w:rsidR="00523034" w:rsidP="00523034" w:rsidRDefault="00523034" w14:paraId="01A2BEAF" w14:textId="77777777">
            <w:pPr>
              <w:pStyle w:val="NormalWeb"/>
              <w:spacing w:after="120"/>
              <w:rPr>
                <w:rFonts w:ascii="Arial" w:hAnsi="Arial" w:cs="Arial"/>
              </w:rPr>
            </w:pPr>
            <w:r w:rsidRPr="00523034">
              <w:rPr>
                <w:rFonts w:ascii="Arial" w:hAnsi="Arial" w:cs="Arial"/>
              </w:rPr>
              <w:t>(c) rights of the same or similar effect or nature as or to those in paragraphs (a) and (b) which now or in the future may subsist; and</w:t>
            </w:r>
          </w:p>
          <w:p w:rsidR="00903A89" w:rsidP="00523034" w:rsidRDefault="00523034" w14:paraId="55D70CE9" w14:textId="5B79EB68">
            <w:pPr>
              <w:pStyle w:val="NormalWeb"/>
              <w:spacing w:before="0" w:beforeAutospacing="0" w:after="120" w:afterAutospacing="0"/>
              <w:jc w:val="both"/>
              <w:rPr>
                <w:rFonts w:ascii="Arial" w:hAnsi="Arial" w:cs="Arial"/>
              </w:rPr>
            </w:pPr>
            <w:r w:rsidRPr="00523034">
              <w:rPr>
                <w:rFonts w:ascii="Arial" w:hAnsi="Arial" w:cs="Arial"/>
              </w:rPr>
              <w:t>(d) the right to sue for past infringements of any of the foregoing rights;</w:t>
            </w:r>
          </w:p>
        </w:tc>
      </w:tr>
      <w:tr w:rsidR="00903A89" w:rsidTr="00627649" w14:paraId="61CAAAA1" w14:textId="77777777">
        <w:tc>
          <w:tcPr>
            <w:tcW w:w="4253" w:type="dxa"/>
          </w:tcPr>
          <w:p w:rsidR="00903A89" w:rsidP="00B90C4F" w:rsidRDefault="00523034" w14:paraId="32BE6A45" w14:textId="31A5756E">
            <w:pPr>
              <w:pStyle w:val="NormalWeb"/>
              <w:spacing w:before="0" w:beforeAutospacing="0" w:after="120" w:afterAutospacing="0"/>
              <w:jc w:val="both"/>
              <w:rPr>
                <w:rFonts w:ascii="Arial" w:hAnsi="Arial" w:cs="Arial"/>
              </w:rPr>
            </w:pPr>
            <w:r w:rsidRPr="00533DF6">
              <w:rPr>
                <w:rFonts w:ascii="Arial" w:hAnsi="Arial" w:cs="Arial"/>
                <w:b/>
                <w:bCs/>
                <w:shd w:val="clear" w:color="auto" w:fill="FFFFFF"/>
              </w:rPr>
              <w:t>“Work”</w:t>
            </w:r>
          </w:p>
        </w:tc>
        <w:tc>
          <w:tcPr>
            <w:tcW w:w="4762" w:type="dxa"/>
          </w:tcPr>
          <w:p w:rsidR="00903A89" w:rsidP="00B90C4F" w:rsidRDefault="00523034" w14:paraId="4DFF9A2E" w14:textId="2D368960">
            <w:pPr>
              <w:pStyle w:val="NormalWeb"/>
              <w:spacing w:before="0" w:beforeAutospacing="0" w:after="120" w:afterAutospacing="0"/>
              <w:jc w:val="both"/>
              <w:rPr>
                <w:rFonts w:ascii="Arial" w:hAnsi="Arial" w:cs="Arial"/>
              </w:rPr>
            </w:pPr>
            <w:r w:rsidRPr="00533DF6">
              <w:rPr>
                <w:rFonts w:ascii="Arial" w:hAnsi="Arial" w:cs="Arial"/>
                <w:shd w:val="clear" w:color="auto" w:fill="FFFFFF"/>
              </w:rPr>
              <w:t>means the work to be undertaken by the Freelancer as defined in Schedule 1;</w:t>
            </w:r>
          </w:p>
        </w:tc>
      </w:tr>
      <w:tr w:rsidR="00903A89" w:rsidTr="00627649" w14:paraId="34BB1656" w14:textId="77777777">
        <w:tc>
          <w:tcPr>
            <w:tcW w:w="4253" w:type="dxa"/>
          </w:tcPr>
          <w:p w:rsidR="00903A89" w:rsidP="00B90C4F" w:rsidRDefault="00523034" w14:paraId="3700CD1D" w14:textId="54F49A3B">
            <w:pPr>
              <w:pStyle w:val="NormalWeb"/>
              <w:spacing w:before="0" w:beforeAutospacing="0" w:after="120" w:afterAutospacing="0"/>
              <w:jc w:val="both"/>
              <w:rPr>
                <w:rFonts w:ascii="Arial" w:hAnsi="Arial" w:cs="Arial"/>
              </w:rPr>
            </w:pPr>
            <w:r w:rsidRPr="00533DF6">
              <w:rPr>
                <w:rFonts w:ascii="Arial" w:hAnsi="Arial" w:cs="Arial"/>
                <w:b/>
                <w:bCs/>
                <w:shd w:val="clear" w:color="auto" w:fill="FFFFFF"/>
              </w:rPr>
              <w:t>“[Licence Term”]</w:t>
            </w:r>
          </w:p>
        </w:tc>
        <w:tc>
          <w:tcPr>
            <w:tcW w:w="4762" w:type="dxa"/>
          </w:tcPr>
          <w:p w:rsidR="00903A89" w:rsidP="00B90C4F" w:rsidRDefault="00523034" w14:paraId="34C99738" w14:textId="497CAB13">
            <w:pPr>
              <w:pStyle w:val="NormalWeb"/>
              <w:spacing w:before="0" w:beforeAutospacing="0" w:after="120" w:afterAutospacing="0"/>
              <w:jc w:val="both"/>
              <w:rPr>
                <w:rFonts w:ascii="Arial" w:hAnsi="Arial" w:cs="Arial"/>
              </w:rPr>
            </w:pPr>
            <w:r w:rsidRPr="00523034">
              <w:rPr>
                <w:rFonts w:ascii="Arial" w:hAnsi="Arial" w:cs="Arial"/>
                <w:b/>
                <w:bCs/>
              </w:rPr>
              <w:t>[</w:t>
            </w:r>
            <w:r w:rsidRPr="00523034">
              <w:rPr>
                <w:rFonts w:ascii="Arial" w:hAnsi="Arial" w:cs="Arial"/>
              </w:rPr>
              <w:t>means the duration of the licence to use the Work granted under Clause 6 as defined in Schedule 1;</w:t>
            </w:r>
            <w:r w:rsidRPr="00523034">
              <w:rPr>
                <w:rFonts w:ascii="Arial" w:hAnsi="Arial" w:cs="Arial"/>
                <w:b/>
                <w:bCs/>
              </w:rPr>
              <w:t>]</w:t>
            </w:r>
          </w:p>
        </w:tc>
      </w:tr>
      <w:tr w:rsidR="00903A89" w:rsidTr="00627649" w14:paraId="01EA89D1" w14:textId="77777777">
        <w:tc>
          <w:tcPr>
            <w:tcW w:w="4253" w:type="dxa"/>
          </w:tcPr>
          <w:p w:rsidR="00903A89" w:rsidP="00B90C4F" w:rsidRDefault="00523034" w14:paraId="0854B6AA" w14:textId="5611D187">
            <w:pPr>
              <w:pStyle w:val="NormalWeb"/>
              <w:spacing w:before="0" w:beforeAutospacing="0" w:after="120" w:afterAutospacing="0"/>
              <w:jc w:val="both"/>
              <w:rPr>
                <w:rFonts w:ascii="Arial" w:hAnsi="Arial" w:cs="Arial"/>
              </w:rPr>
            </w:pPr>
            <w:r w:rsidRPr="00533DF6">
              <w:rPr>
                <w:rFonts w:ascii="Arial" w:hAnsi="Arial" w:cs="Arial"/>
                <w:b/>
                <w:bCs/>
                <w:shd w:val="clear" w:color="auto" w:fill="FFFFFF"/>
              </w:rPr>
              <w:t>“Purpose”</w:t>
            </w:r>
          </w:p>
        </w:tc>
        <w:tc>
          <w:tcPr>
            <w:tcW w:w="4762" w:type="dxa"/>
          </w:tcPr>
          <w:p w:rsidR="00903A89" w:rsidP="00B90C4F" w:rsidRDefault="00523034" w14:paraId="34F04DEF" w14:textId="48EB992A">
            <w:pPr>
              <w:pStyle w:val="NormalWeb"/>
              <w:spacing w:before="0" w:beforeAutospacing="0" w:after="120" w:afterAutospacing="0"/>
              <w:jc w:val="both"/>
              <w:rPr>
                <w:rFonts w:ascii="Arial" w:hAnsi="Arial" w:cs="Arial"/>
              </w:rPr>
            </w:pPr>
            <w:r w:rsidRPr="00533DF6">
              <w:rPr>
                <w:rFonts w:ascii="Arial" w:hAnsi="Arial" w:cs="Arial"/>
                <w:shd w:val="clear" w:color="auto" w:fill="FFFFFF"/>
              </w:rPr>
              <w:t>means the purpose(s) for which the Work is commissioned and may be used, as defined in Schedule 1; and</w:t>
            </w:r>
          </w:p>
        </w:tc>
      </w:tr>
      <w:tr w:rsidR="00903A89" w:rsidTr="00627649" w14:paraId="1AE53EF9" w14:textId="77777777">
        <w:tc>
          <w:tcPr>
            <w:tcW w:w="4253" w:type="dxa"/>
          </w:tcPr>
          <w:p w:rsidR="00903A89" w:rsidP="00B90C4F" w:rsidRDefault="00523034" w14:paraId="1DB5CF0D" w14:textId="0FA999AE">
            <w:pPr>
              <w:pStyle w:val="NormalWeb"/>
              <w:spacing w:before="0" w:beforeAutospacing="0" w:after="120" w:afterAutospacing="0"/>
              <w:jc w:val="both"/>
              <w:rPr>
                <w:rFonts w:ascii="Arial" w:hAnsi="Arial" w:cs="Arial"/>
              </w:rPr>
            </w:pPr>
            <w:r w:rsidRPr="00533DF6">
              <w:rPr>
                <w:rFonts w:ascii="Arial" w:hAnsi="Arial" w:cs="Arial"/>
                <w:b/>
                <w:bCs/>
                <w:shd w:val="clear" w:color="auto" w:fill="FFFFFF"/>
              </w:rPr>
              <w:t>“Consultant”</w:t>
            </w:r>
          </w:p>
        </w:tc>
        <w:tc>
          <w:tcPr>
            <w:tcW w:w="4762" w:type="dxa"/>
          </w:tcPr>
          <w:p w:rsidR="00903A89" w:rsidP="00B90C4F" w:rsidRDefault="00523034" w14:paraId="62D4DB12" w14:textId="7B9EC005">
            <w:pPr>
              <w:pStyle w:val="NormalWeb"/>
              <w:spacing w:before="0" w:beforeAutospacing="0" w:after="120" w:afterAutospacing="0"/>
              <w:jc w:val="both"/>
              <w:rPr>
                <w:rFonts w:ascii="Arial" w:hAnsi="Arial" w:cs="Arial"/>
              </w:rPr>
            </w:pPr>
            <w:r w:rsidRPr="00533DF6">
              <w:rPr>
                <w:rFonts w:ascii="Arial" w:hAnsi="Arial" w:cs="Arial"/>
                <w:shd w:val="clear" w:color="auto" w:fill="FFFFFF"/>
              </w:rPr>
              <w:t>means any [self-employed] person [or person employed by the Freelancer] who in any case is nominated and engaged on the Work by the Freelancer (either a person whose name is set out in Schedule 1 or any other person(s), being someone with suitable skill and experience).</w:t>
            </w:r>
          </w:p>
        </w:tc>
      </w:tr>
    </w:tbl>
    <w:p w:rsidR="00D31D87" w:rsidP="00B90C4F" w:rsidRDefault="00D31D87" w14:paraId="70F2D591" w14:textId="77777777">
      <w:pPr>
        <w:pStyle w:val="NormalWeb"/>
        <w:spacing w:before="0" w:beforeAutospacing="0" w:after="120" w:afterAutospacing="0"/>
        <w:ind w:left="1420" w:hanging="700"/>
        <w:jc w:val="both"/>
        <w:rPr>
          <w:rFonts w:ascii="Arial" w:hAnsi="Arial" w:cs="Arial"/>
        </w:rPr>
      </w:pPr>
    </w:p>
    <w:p w:rsidRPr="00523034" w:rsidR="00B90C4F" w:rsidP="00523034" w:rsidRDefault="00FD408C" w14:paraId="0B1185E5" w14:textId="794ECF92">
      <w:pPr>
        <w:rPr>
          <w:rFonts w:ascii="Arial" w:hAnsi="Arial" w:cs="Arial"/>
        </w:rPr>
      </w:pPr>
      <w:r>
        <w:rPr>
          <w:rFonts w:ascii="Arial" w:hAnsi="Arial" w:cs="Arial"/>
        </w:rPr>
        <w:tab/>
      </w:r>
      <w:r w:rsidRPr="00523034" w:rsidR="00B90C4F">
        <w:rPr>
          <w:rFonts w:ascii="Arial" w:hAnsi="Arial" w:cs="Arial"/>
        </w:rPr>
        <w:t>1.2</w:t>
      </w:r>
      <w:r w:rsidR="00523034">
        <w:rPr>
          <w:rFonts w:ascii="Arial" w:hAnsi="Arial" w:cs="Arial"/>
        </w:rPr>
        <w:t xml:space="preserve"> </w:t>
      </w:r>
      <w:r w:rsidRPr="00523034" w:rsidR="00B90C4F">
        <w:rPr>
          <w:rFonts w:ascii="Arial" w:hAnsi="Arial" w:cs="Arial"/>
        </w:rPr>
        <w:t xml:space="preserve">Unless the context otherwise requires, each reference in this Agreement </w:t>
      </w:r>
      <w:r>
        <w:rPr>
          <w:rFonts w:ascii="Arial" w:hAnsi="Arial" w:cs="Arial"/>
        </w:rPr>
        <w:tab/>
      </w:r>
      <w:r w:rsidRPr="00523034" w:rsidR="00B90C4F">
        <w:rPr>
          <w:rFonts w:ascii="Arial" w:hAnsi="Arial" w:cs="Arial"/>
        </w:rPr>
        <w:t>to:</w:t>
      </w:r>
      <w:r w:rsidR="00523034">
        <w:rPr>
          <w:rFonts w:ascii="Arial" w:hAnsi="Arial" w:cs="Arial"/>
        </w:rPr>
        <w:br/>
      </w:r>
    </w:p>
    <w:p w:rsidRPr="00523034" w:rsidR="00B90C4F" w:rsidP="00523034" w:rsidRDefault="00C3040A" w14:paraId="3A4A6B52" w14:textId="7E8A7848">
      <w:pPr>
        <w:ind w:left="720"/>
        <w:rPr>
          <w:rFonts w:ascii="Arial" w:hAnsi="Arial" w:cs="Arial"/>
        </w:rPr>
      </w:pPr>
      <w:r>
        <w:rPr>
          <w:rFonts w:ascii="Arial" w:hAnsi="Arial" w:cs="Arial"/>
        </w:rPr>
        <w:tab/>
      </w:r>
      <w:r w:rsidRPr="00523034" w:rsidR="00B90C4F">
        <w:rPr>
          <w:rFonts w:ascii="Arial" w:hAnsi="Arial" w:cs="Arial"/>
        </w:rPr>
        <w:t>1.2.1</w:t>
      </w:r>
      <w:r w:rsidR="00523034">
        <w:rPr>
          <w:rFonts w:ascii="Arial" w:hAnsi="Arial" w:cs="Arial"/>
        </w:rPr>
        <w:t xml:space="preserve"> </w:t>
      </w:r>
      <w:r w:rsidRPr="00523034" w:rsidR="00B90C4F">
        <w:rPr>
          <w:rFonts w:ascii="Arial" w:hAnsi="Arial" w:cs="Arial"/>
        </w:rPr>
        <w:t xml:space="preserve">“writing”, and any cognate expression, includes a reference to </w:t>
      </w:r>
      <w:r>
        <w:rPr>
          <w:rFonts w:ascii="Arial" w:hAnsi="Arial" w:cs="Arial"/>
        </w:rPr>
        <w:tab/>
      </w:r>
      <w:r w:rsidRPr="00523034" w:rsidR="00B90C4F">
        <w:rPr>
          <w:rFonts w:ascii="Arial" w:hAnsi="Arial" w:cs="Arial"/>
        </w:rPr>
        <w:t xml:space="preserve">any communication effected by electronic or facsimile transmission or </w:t>
      </w:r>
      <w:r>
        <w:rPr>
          <w:rFonts w:ascii="Arial" w:hAnsi="Arial" w:cs="Arial"/>
        </w:rPr>
        <w:tab/>
      </w:r>
      <w:r w:rsidRPr="00523034" w:rsidR="00B90C4F">
        <w:rPr>
          <w:rFonts w:ascii="Arial" w:hAnsi="Arial" w:cs="Arial"/>
        </w:rPr>
        <w:t>similar means;</w:t>
      </w:r>
      <w:r w:rsidR="00523034">
        <w:rPr>
          <w:rFonts w:ascii="Arial" w:hAnsi="Arial" w:cs="Arial"/>
        </w:rPr>
        <w:br/>
      </w:r>
    </w:p>
    <w:p w:rsidRPr="00523034" w:rsidR="00B90C4F" w:rsidP="00523034" w:rsidRDefault="00C3040A" w14:paraId="54040D6B" w14:textId="1716E03D">
      <w:pPr>
        <w:ind w:left="720"/>
        <w:rPr>
          <w:rFonts w:ascii="Arial" w:hAnsi="Arial" w:cs="Arial"/>
        </w:rPr>
      </w:pPr>
      <w:r>
        <w:rPr>
          <w:rFonts w:ascii="Arial" w:hAnsi="Arial" w:cs="Arial"/>
        </w:rPr>
        <w:tab/>
      </w:r>
      <w:r w:rsidRPr="00523034" w:rsidR="00B90C4F">
        <w:rPr>
          <w:rFonts w:ascii="Arial" w:hAnsi="Arial" w:cs="Arial"/>
        </w:rPr>
        <w:t>1.2.2</w:t>
      </w:r>
      <w:r w:rsidR="00523034">
        <w:rPr>
          <w:rFonts w:ascii="Arial" w:hAnsi="Arial" w:cs="Arial"/>
        </w:rPr>
        <w:t xml:space="preserve"> </w:t>
      </w:r>
      <w:r w:rsidRPr="00523034" w:rsidR="00B90C4F">
        <w:rPr>
          <w:rFonts w:ascii="Arial" w:hAnsi="Arial" w:cs="Arial"/>
        </w:rPr>
        <w:t xml:space="preserve">a statute or a provision of a statute is a reference to that statute </w:t>
      </w:r>
      <w:r>
        <w:rPr>
          <w:rFonts w:ascii="Arial" w:hAnsi="Arial" w:cs="Arial"/>
        </w:rPr>
        <w:tab/>
      </w:r>
      <w:r w:rsidRPr="00523034" w:rsidR="00B90C4F">
        <w:rPr>
          <w:rFonts w:ascii="Arial" w:hAnsi="Arial" w:cs="Arial"/>
        </w:rPr>
        <w:t>or provision as amended or re-enacted at the relevant time;</w:t>
      </w:r>
      <w:r w:rsidR="00523034">
        <w:rPr>
          <w:rFonts w:ascii="Arial" w:hAnsi="Arial" w:cs="Arial"/>
        </w:rPr>
        <w:br/>
      </w:r>
    </w:p>
    <w:p w:rsidRPr="00523034" w:rsidR="00B90C4F" w:rsidP="00523034" w:rsidRDefault="00C3040A" w14:paraId="3A83998A" w14:textId="571A39F1">
      <w:pPr>
        <w:ind w:left="720"/>
        <w:rPr>
          <w:rFonts w:ascii="Arial" w:hAnsi="Arial" w:cs="Arial"/>
        </w:rPr>
      </w:pPr>
      <w:r>
        <w:rPr>
          <w:rFonts w:ascii="Arial" w:hAnsi="Arial" w:cs="Arial"/>
        </w:rPr>
        <w:tab/>
      </w:r>
      <w:r w:rsidRPr="00523034" w:rsidR="00B90C4F">
        <w:rPr>
          <w:rFonts w:ascii="Arial" w:hAnsi="Arial" w:cs="Arial"/>
        </w:rPr>
        <w:t>1.2.3</w:t>
      </w:r>
      <w:r w:rsidR="00523034">
        <w:rPr>
          <w:rFonts w:ascii="Arial" w:hAnsi="Arial" w:cs="Arial"/>
        </w:rPr>
        <w:t xml:space="preserve"> </w:t>
      </w:r>
      <w:r w:rsidRPr="00523034" w:rsidR="00B90C4F">
        <w:rPr>
          <w:rFonts w:ascii="Arial" w:hAnsi="Arial" w:cs="Arial"/>
        </w:rPr>
        <w:t xml:space="preserve">“this Agreement” is a reference to this Agreement and each of the </w:t>
      </w:r>
      <w:r>
        <w:rPr>
          <w:rFonts w:ascii="Arial" w:hAnsi="Arial" w:cs="Arial"/>
        </w:rPr>
        <w:tab/>
      </w:r>
      <w:r w:rsidRPr="00523034" w:rsidR="00B90C4F">
        <w:rPr>
          <w:rFonts w:ascii="Arial" w:hAnsi="Arial" w:cs="Arial"/>
        </w:rPr>
        <w:t>Schedules as amended or supplemented at the relevant time;</w:t>
      </w:r>
      <w:r w:rsidR="00523034">
        <w:rPr>
          <w:rFonts w:ascii="Arial" w:hAnsi="Arial" w:cs="Arial"/>
        </w:rPr>
        <w:br/>
      </w:r>
    </w:p>
    <w:p w:rsidRPr="00523034" w:rsidR="00B90C4F" w:rsidP="00523034" w:rsidRDefault="00C3040A" w14:paraId="65A60A8A" w14:textId="242DBDDA">
      <w:pPr>
        <w:ind w:left="720"/>
        <w:rPr>
          <w:rFonts w:ascii="Arial" w:hAnsi="Arial" w:cs="Arial"/>
        </w:rPr>
      </w:pPr>
      <w:r>
        <w:rPr>
          <w:rFonts w:ascii="Arial" w:hAnsi="Arial" w:cs="Arial"/>
        </w:rPr>
        <w:tab/>
      </w:r>
      <w:r w:rsidRPr="00523034" w:rsidR="00B90C4F">
        <w:rPr>
          <w:rFonts w:ascii="Arial" w:hAnsi="Arial" w:cs="Arial"/>
        </w:rPr>
        <w:t>1.2.4</w:t>
      </w:r>
      <w:r w:rsidR="00523034">
        <w:rPr>
          <w:rFonts w:ascii="Arial" w:hAnsi="Arial" w:cs="Arial"/>
        </w:rPr>
        <w:t xml:space="preserve"> </w:t>
      </w:r>
      <w:r w:rsidRPr="00523034" w:rsidR="00B90C4F">
        <w:rPr>
          <w:rFonts w:ascii="Arial" w:hAnsi="Arial" w:cs="Arial"/>
        </w:rPr>
        <w:t>a Schedule is a schedule to this Agreement;</w:t>
      </w:r>
      <w:r w:rsidR="00523034">
        <w:rPr>
          <w:rFonts w:ascii="Arial" w:hAnsi="Arial" w:cs="Arial"/>
        </w:rPr>
        <w:br/>
      </w:r>
    </w:p>
    <w:p w:rsidRPr="00523034" w:rsidR="00B90C4F" w:rsidP="00523034" w:rsidRDefault="00C3040A" w14:paraId="2DEF2DF2" w14:textId="30DE4D51">
      <w:pPr>
        <w:ind w:left="720"/>
        <w:rPr>
          <w:rFonts w:ascii="Arial" w:hAnsi="Arial" w:cs="Arial"/>
        </w:rPr>
      </w:pPr>
      <w:r>
        <w:rPr>
          <w:rFonts w:ascii="Arial" w:hAnsi="Arial" w:cs="Arial"/>
        </w:rPr>
        <w:tab/>
      </w:r>
      <w:r w:rsidRPr="00523034" w:rsidR="00B90C4F">
        <w:rPr>
          <w:rFonts w:ascii="Arial" w:hAnsi="Arial" w:cs="Arial"/>
        </w:rPr>
        <w:t>1.2.5</w:t>
      </w:r>
      <w:r w:rsidR="00523034">
        <w:rPr>
          <w:rFonts w:ascii="Arial" w:hAnsi="Arial" w:cs="Arial"/>
        </w:rPr>
        <w:t xml:space="preserve"> </w:t>
      </w:r>
      <w:r w:rsidRPr="00523034" w:rsidR="00B90C4F">
        <w:rPr>
          <w:rFonts w:ascii="Arial" w:hAnsi="Arial" w:cs="Arial"/>
        </w:rPr>
        <w:t xml:space="preserve">a Clause or paragraph is a reference to a Clause of this </w:t>
      </w:r>
      <w:r>
        <w:rPr>
          <w:rFonts w:ascii="Arial" w:hAnsi="Arial" w:cs="Arial"/>
        </w:rPr>
        <w:tab/>
      </w:r>
      <w:r w:rsidRPr="00523034" w:rsidR="00B90C4F">
        <w:rPr>
          <w:rFonts w:ascii="Arial" w:hAnsi="Arial" w:cs="Arial"/>
        </w:rPr>
        <w:t xml:space="preserve">Agreement (other than the Schedules) or a paragraph of the relevant </w:t>
      </w:r>
      <w:r>
        <w:rPr>
          <w:rFonts w:ascii="Arial" w:hAnsi="Arial" w:cs="Arial"/>
        </w:rPr>
        <w:tab/>
      </w:r>
      <w:r w:rsidRPr="00523034" w:rsidR="00B90C4F">
        <w:rPr>
          <w:rFonts w:ascii="Arial" w:hAnsi="Arial" w:cs="Arial"/>
        </w:rPr>
        <w:t>Schedule; and</w:t>
      </w:r>
      <w:r w:rsidR="00523034">
        <w:rPr>
          <w:rFonts w:ascii="Arial" w:hAnsi="Arial" w:cs="Arial"/>
        </w:rPr>
        <w:br/>
      </w:r>
      <w:r>
        <w:rPr>
          <w:rFonts w:ascii="Arial" w:hAnsi="Arial" w:cs="Arial"/>
        </w:rPr>
        <w:tab/>
      </w:r>
    </w:p>
    <w:p w:rsidRPr="00523034" w:rsidR="00B90C4F" w:rsidP="00523034" w:rsidRDefault="00C3040A" w14:paraId="4BC26046" w14:textId="5B48E2C9">
      <w:pPr>
        <w:ind w:left="720"/>
        <w:rPr>
          <w:rFonts w:ascii="Arial" w:hAnsi="Arial" w:cs="Arial"/>
        </w:rPr>
      </w:pPr>
      <w:r>
        <w:rPr>
          <w:rFonts w:ascii="Arial" w:hAnsi="Arial" w:cs="Arial"/>
        </w:rPr>
        <w:tab/>
      </w:r>
      <w:r w:rsidRPr="00523034" w:rsidR="00B90C4F">
        <w:rPr>
          <w:rFonts w:ascii="Arial" w:hAnsi="Arial" w:cs="Arial"/>
        </w:rPr>
        <w:t>1.2.</w:t>
      </w:r>
      <w:r w:rsidR="00523034">
        <w:rPr>
          <w:rFonts w:ascii="Arial" w:hAnsi="Arial" w:cs="Arial"/>
        </w:rPr>
        <w:t>6</w:t>
      </w:r>
      <w:r w:rsidRPr="00523034" w:rsidR="00523034">
        <w:rPr>
          <w:rFonts w:ascii="Arial" w:hAnsi="Arial" w:cs="Arial"/>
        </w:rPr>
        <w:t xml:space="preserve"> </w:t>
      </w:r>
      <w:r w:rsidRPr="00523034" w:rsidR="00B90C4F">
        <w:rPr>
          <w:rFonts w:ascii="Arial" w:hAnsi="Arial" w:cs="Arial"/>
        </w:rPr>
        <w:t>a "Party" or the "Parties" refers to the parties to this Agreement.</w:t>
      </w:r>
      <w:r w:rsidR="00523034">
        <w:rPr>
          <w:rFonts w:ascii="Arial" w:hAnsi="Arial" w:cs="Arial"/>
        </w:rPr>
        <w:br/>
      </w:r>
    </w:p>
    <w:p w:rsidRPr="00523034" w:rsidR="00B90C4F" w:rsidP="00EB27D5" w:rsidRDefault="00B90C4F" w14:paraId="7AF44294" w14:textId="7FEE82E3">
      <w:pPr>
        <w:ind w:left="720"/>
        <w:rPr>
          <w:rFonts w:ascii="Arial" w:hAnsi="Arial" w:cs="Arial"/>
        </w:rPr>
      </w:pPr>
      <w:r w:rsidRPr="00523034">
        <w:rPr>
          <w:rFonts w:ascii="Arial" w:hAnsi="Arial" w:cs="Arial"/>
        </w:rPr>
        <w:t>1.3</w:t>
      </w:r>
      <w:r w:rsidR="00523034">
        <w:rPr>
          <w:rFonts w:ascii="Arial" w:hAnsi="Arial" w:cs="Arial"/>
        </w:rPr>
        <w:t xml:space="preserve"> T</w:t>
      </w:r>
      <w:r w:rsidRPr="00523034">
        <w:rPr>
          <w:rFonts w:ascii="Arial" w:hAnsi="Arial" w:cs="Arial"/>
        </w:rPr>
        <w:t>he headings used in this Agreement are for convenience only and shall have no effect upon the interpretation of this Agreement.</w:t>
      </w:r>
      <w:r w:rsidR="00523034">
        <w:rPr>
          <w:rFonts w:ascii="Arial" w:hAnsi="Arial" w:cs="Arial"/>
        </w:rPr>
        <w:br/>
      </w:r>
    </w:p>
    <w:p w:rsidRPr="00523034" w:rsidR="00B90C4F" w:rsidP="00EB27D5" w:rsidRDefault="00B90C4F" w14:paraId="07AB3037" w14:textId="7C2042DC">
      <w:pPr>
        <w:ind w:left="720"/>
        <w:rPr>
          <w:rFonts w:ascii="Arial" w:hAnsi="Arial" w:cs="Arial"/>
        </w:rPr>
      </w:pPr>
      <w:r w:rsidRPr="00523034">
        <w:rPr>
          <w:rFonts w:ascii="Arial" w:hAnsi="Arial" w:cs="Arial"/>
        </w:rPr>
        <w:t>1.4</w:t>
      </w:r>
      <w:r w:rsidR="00523034">
        <w:rPr>
          <w:rFonts w:ascii="Arial" w:hAnsi="Arial" w:cs="Arial"/>
        </w:rPr>
        <w:t xml:space="preserve"> </w:t>
      </w:r>
      <w:r w:rsidRPr="00523034">
        <w:rPr>
          <w:rFonts w:ascii="Arial" w:hAnsi="Arial" w:cs="Arial"/>
        </w:rPr>
        <w:t>Words imparting the singular number shall include the plural and vice versa.</w:t>
      </w:r>
      <w:r w:rsidR="00523034">
        <w:rPr>
          <w:rFonts w:ascii="Arial" w:hAnsi="Arial" w:cs="Arial"/>
        </w:rPr>
        <w:br/>
      </w:r>
    </w:p>
    <w:p w:rsidR="00B90C4F" w:rsidP="00EB27D5" w:rsidRDefault="00B90C4F" w14:paraId="4D65589D" w14:textId="6E652783">
      <w:pPr>
        <w:ind w:left="720"/>
        <w:rPr>
          <w:rFonts w:ascii="Arial" w:hAnsi="Arial" w:cs="Arial"/>
        </w:rPr>
      </w:pPr>
      <w:r w:rsidRPr="00523034">
        <w:rPr>
          <w:rFonts w:ascii="Arial" w:hAnsi="Arial" w:cs="Arial"/>
        </w:rPr>
        <w:t>1.5</w:t>
      </w:r>
      <w:r w:rsidR="00523034">
        <w:rPr>
          <w:rFonts w:ascii="Arial" w:hAnsi="Arial" w:cs="Arial"/>
        </w:rPr>
        <w:t xml:space="preserve"> </w:t>
      </w:r>
      <w:r w:rsidRPr="00523034">
        <w:rPr>
          <w:rFonts w:ascii="Arial" w:hAnsi="Arial" w:cs="Arial"/>
        </w:rPr>
        <w:t>References to any gender shall include the other gender.</w:t>
      </w:r>
    </w:p>
    <w:p w:rsidRPr="00523034" w:rsidR="00523034" w:rsidP="00523034" w:rsidRDefault="00523034" w14:paraId="6A1E4BC9" w14:textId="77777777">
      <w:pPr>
        <w:rPr>
          <w:rFonts w:ascii="Arial" w:hAnsi="Arial" w:cs="Arial"/>
        </w:rPr>
      </w:pPr>
    </w:p>
    <w:p w:rsidRPr="00523034" w:rsidR="00B90C4F" w:rsidP="00523034" w:rsidRDefault="00B90C4F" w14:paraId="44056670" w14:textId="6C4BAACD">
      <w:pPr>
        <w:rPr>
          <w:rFonts w:ascii="Arial" w:hAnsi="Arial" w:cs="Arial"/>
          <w:b/>
          <w:bCs/>
        </w:rPr>
      </w:pPr>
      <w:r w:rsidRPr="00523034">
        <w:rPr>
          <w:rFonts w:ascii="Arial" w:hAnsi="Arial" w:cs="Arial"/>
          <w:b/>
          <w:bCs/>
        </w:rPr>
        <w:t>2</w:t>
      </w:r>
      <w:r w:rsidRPr="00523034" w:rsidR="00523034">
        <w:rPr>
          <w:rFonts w:ascii="Arial" w:hAnsi="Arial" w:cs="Arial"/>
          <w:b/>
          <w:bCs/>
        </w:rPr>
        <w:t xml:space="preserve">. </w:t>
      </w:r>
      <w:r w:rsidRPr="00523034">
        <w:rPr>
          <w:rFonts w:ascii="Arial" w:hAnsi="Arial" w:cs="Arial"/>
          <w:b/>
          <w:bCs/>
        </w:rPr>
        <w:t>Engagement of the Freelancer</w:t>
      </w:r>
      <w:r w:rsidR="00523034">
        <w:rPr>
          <w:rFonts w:ascii="Arial" w:hAnsi="Arial" w:cs="Arial"/>
          <w:b/>
          <w:bCs/>
        </w:rPr>
        <w:br/>
      </w:r>
    </w:p>
    <w:p w:rsidRPr="00523034" w:rsidR="00B90C4F" w:rsidP="00523034" w:rsidRDefault="00B90C4F" w14:paraId="1E37A3A4" w14:textId="2DE47B0D">
      <w:pPr>
        <w:ind w:left="720"/>
        <w:rPr>
          <w:rFonts w:ascii="Arial" w:hAnsi="Arial" w:cs="Arial"/>
        </w:rPr>
      </w:pPr>
      <w:r w:rsidRPr="00523034">
        <w:rPr>
          <w:rFonts w:ascii="Arial" w:hAnsi="Arial" w:cs="Arial"/>
        </w:rPr>
        <w:t>2.1</w:t>
      </w:r>
      <w:r w:rsidR="00523034">
        <w:rPr>
          <w:rFonts w:ascii="Arial" w:hAnsi="Arial" w:cs="Arial"/>
        </w:rPr>
        <w:t xml:space="preserve"> </w:t>
      </w:r>
      <w:r w:rsidRPr="00523034">
        <w:rPr>
          <w:rFonts w:ascii="Arial" w:hAnsi="Arial" w:cs="Arial"/>
        </w:rPr>
        <w:t>The Client hereby engages the Freelancer to provide the Work and such other services as the Client and the Freelancer may agree upon from time to time during the term of this Agreement.</w:t>
      </w:r>
      <w:r w:rsidR="00523034">
        <w:rPr>
          <w:rFonts w:ascii="Arial" w:hAnsi="Arial" w:cs="Arial"/>
        </w:rPr>
        <w:br/>
      </w:r>
    </w:p>
    <w:p w:rsidRPr="00523034" w:rsidR="00B90C4F" w:rsidP="00523034" w:rsidRDefault="00B90C4F" w14:paraId="578D92F5" w14:textId="31516FE0">
      <w:pPr>
        <w:ind w:left="720"/>
        <w:rPr>
          <w:rFonts w:ascii="Arial" w:hAnsi="Arial" w:cs="Arial"/>
        </w:rPr>
      </w:pPr>
      <w:r w:rsidRPr="00523034">
        <w:rPr>
          <w:rFonts w:ascii="Arial" w:hAnsi="Arial" w:cs="Arial"/>
        </w:rPr>
        <w:t>2.</w:t>
      </w:r>
      <w:r w:rsidR="00523034">
        <w:rPr>
          <w:rFonts w:ascii="Arial" w:hAnsi="Arial" w:cs="Arial"/>
        </w:rPr>
        <w:t>2</w:t>
      </w:r>
      <w:r w:rsidRPr="00523034" w:rsidR="00523034">
        <w:rPr>
          <w:rFonts w:ascii="Arial" w:hAnsi="Arial" w:cs="Arial"/>
        </w:rPr>
        <w:t xml:space="preserve"> </w:t>
      </w:r>
      <w:r w:rsidRPr="00523034">
        <w:rPr>
          <w:rFonts w:ascii="Arial" w:hAnsi="Arial" w:cs="Arial"/>
        </w:rPr>
        <w:t>The Freelancer shall complete the Work by &lt;&lt;insert date&gt;&gt; (“the Completion Date”).</w:t>
      </w:r>
      <w:r w:rsidR="00523034">
        <w:rPr>
          <w:rFonts w:ascii="Arial" w:hAnsi="Arial" w:cs="Arial"/>
        </w:rPr>
        <w:br/>
      </w:r>
    </w:p>
    <w:p w:rsidRPr="00523034" w:rsidR="00B90C4F" w:rsidP="00523034" w:rsidRDefault="00B90C4F" w14:paraId="6D4BACAC" w14:textId="1C3DA929">
      <w:pPr>
        <w:ind w:left="720"/>
        <w:rPr>
          <w:rFonts w:ascii="Arial" w:hAnsi="Arial" w:cs="Arial"/>
        </w:rPr>
      </w:pPr>
      <w:r w:rsidRPr="00523034">
        <w:rPr>
          <w:rFonts w:ascii="Arial" w:hAnsi="Arial" w:cs="Arial"/>
        </w:rPr>
        <w:t>2.3 Prior to the Completion Date, the Freelancer shall use reasonable endeavours to comply with the following milestone dates:</w:t>
      </w:r>
      <w:r w:rsidR="00523034">
        <w:rPr>
          <w:rFonts w:ascii="Arial" w:hAnsi="Arial" w:cs="Arial"/>
        </w:rPr>
        <w:br/>
      </w:r>
    </w:p>
    <w:p w:rsidR="00EB27D5" w:rsidP="00EB27D5" w:rsidRDefault="006B6CE8" w14:paraId="4B332860" w14:textId="75546A92">
      <w:pPr>
        <w:ind w:left="720"/>
        <w:rPr>
          <w:rFonts w:ascii="Arial" w:hAnsi="Arial" w:cs="Arial"/>
        </w:rPr>
      </w:pPr>
      <w:r>
        <w:rPr>
          <w:rFonts w:ascii="Arial" w:hAnsi="Arial" w:cs="Arial"/>
        </w:rPr>
        <w:tab/>
      </w:r>
      <w:r w:rsidRPr="00523034" w:rsidR="00B90C4F">
        <w:rPr>
          <w:rFonts w:ascii="Arial" w:hAnsi="Arial" w:cs="Arial"/>
        </w:rPr>
        <w:t>2.3.</w:t>
      </w:r>
      <w:r>
        <w:rPr>
          <w:rFonts w:ascii="Arial" w:hAnsi="Arial" w:cs="Arial"/>
        </w:rPr>
        <w:t>4</w:t>
      </w:r>
      <w:r w:rsidR="00EB27D5">
        <w:rPr>
          <w:rFonts w:ascii="Arial" w:hAnsi="Arial" w:cs="Arial"/>
        </w:rPr>
        <w:t xml:space="preserve"> </w:t>
      </w:r>
      <w:r w:rsidRPr="00EB27D5" w:rsidR="00B90C4F">
        <w:rPr>
          <w:rFonts w:ascii="Arial" w:hAnsi="Arial" w:cs="Arial"/>
          <w:b/>
          <w:bCs/>
        </w:rPr>
        <w:t xml:space="preserve">**** </w:t>
      </w:r>
      <w:r w:rsidRPr="00523034" w:rsidR="00B90C4F">
        <w:rPr>
          <w:rFonts w:ascii="Arial" w:hAnsi="Arial" w:cs="Arial"/>
        </w:rPr>
        <w:t xml:space="preserve">shall be presented to the Client for selection and/or approval </w:t>
      </w:r>
      <w:r>
        <w:rPr>
          <w:rFonts w:ascii="Arial" w:hAnsi="Arial" w:cs="Arial"/>
        </w:rPr>
        <w:tab/>
      </w:r>
      <w:r w:rsidRPr="00523034" w:rsidR="00B90C4F">
        <w:rPr>
          <w:rFonts w:ascii="Arial" w:hAnsi="Arial" w:cs="Arial"/>
        </w:rPr>
        <w:t xml:space="preserve">by </w:t>
      </w:r>
      <w:r w:rsidRPr="00EB27D5" w:rsidR="00B90C4F">
        <w:rPr>
          <w:rFonts w:ascii="Arial" w:hAnsi="Arial" w:cs="Arial"/>
          <w:b/>
          <w:bCs/>
        </w:rPr>
        <w:t>&lt;&lt;insert date&gt;&gt;</w:t>
      </w:r>
      <w:r w:rsidRPr="00523034" w:rsidR="00B90C4F">
        <w:rPr>
          <w:rFonts w:ascii="Arial" w:hAnsi="Arial" w:cs="Arial"/>
        </w:rPr>
        <w:t>; [and]</w:t>
      </w:r>
    </w:p>
    <w:p w:rsidR="00EB27D5" w:rsidP="00EB27D5" w:rsidRDefault="00EB27D5" w14:paraId="72CF6204" w14:textId="428954C8">
      <w:pPr>
        <w:ind w:left="720"/>
        <w:rPr>
          <w:rFonts w:ascii="Arial" w:hAnsi="Arial" w:cs="Arial"/>
        </w:rPr>
      </w:pPr>
      <w:r>
        <w:rPr>
          <w:rFonts w:ascii="Arial" w:hAnsi="Arial" w:cs="Arial"/>
        </w:rPr>
        <w:br/>
      </w:r>
      <w:r w:rsidR="006B6CE8">
        <w:rPr>
          <w:rFonts w:ascii="Arial" w:hAnsi="Arial" w:cs="Arial"/>
        </w:rPr>
        <w:tab/>
      </w:r>
      <w:r w:rsidRPr="00523034" w:rsidR="00B90C4F">
        <w:rPr>
          <w:rFonts w:ascii="Arial" w:hAnsi="Arial" w:cs="Arial"/>
        </w:rPr>
        <w:t>2.3.</w:t>
      </w:r>
      <w:r w:rsidR="006B6CE8">
        <w:rPr>
          <w:rFonts w:ascii="Arial" w:hAnsi="Arial" w:cs="Arial"/>
        </w:rPr>
        <w:t>5</w:t>
      </w:r>
      <w:r w:rsidR="00C018A5">
        <w:rPr>
          <w:rFonts w:ascii="Arial" w:hAnsi="Arial" w:cs="Arial"/>
        </w:rPr>
        <w:t xml:space="preserve"> </w:t>
      </w:r>
      <w:r w:rsidRPr="00C018A5" w:rsidR="00B90C4F">
        <w:rPr>
          <w:rFonts w:ascii="Arial" w:hAnsi="Arial" w:cs="Arial"/>
          <w:b/>
          <w:bCs/>
        </w:rPr>
        <w:t>&lt;&lt;insert additional milestones as required&gt;&gt;.]</w:t>
      </w:r>
    </w:p>
    <w:p w:rsidRPr="00523034" w:rsidR="00B90C4F" w:rsidP="00EB27D5" w:rsidRDefault="00EB27D5" w14:paraId="5A9A9213" w14:textId="60B0F404">
      <w:pPr>
        <w:ind w:left="720"/>
        <w:rPr>
          <w:rFonts w:ascii="Arial" w:hAnsi="Arial" w:cs="Arial"/>
        </w:rPr>
      </w:pPr>
      <w:r>
        <w:rPr>
          <w:rFonts w:ascii="Arial" w:hAnsi="Arial" w:cs="Arial"/>
        </w:rPr>
        <w:br/>
      </w:r>
      <w:r w:rsidRPr="00523034" w:rsidR="00B90C4F">
        <w:rPr>
          <w:rFonts w:ascii="Arial" w:hAnsi="Arial" w:cs="Arial"/>
        </w:rPr>
        <w:t>2.4</w:t>
      </w:r>
      <w:r>
        <w:rPr>
          <w:rFonts w:ascii="Arial" w:hAnsi="Arial" w:cs="Arial"/>
        </w:rPr>
        <w:t xml:space="preserve"> </w:t>
      </w:r>
      <w:r w:rsidRPr="00523034" w:rsidR="00B90C4F">
        <w:rPr>
          <w:rFonts w:ascii="Arial" w:hAnsi="Arial" w:cs="Arial"/>
        </w:rPr>
        <w:t xml:space="preserve">Whether or not the Freelancer or a Consultant carries out all or any of the Work, the Freelancer shall be responsible for the quality of the Work and shall ensure that all work is performed with reasonable care and, without limitation, is wholly responsible for ensuring that he and any Consultant(s) performing all </w:t>
      </w:r>
      <w:r w:rsidRPr="00523034" w:rsidR="00B90C4F">
        <w:rPr>
          <w:rFonts w:ascii="Arial" w:hAnsi="Arial" w:cs="Arial"/>
        </w:rPr>
        <w:t>or any part of the Work shall do so competently and with reasonable care.</w:t>
      </w:r>
      <w:r>
        <w:rPr>
          <w:rFonts w:ascii="Arial" w:hAnsi="Arial" w:cs="Arial"/>
        </w:rPr>
        <w:br/>
      </w:r>
    </w:p>
    <w:p w:rsidR="00EB27D5" w:rsidP="00EB27D5" w:rsidRDefault="00B90C4F" w14:paraId="10A36A41" w14:textId="77777777">
      <w:pPr>
        <w:ind w:left="720"/>
        <w:rPr>
          <w:rFonts w:ascii="Arial" w:hAnsi="Arial" w:cs="Arial"/>
        </w:rPr>
      </w:pPr>
      <w:r w:rsidRPr="00523034">
        <w:rPr>
          <w:rFonts w:ascii="Arial" w:hAnsi="Arial" w:cs="Arial"/>
        </w:rPr>
        <w:t>2.5</w:t>
      </w:r>
      <w:r w:rsidR="00EB27D5">
        <w:rPr>
          <w:rFonts w:ascii="Arial" w:hAnsi="Arial" w:cs="Arial"/>
        </w:rPr>
        <w:t xml:space="preserve"> </w:t>
      </w:r>
      <w:r w:rsidRPr="00523034">
        <w:rPr>
          <w:rFonts w:ascii="Arial" w:hAnsi="Arial" w:cs="Arial"/>
        </w:rPr>
        <w:t>The Freelancer shall be responsible for the rectification of any unsatisfactory work at their own expense.</w:t>
      </w:r>
    </w:p>
    <w:p w:rsidR="00EB27D5" w:rsidP="00EB27D5" w:rsidRDefault="00EB27D5" w14:paraId="147ED4A8" w14:textId="77777777">
      <w:pPr>
        <w:rPr>
          <w:rFonts w:ascii="Arial" w:hAnsi="Arial" w:cs="Arial"/>
        </w:rPr>
      </w:pPr>
    </w:p>
    <w:p w:rsidRPr="00C018A5" w:rsidR="00B90C4F" w:rsidP="00EB27D5" w:rsidRDefault="00B90C4F" w14:paraId="77F322B4" w14:textId="7F8E2620">
      <w:pPr>
        <w:rPr>
          <w:rFonts w:ascii="Arial" w:hAnsi="Arial" w:cs="Arial"/>
          <w:b/>
          <w:bCs/>
        </w:rPr>
      </w:pPr>
      <w:r w:rsidRPr="00C018A5">
        <w:rPr>
          <w:rFonts w:ascii="Arial" w:hAnsi="Arial" w:cs="Arial"/>
          <w:b/>
          <w:bCs/>
        </w:rPr>
        <w:t>3.</w:t>
      </w:r>
      <w:r w:rsidRPr="00C018A5" w:rsidR="00EB27D5">
        <w:rPr>
          <w:rFonts w:ascii="Arial" w:hAnsi="Arial" w:cs="Arial"/>
          <w:b/>
          <w:bCs/>
        </w:rPr>
        <w:t xml:space="preserve"> Nature </w:t>
      </w:r>
      <w:r w:rsidRPr="00C018A5">
        <w:rPr>
          <w:rFonts w:ascii="Arial" w:hAnsi="Arial" w:cs="Arial"/>
          <w:b/>
          <w:bCs/>
        </w:rPr>
        <w:t>of Engagement</w:t>
      </w:r>
      <w:r w:rsidRPr="00C018A5" w:rsidR="00EB27D5">
        <w:rPr>
          <w:rFonts w:ascii="Arial" w:hAnsi="Arial" w:cs="Arial"/>
          <w:b/>
          <w:bCs/>
        </w:rPr>
        <w:br/>
      </w:r>
    </w:p>
    <w:p w:rsidRPr="00523034" w:rsidR="00B90C4F" w:rsidP="00EB27D5" w:rsidRDefault="00B90C4F" w14:paraId="45874C1A" w14:textId="6067FA55">
      <w:pPr>
        <w:ind w:left="720"/>
        <w:rPr>
          <w:rFonts w:ascii="Arial" w:hAnsi="Arial" w:cs="Arial"/>
        </w:rPr>
      </w:pPr>
      <w:r w:rsidRPr="00523034">
        <w:rPr>
          <w:rFonts w:ascii="Arial" w:hAnsi="Arial" w:cs="Arial"/>
        </w:rPr>
        <w:t>3.</w:t>
      </w:r>
      <w:r w:rsidR="00EB27D5">
        <w:rPr>
          <w:rFonts w:ascii="Arial" w:hAnsi="Arial" w:cs="Arial"/>
        </w:rPr>
        <w:t>1 The</w:t>
      </w:r>
      <w:r w:rsidRPr="00523034">
        <w:rPr>
          <w:rFonts w:ascii="Arial" w:hAnsi="Arial" w:cs="Arial"/>
        </w:rPr>
        <w:t xml:space="preserve"> Freelancer shall at all times be an independent contractor and the Freelancer’s Work activities and working methods and those of any Consultant(s) engaged by him on the Work shall at all times be exclusively for the Freelancer to determine, supervise, direct and control. The Client shall not seek to supervise, direct or control the Freelancer or any Consultants in the provision of the Work nor shall the Client have any right to do so.</w:t>
      </w:r>
      <w:r w:rsidR="00EB27D5">
        <w:rPr>
          <w:rFonts w:ascii="Arial" w:hAnsi="Arial" w:cs="Arial"/>
        </w:rPr>
        <w:br/>
      </w:r>
    </w:p>
    <w:p w:rsidRPr="00523034" w:rsidR="00B90C4F" w:rsidP="00EB27D5" w:rsidRDefault="00B90C4F" w14:paraId="727F4CE5" w14:textId="086059C4">
      <w:pPr>
        <w:ind w:left="720"/>
        <w:rPr>
          <w:rFonts w:ascii="Arial" w:hAnsi="Arial" w:cs="Arial"/>
        </w:rPr>
      </w:pPr>
      <w:r w:rsidRPr="00523034">
        <w:rPr>
          <w:rFonts w:ascii="Arial" w:hAnsi="Arial" w:cs="Arial"/>
        </w:rPr>
        <w:t>3.2</w:t>
      </w:r>
      <w:r w:rsidR="00EB27D5">
        <w:rPr>
          <w:rFonts w:ascii="Arial" w:hAnsi="Arial" w:cs="Arial"/>
        </w:rPr>
        <w:t xml:space="preserve"> </w:t>
      </w:r>
      <w:r w:rsidRPr="00523034">
        <w:rPr>
          <w:rFonts w:ascii="Arial" w:hAnsi="Arial" w:cs="Arial"/>
        </w:rPr>
        <w:t>Subject to the provisions of sub-Clause 2.3, the Freelancer shall at all times be exclusively responsible for organising and entitled to organize, where, when, how and in what order the Work is done but shall liaise with the Client (or the Client’s representative) to ensure that due account is taken of the impact of the timing of the Work to be performed upon the activities of the Client and any other contractors, consultants and similar third parties also engaged by the Client.</w:t>
      </w:r>
      <w:r w:rsidR="00EB27D5">
        <w:rPr>
          <w:rFonts w:ascii="Arial" w:hAnsi="Arial" w:cs="Arial"/>
        </w:rPr>
        <w:br/>
      </w:r>
    </w:p>
    <w:p w:rsidRPr="00523034" w:rsidR="00B90C4F" w:rsidP="00EB27D5" w:rsidRDefault="00B90C4F" w14:paraId="18B5EA06" w14:textId="07655869">
      <w:pPr>
        <w:ind w:left="720"/>
        <w:rPr>
          <w:rFonts w:ascii="Arial" w:hAnsi="Arial" w:cs="Arial"/>
        </w:rPr>
      </w:pPr>
      <w:r w:rsidRPr="00523034">
        <w:rPr>
          <w:rFonts w:ascii="Arial" w:hAnsi="Arial" w:cs="Arial"/>
        </w:rPr>
        <w:t>3.3</w:t>
      </w:r>
      <w:r w:rsidR="00EB27D5">
        <w:rPr>
          <w:rFonts w:ascii="Arial" w:hAnsi="Arial" w:cs="Arial"/>
        </w:rPr>
        <w:t xml:space="preserve"> </w:t>
      </w:r>
      <w:r w:rsidRPr="00523034">
        <w:rPr>
          <w:rFonts w:ascii="Arial" w:hAnsi="Arial" w:cs="Arial"/>
        </w:rPr>
        <w:t>The engagement under this Agreement is mutually non-exclusive that is to say that at any time the Freelancer and any Consultant can provide to other clients services which are the same as or similar to the Work and the Client can engage other contractors to provide it with services which are the same as or similar to the Work.</w:t>
      </w:r>
    </w:p>
    <w:p w:rsidR="00B90C4F" w:rsidP="00EB27D5" w:rsidRDefault="00B90C4F" w14:paraId="15DFB356" w14:textId="5453F8B7">
      <w:pPr>
        <w:ind w:left="720"/>
        <w:rPr>
          <w:rFonts w:ascii="Arial" w:hAnsi="Arial" w:cs="Arial"/>
        </w:rPr>
      </w:pPr>
      <w:r w:rsidRPr="00523034">
        <w:rPr>
          <w:rFonts w:ascii="Arial" w:hAnsi="Arial" w:cs="Arial"/>
        </w:rPr>
        <w:t>3.4</w:t>
      </w:r>
      <w:r w:rsidR="00EB27D5">
        <w:rPr>
          <w:rFonts w:ascii="Arial" w:hAnsi="Arial" w:cs="Arial"/>
        </w:rPr>
        <w:t xml:space="preserve"> </w:t>
      </w:r>
      <w:r w:rsidRPr="00523034">
        <w:rPr>
          <w:rFonts w:ascii="Arial" w:hAnsi="Arial" w:cs="Arial"/>
        </w:rPr>
        <w:t>The Freelancer in his complete discretion on one or more occasions may substitute any Consultant for himself or for any other Consultant engaged on the Work or may engage any additional Consultant provided that any Consultant chosen by the Freelancer has the requisite skills and experience to perform the Work. The Freelancer shall use all reasonable endeavours to avoid or minimise such changes or additions and to consult with the Client beforehand about any such proposed change in engagement of persons carrying out the Work. However, the Freelancer shall in any event provide such a substitute or addition where the provision of the Work is unduly delayed by absence due to incapacity or for any other reason upon notification by the Client (or the Client’s representative) that a delay is unacceptable or where it is otherwise necessary to provide such a substitute or addition. The Client shall only be entitled to refuse to accept any Consultant if in its reasonable opinion they are not suitable due to lack of skills, or experience.</w:t>
      </w:r>
    </w:p>
    <w:p w:rsidRPr="00523034" w:rsidR="00EB27D5" w:rsidP="00EB27D5" w:rsidRDefault="00EB27D5" w14:paraId="3351915A" w14:textId="77777777">
      <w:pPr>
        <w:ind w:left="720"/>
        <w:rPr>
          <w:rFonts w:ascii="Arial" w:hAnsi="Arial" w:cs="Arial"/>
        </w:rPr>
      </w:pPr>
    </w:p>
    <w:p w:rsidRPr="00523034" w:rsidR="00B90C4F" w:rsidP="00EB27D5" w:rsidRDefault="00B90C4F" w14:paraId="41EFA4D6" w14:textId="5008953C">
      <w:pPr>
        <w:ind w:left="720"/>
        <w:rPr>
          <w:rFonts w:ascii="Arial" w:hAnsi="Arial" w:cs="Arial"/>
        </w:rPr>
      </w:pPr>
      <w:r w:rsidRPr="00523034">
        <w:rPr>
          <w:rFonts w:ascii="Arial" w:hAnsi="Arial" w:cs="Arial"/>
        </w:rPr>
        <w:t>3.5 Any act or omission of any Consultant shall, for the purposes of this Agreement, be deemed to be an act or omission of the Freelancer.</w:t>
      </w:r>
      <w:r w:rsidR="00EB27D5">
        <w:rPr>
          <w:rFonts w:ascii="Arial" w:hAnsi="Arial" w:cs="Arial"/>
        </w:rPr>
        <w:br/>
      </w:r>
    </w:p>
    <w:p w:rsidRPr="00523034" w:rsidR="00B90C4F" w:rsidP="00EB27D5" w:rsidRDefault="00B90C4F" w14:paraId="2193813B" w14:textId="7451FC61">
      <w:pPr>
        <w:ind w:left="720"/>
        <w:rPr>
          <w:rFonts w:ascii="Arial" w:hAnsi="Arial" w:cs="Arial"/>
        </w:rPr>
      </w:pPr>
      <w:r w:rsidRPr="00523034">
        <w:rPr>
          <w:rFonts w:ascii="Arial" w:hAnsi="Arial" w:cs="Arial"/>
        </w:rPr>
        <w:t>3.6</w:t>
      </w:r>
      <w:r w:rsidR="00EB27D5">
        <w:rPr>
          <w:rFonts w:ascii="Arial" w:hAnsi="Arial" w:cs="Arial"/>
        </w:rPr>
        <w:t xml:space="preserve"> </w:t>
      </w:r>
      <w:r w:rsidRPr="00523034">
        <w:rPr>
          <w:rFonts w:ascii="Arial" w:hAnsi="Arial" w:cs="Arial"/>
        </w:rPr>
        <w:t>Whenever possible and practicable, the Freelancer shall use their own equipment, materials and resources to carry out the Work.</w:t>
      </w:r>
      <w:r w:rsidR="00EB27D5">
        <w:rPr>
          <w:rFonts w:ascii="Arial" w:hAnsi="Arial" w:cs="Arial"/>
        </w:rPr>
        <w:br/>
      </w:r>
    </w:p>
    <w:p w:rsidRPr="00523034" w:rsidR="00B90C4F" w:rsidP="00EB27D5" w:rsidRDefault="00B90C4F" w14:paraId="32D185F5" w14:textId="084C106D">
      <w:pPr>
        <w:ind w:left="720"/>
        <w:rPr>
          <w:rFonts w:ascii="Arial" w:hAnsi="Arial" w:cs="Arial"/>
        </w:rPr>
      </w:pPr>
      <w:r w:rsidRPr="00523034">
        <w:rPr>
          <w:rFonts w:ascii="Arial" w:hAnsi="Arial" w:cs="Arial"/>
        </w:rPr>
        <w:t>3.7</w:t>
      </w:r>
      <w:r w:rsidR="00EB27D5">
        <w:rPr>
          <w:rFonts w:ascii="Arial" w:hAnsi="Arial" w:cs="Arial"/>
        </w:rPr>
        <w:t xml:space="preserve"> </w:t>
      </w:r>
      <w:r w:rsidRPr="00523034">
        <w:rPr>
          <w:rFonts w:ascii="Arial" w:hAnsi="Arial" w:cs="Arial"/>
        </w:rPr>
        <w:t>The Freelancer is not obliged to make its services available except for the performance of its obligations under this Agreement. The engagement and appointment of the Freelancer under this Agreement to provide the Work does not create any mutual obligations on the part of the Client or the Freelancer to offer or accept any further contract, engagement or services. No continuing relationship shall hereby be created or implied.</w:t>
      </w:r>
      <w:r w:rsidR="00EB27D5">
        <w:rPr>
          <w:rFonts w:ascii="Arial" w:hAnsi="Arial" w:cs="Arial"/>
        </w:rPr>
        <w:br/>
      </w:r>
    </w:p>
    <w:p w:rsidRPr="00EB27D5" w:rsidR="00B90C4F" w:rsidP="00523034" w:rsidRDefault="00B90C4F" w14:paraId="2B0CD375" w14:textId="7CFCD173">
      <w:pPr>
        <w:rPr>
          <w:rFonts w:ascii="Arial" w:hAnsi="Arial" w:cs="Arial"/>
          <w:b/>
          <w:bCs/>
        </w:rPr>
      </w:pPr>
      <w:r w:rsidRPr="00EB27D5">
        <w:rPr>
          <w:rFonts w:ascii="Arial" w:hAnsi="Arial" w:cs="Arial"/>
          <w:b/>
          <w:bCs/>
        </w:rPr>
        <w:t>4.</w:t>
      </w:r>
      <w:r w:rsidRPr="00EB27D5" w:rsidR="00EB27D5">
        <w:rPr>
          <w:rFonts w:ascii="Arial" w:hAnsi="Arial" w:cs="Arial"/>
          <w:b/>
          <w:bCs/>
        </w:rPr>
        <w:t xml:space="preserve"> </w:t>
      </w:r>
      <w:r w:rsidRPr="00EB27D5">
        <w:rPr>
          <w:rFonts w:ascii="Arial" w:hAnsi="Arial" w:cs="Arial"/>
          <w:b/>
          <w:bCs/>
        </w:rPr>
        <w:t>Self-Employment Status of the Freelancer</w:t>
      </w:r>
      <w:r w:rsidR="00EB27D5">
        <w:rPr>
          <w:rFonts w:ascii="Arial" w:hAnsi="Arial" w:cs="Arial"/>
          <w:b/>
          <w:bCs/>
        </w:rPr>
        <w:br/>
      </w:r>
    </w:p>
    <w:p w:rsidRPr="00523034" w:rsidR="00B90C4F" w:rsidP="00EB27D5" w:rsidRDefault="00B90C4F" w14:paraId="261905F9" w14:textId="18546142">
      <w:pPr>
        <w:ind w:left="720"/>
        <w:rPr>
          <w:rFonts w:ascii="Arial" w:hAnsi="Arial" w:cs="Arial"/>
        </w:rPr>
      </w:pPr>
      <w:r w:rsidRPr="00523034">
        <w:rPr>
          <w:rFonts w:ascii="Arial" w:hAnsi="Arial" w:cs="Arial"/>
        </w:rPr>
        <w:t>4.</w:t>
      </w:r>
      <w:r w:rsidR="00EB27D5">
        <w:rPr>
          <w:rFonts w:ascii="Arial" w:hAnsi="Arial" w:cs="Arial"/>
        </w:rPr>
        <w:t xml:space="preserve">1 </w:t>
      </w:r>
      <w:r w:rsidRPr="00523034">
        <w:rPr>
          <w:rFonts w:ascii="Arial" w:hAnsi="Arial" w:cs="Arial"/>
        </w:rPr>
        <w:t>The Freelancer shall at all times be an independent contractor and shall have the status of a self-employed person and shall be responsible for all income tax and national insurance contributions or similar taxes or contributions in respect of the consideration payable under this Agreement.</w:t>
      </w:r>
      <w:r w:rsidR="00EB27D5">
        <w:rPr>
          <w:rFonts w:ascii="Arial" w:hAnsi="Arial" w:cs="Arial"/>
        </w:rPr>
        <w:br/>
      </w:r>
    </w:p>
    <w:p w:rsidRPr="00523034" w:rsidR="00B90C4F" w:rsidP="00EB27D5" w:rsidRDefault="00B90C4F" w14:paraId="2906EC76" w14:textId="7823F2DF">
      <w:pPr>
        <w:ind w:left="720"/>
        <w:rPr>
          <w:rFonts w:ascii="Arial" w:hAnsi="Arial" w:cs="Arial"/>
        </w:rPr>
      </w:pPr>
      <w:r w:rsidRPr="00523034">
        <w:rPr>
          <w:rFonts w:ascii="Arial" w:hAnsi="Arial" w:cs="Arial"/>
        </w:rPr>
        <w:t>4.</w:t>
      </w:r>
      <w:r w:rsidR="00EB27D5">
        <w:rPr>
          <w:rFonts w:ascii="Arial" w:hAnsi="Arial" w:cs="Arial"/>
        </w:rPr>
        <w:t xml:space="preserve">2 </w:t>
      </w:r>
      <w:r w:rsidRPr="00523034">
        <w:rPr>
          <w:rFonts w:ascii="Arial" w:hAnsi="Arial" w:cs="Arial"/>
        </w:rPr>
        <w:t>The Freelancer hereby agrees to indemnify the Client in respect of any claims that may be made by the relevant authorities against the Client in respect of income tax or national insurance contributions or similar taxes or contributions, including interest and penalties, relating to the Work (carried out by him or any Consultant) undertaken by the Freelancer under this Agreement.</w:t>
      </w:r>
      <w:r w:rsidR="00EB27D5">
        <w:rPr>
          <w:rFonts w:ascii="Arial" w:hAnsi="Arial" w:cs="Arial"/>
        </w:rPr>
        <w:br/>
      </w:r>
    </w:p>
    <w:p w:rsidRPr="00523034" w:rsidR="00B90C4F" w:rsidP="00EB27D5" w:rsidRDefault="00B90C4F" w14:paraId="09AA3DE4" w14:textId="1629434F">
      <w:pPr>
        <w:ind w:left="720"/>
        <w:rPr>
          <w:rFonts w:ascii="Arial" w:hAnsi="Arial" w:cs="Arial"/>
        </w:rPr>
      </w:pPr>
      <w:r w:rsidRPr="00523034">
        <w:rPr>
          <w:rFonts w:ascii="Arial" w:hAnsi="Arial" w:cs="Arial"/>
        </w:rPr>
        <w:t>4.</w:t>
      </w:r>
      <w:r w:rsidR="00EB27D5">
        <w:rPr>
          <w:rFonts w:ascii="Arial" w:hAnsi="Arial" w:cs="Arial"/>
        </w:rPr>
        <w:t>3</w:t>
      </w:r>
      <w:r w:rsidRPr="00523034" w:rsidR="00EB27D5">
        <w:rPr>
          <w:rFonts w:ascii="Arial" w:hAnsi="Arial" w:cs="Arial"/>
        </w:rPr>
        <w:t xml:space="preserve"> </w:t>
      </w:r>
      <w:r w:rsidRPr="00523034">
        <w:rPr>
          <w:rFonts w:ascii="Arial" w:hAnsi="Arial" w:cs="Arial"/>
        </w:rPr>
        <w:t>The Freelancer shall be responsible for all of their expenses and value added tax.</w:t>
      </w:r>
      <w:r w:rsidR="00EB27D5">
        <w:rPr>
          <w:rFonts w:ascii="Arial" w:hAnsi="Arial" w:cs="Arial"/>
        </w:rPr>
        <w:br/>
      </w:r>
    </w:p>
    <w:p w:rsidR="00B90C4F" w:rsidP="00EB27D5" w:rsidRDefault="00B90C4F" w14:paraId="63151131" w14:textId="1E35474B">
      <w:pPr>
        <w:ind w:left="720"/>
        <w:rPr>
          <w:rFonts w:ascii="Arial" w:hAnsi="Arial" w:cs="Arial"/>
        </w:rPr>
      </w:pPr>
      <w:r w:rsidRPr="00523034">
        <w:rPr>
          <w:rFonts w:ascii="Arial" w:hAnsi="Arial" w:cs="Arial"/>
        </w:rPr>
        <w:t>4.4 Nothing in this Agreement shall be deemed to create any partnership, joint venture agency or employment relationship between the Parties or any employment relationship between any Consultant and [either] the Client [or the Freelancer] or employment relationships between the Parties.</w:t>
      </w:r>
    </w:p>
    <w:p w:rsidRPr="00523034" w:rsidR="00EB27D5" w:rsidP="00EB27D5" w:rsidRDefault="00EB27D5" w14:paraId="26A67A6C" w14:textId="77777777">
      <w:pPr>
        <w:rPr>
          <w:rFonts w:ascii="Arial" w:hAnsi="Arial" w:cs="Arial"/>
        </w:rPr>
      </w:pPr>
    </w:p>
    <w:p w:rsidRPr="00EB27D5" w:rsidR="00B90C4F" w:rsidP="00523034" w:rsidRDefault="00B90C4F" w14:paraId="3A417BF0" w14:textId="154765D6">
      <w:pPr>
        <w:rPr>
          <w:rFonts w:ascii="Arial" w:hAnsi="Arial" w:cs="Arial"/>
          <w:b/>
          <w:bCs/>
        </w:rPr>
      </w:pPr>
      <w:r w:rsidRPr="00EB27D5">
        <w:rPr>
          <w:rFonts w:ascii="Arial" w:hAnsi="Arial" w:cs="Arial"/>
          <w:b/>
          <w:bCs/>
        </w:rPr>
        <w:t>5.</w:t>
      </w:r>
      <w:r w:rsidRPr="00EB27D5" w:rsidR="00EB27D5">
        <w:rPr>
          <w:rFonts w:ascii="Arial" w:hAnsi="Arial" w:cs="Arial"/>
          <w:b/>
          <w:bCs/>
        </w:rPr>
        <w:t xml:space="preserve"> </w:t>
      </w:r>
      <w:r w:rsidRPr="00EB27D5">
        <w:rPr>
          <w:rFonts w:ascii="Arial" w:hAnsi="Arial" w:cs="Arial"/>
          <w:b/>
          <w:bCs/>
        </w:rPr>
        <w:t>Fee</w:t>
      </w:r>
      <w:r w:rsidR="00EB27D5">
        <w:rPr>
          <w:rFonts w:ascii="Arial" w:hAnsi="Arial" w:cs="Arial"/>
          <w:b/>
          <w:bCs/>
        </w:rPr>
        <w:br/>
      </w:r>
    </w:p>
    <w:p w:rsidRPr="00523034" w:rsidR="00B90C4F" w:rsidP="00EB27D5" w:rsidRDefault="00B90C4F" w14:paraId="7D3C78AE" w14:textId="79AA4C8B">
      <w:pPr>
        <w:ind w:left="720"/>
        <w:rPr>
          <w:rFonts w:ascii="Arial" w:hAnsi="Arial" w:cs="Arial"/>
        </w:rPr>
      </w:pPr>
      <w:r w:rsidRPr="00523034">
        <w:rPr>
          <w:rFonts w:ascii="Arial" w:hAnsi="Arial" w:cs="Arial"/>
        </w:rPr>
        <w:t>5.1</w:t>
      </w:r>
      <w:r w:rsidR="00EB27D5">
        <w:rPr>
          <w:rFonts w:ascii="Arial" w:hAnsi="Arial" w:cs="Arial"/>
        </w:rPr>
        <w:t xml:space="preserve"> [</w:t>
      </w:r>
      <w:r w:rsidRPr="00523034">
        <w:rPr>
          <w:rFonts w:ascii="Arial" w:hAnsi="Arial" w:cs="Arial"/>
        </w:rPr>
        <w:t xml:space="preserve">In consideration of the Work the Client shall pay to the Freelancer the Fee of </w:t>
      </w:r>
      <w:r w:rsidRPr="00C018A5">
        <w:rPr>
          <w:rFonts w:ascii="Arial" w:hAnsi="Arial" w:cs="Arial"/>
          <w:b/>
          <w:bCs/>
        </w:rPr>
        <w:t>£&lt;&lt;insert sum&gt;&gt;</w:t>
      </w:r>
      <w:r w:rsidRPr="00523034">
        <w:rPr>
          <w:rFonts w:ascii="Arial" w:hAnsi="Arial" w:cs="Arial"/>
        </w:rPr>
        <w:t xml:space="preserve"> [as set out in the Freelancer’s quotation dated </w:t>
      </w:r>
      <w:r w:rsidRPr="00EB27D5">
        <w:rPr>
          <w:rFonts w:ascii="Arial" w:hAnsi="Arial" w:cs="Arial"/>
          <w:b/>
          <w:bCs/>
        </w:rPr>
        <w:t>&lt;&lt;insert date&gt;&gt;</w:t>
      </w:r>
      <w:r w:rsidRPr="00523034">
        <w:rPr>
          <w:rFonts w:ascii="Arial" w:hAnsi="Arial" w:cs="Arial"/>
        </w:rPr>
        <w:t>].]</w:t>
      </w:r>
    </w:p>
    <w:p w:rsidRPr="00523034" w:rsidR="00B90C4F" w:rsidP="00523034" w:rsidRDefault="00B90C4F" w14:paraId="13EEAAE4" w14:textId="77777777">
      <w:pPr>
        <w:rPr>
          <w:rFonts w:ascii="Arial" w:hAnsi="Arial" w:cs="Arial"/>
        </w:rPr>
      </w:pPr>
    </w:p>
    <w:p w:rsidRPr="00523034" w:rsidR="00B90C4F" w:rsidP="00523034" w:rsidRDefault="00B90C4F" w14:paraId="461EB416" w14:textId="77777777">
      <w:pPr>
        <w:rPr>
          <w:rFonts w:ascii="Arial" w:hAnsi="Arial" w:cs="Arial"/>
        </w:rPr>
      </w:pPr>
      <w:r w:rsidRPr="00523034">
        <w:rPr>
          <w:rFonts w:ascii="Arial" w:hAnsi="Arial" w:cs="Arial"/>
        </w:rPr>
        <w:t>OR</w:t>
      </w:r>
    </w:p>
    <w:p w:rsidRPr="00523034" w:rsidR="00B90C4F" w:rsidP="00523034" w:rsidRDefault="00B90C4F" w14:paraId="22EF7FDE" w14:textId="77777777">
      <w:pPr>
        <w:rPr>
          <w:rFonts w:ascii="Arial" w:hAnsi="Arial" w:cs="Arial"/>
        </w:rPr>
      </w:pPr>
    </w:p>
    <w:p w:rsidRPr="00523034" w:rsidR="00B90C4F" w:rsidP="007438E1" w:rsidRDefault="00B90C4F" w14:paraId="59093340" w14:textId="7FB2B28A">
      <w:pPr>
        <w:ind w:left="720"/>
        <w:rPr>
          <w:rFonts w:ascii="Arial" w:hAnsi="Arial" w:cs="Arial"/>
        </w:rPr>
      </w:pPr>
      <w:r w:rsidRPr="00523034">
        <w:rPr>
          <w:rFonts w:ascii="Arial" w:hAnsi="Arial" w:cs="Arial"/>
        </w:rPr>
        <w:t xml:space="preserve">[In consideration of the Work the Client shall pay to the Freelancer the Fee which shall comprise an hourly rate of </w:t>
      </w:r>
      <w:r w:rsidRPr="00C018A5">
        <w:rPr>
          <w:rFonts w:ascii="Arial" w:hAnsi="Arial" w:cs="Arial"/>
          <w:b/>
          <w:bCs/>
        </w:rPr>
        <w:t>£&lt;&lt;insert sum&gt;&gt;</w:t>
      </w:r>
      <w:r w:rsidRPr="00523034">
        <w:rPr>
          <w:rFonts w:ascii="Arial" w:hAnsi="Arial" w:cs="Arial"/>
        </w:rPr>
        <w:t xml:space="preserve"> [as set out in the Freelancer’s quotation dated </w:t>
      </w:r>
      <w:r w:rsidRPr="00C018A5">
        <w:rPr>
          <w:rFonts w:ascii="Arial" w:hAnsi="Arial" w:cs="Arial"/>
          <w:b/>
          <w:bCs/>
        </w:rPr>
        <w:t>&lt;&lt;insert date&gt;&gt;</w:t>
      </w:r>
      <w:r w:rsidRPr="00523034">
        <w:rPr>
          <w:rFonts w:ascii="Arial" w:hAnsi="Arial" w:cs="Arial"/>
        </w:rPr>
        <w:t>].]</w:t>
      </w:r>
      <w:r w:rsidR="007438E1">
        <w:rPr>
          <w:rFonts w:ascii="Arial" w:hAnsi="Arial" w:cs="Arial"/>
        </w:rPr>
        <w:br/>
      </w:r>
    </w:p>
    <w:p w:rsidRPr="00523034" w:rsidR="00B90C4F" w:rsidP="007438E1" w:rsidRDefault="00B90C4F" w14:paraId="510002A7" w14:textId="1DA4F1D1">
      <w:pPr>
        <w:ind w:left="720"/>
        <w:rPr>
          <w:rFonts w:ascii="Arial" w:hAnsi="Arial" w:cs="Arial"/>
        </w:rPr>
      </w:pPr>
      <w:r w:rsidRPr="00523034">
        <w:rPr>
          <w:rFonts w:ascii="Arial" w:hAnsi="Arial" w:cs="Arial"/>
        </w:rPr>
        <w:t>5.2</w:t>
      </w:r>
      <w:r w:rsidR="007438E1">
        <w:rPr>
          <w:rFonts w:ascii="Arial" w:hAnsi="Arial" w:cs="Arial"/>
        </w:rPr>
        <w:t xml:space="preserve"> </w:t>
      </w:r>
      <w:r w:rsidRPr="00523034">
        <w:rPr>
          <w:rFonts w:ascii="Arial" w:hAnsi="Arial" w:cs="Arial"/>
        </w:rPr>
        <w:t>Upon termination of this Agreement (Clause 10), the Freelancer shall immediately provide Client with any and all work in progress or completed prior to the termination date. The Client shall pay the Freelancer an equitable amount as determined by Client for the partially completed work in progress and the agreed to price for the completed Services provided and accepted prior to the date of termination</w:t>
      </w:r>
      <w:r w:rsidR="007438E1">
        <w:rPr>
          <w:rFonts w:ascii="Arial" w:hAnsi="Arial" w:cs="Arial"/>
        </w:rPr>
        <w:br/>
      </w:r>
    </w:p>
    <w:p w:rsidRPr="00523034" w:rsidR="00B90C4F" w:rsidP="007438E1" w:rsidRDefault="00B90C4F" w14:paraId="0872A9CC" w14:textId="783AB806">
      <w:pPr>
        <w:ind w:left="720"/>
        <w:rPr>
          <w:rFonts w:ascii="Arial" w:hAnsi="Arial" w:cs="Arial"/>
        </w:rPr>
      </w:pPr>
      <w:r w:rsidRPr="00523034">
        <w:rPr>
          <w:rFonts w:ascii="Arial" w:hAnsi="Arial" w:cs="Arial"/>
        </w:rPr>
        <w:t>5.</w:t>
      </w:r>
      <w:r w:rsidR="007438E1">
        <w:rPr>
          <w:rFonts w:ascii="Arial" w:hAnsi="Arial" w:cs="Arial"/>
        </w:rPr>
        <w:t>3</w:t>
      </w:r>
      <w:r w:rsidRPr="00523034" w:rsidR="007438E1">
        <w:rPr>
          <w:rFonts w:ascii="Arial" w:hAnsi="Arial" w:cs="Arial"/>
        </w:rPr>
        <w:t xml:space="preserve"> </w:t>
      </w:r>
      <w:r w:rsidRPr="00523034">
        <w:rPr>
          <w:rFonts w:ascii="Arial" w:hAnsi="Arial" w:cs="Arial"/>
        </w:rPr>
        <w:t>All payments made under this Agreement shall be expressly exclusive of any value added tax chargeable thereon.</w:t>
      </w:r>
    </w:p>
    <w:p w:rsidR="00B90C4F" w:rsidP="007438E1" w:rsidRDefault="00B90C4F" w14:paraId="31E8A484" w14:textId="2C5FFDFE">
      <w:pPr>
        <w:ind w:left="720"/>
        <w:rPr>
          <w:rFonts w:ascii="Arial" w:hAnsi="Arial" w:cs="Arial"/>
        </w:rPr>
      </w:pPr>
      <w:r w:rsidRPr="00523034">
        <w:rPr>
          <w:rFonts w:ascii="Arial" w:hAnsi="Arial" w:cs="Arial"/>
        </w:rPr>
        <w:t>5.4</w:t>
      </w:r>
      <w:r w:rsidR="007438E1">
        <w:rPr>
          <w:rFonts w:ascii="Arial" w:hAnsi="Arial" w:cs="Arial"/>
        </w:rPr>
        <w:t xml:space="preserve"> </w:t>
      </w:r>
      <w:r w:rsidRPr="00523034">
        <w:rPr>
          <w:rFonts w:ascii="Arial" w:hAnsi="Arial" w:cs="Arial"/>
        </w:rPr>
        <w:t>No further payment shall be made to the Freelancer for the Work over and above the entitlement set out in sub-Clause 5.1 and, without limitation, no payment shall be made to the Freelancer in respect of any expenses incurred by the Freelancer in completing the Work. The Client shall not make any payment to any Consultant in respect of the Work.</w:t>
      </w:r>
    </w:p>
    <w:p w:rsidRPr="00523034" w:rsidR="00685A1D" w:rsidP="007438E1" w:rsidRDefault="00685A1D" w14:paraId="3B6BCD1E" w14:textId="77777777">
      <w:pPr>
        <w:ind w:left="720"/>
        <w:rPr>
          <w:rFonts w:ascii="Arial" w:hAnsi="Arial" w:cs="Arial"/>
        </w:rPr>
      </w:pPr>
    </w:p>
    <w:p w:rsidRPr="00C018A5" w:rsidR="00B90C4F" w:rsidP="00523034" w:rsidRDefault="00B90C4F" w14:paraId="44FC38A4" w14:textId="6FA00169">
      <w:pPr>
        <w:rPr>
          <w:rFonts w:ascii="Arial" w:hAnsi="Arial" w:cs="Arial"/>
          <w:b/>
          <w:bCs/>
        </w:rPr>
      </w:pPr>
      <w:r w:rsidRPr="00C018A5">
        <w:rPr>
          <w:rFonts w:ascii="Arial" w:hAnsi="Arial" w:cs="Arial"/>
          <w:b/>
          <w:bCs/>
        </w:rPr>
        <w:t>6</w:t>
      </w:r>
      <w:r w:rsidRPr="00C018A5" w:rsidR="00685A1D">
        <w:rPr>
          <w:rFonts w:ascii="Arial" w:hAnsi="Arial" w:cs="Arial"/>
          <w:b/>
          <w:bCs/>
        </w:rPr>
        <w:t xml:space="preserve">. </w:t>
      </w:r>
      <w:r w:rsidRPr="00C018A5">
        <w:rPr>
          <w:rFonts w:ascii="Arial" w:hAnsi="Arial" w:cs="Arial"/>
          <w:b/>
          <w:bCs/>
        </w:rPr>
        <w:t>The Work and Intellectual Property</w:t>
      </w:r>
    </w:p>
    <w:p w:rsidRPr="00523034" w:rsidR="00685A1D" w:rsidP="00523034" w:rsidRDefault="00685A1D" w14:paraId="3194D316" w14:textId="77777777">
      <w:pPr>
        <w:rPr>
          <w:rFonts w:ascii="Arial" w:hAnsi="Arial" w:cs="Arial"/>
        </w:rPr>
      </w:pPr>
    </w:p>
    <w:p w:rsidR="00B90C4F" w:rsidP="00685A1D" w:rsidRDefault="00B90C4F" w14:paraId="1B15B982" w14:textId="23AF01B1">
      <w:pPr>
        <w:ind w:left="720"/>
        <w:rPr>
          <w:rFonts w:ascii="Arial" w:hAnsi="Arial" w:cs="Arial"/>
        </w:rPr>
      </w:pPr>
      <w:r w:rsidRPr="00523034">
        <w:rPr>
          <w:rFonts w:ascii="Arial" w:hAnsi="Arial" w:cs="Arial"/>
        </w:rPr>
        <w:t>6.</w:t>
      </w:r>
      <w:r w:rsidR="00685A1D">
        <w:rPr>
          <w:rFonts w:ascii="Arial" w:hAnsi="Arial" w:cs="Arial"/>
        </w:rPr>
        <w:t>1</w:t>
      </w:r>
      <w:r w:rsidRPr="00523034" w:rsidR="00685A1D">
        <w:rPr>
          <w:rFonts w:ascii="Arial" w:hAnsi="Arial" w:cs="Arial"/>
        </w:rPr>
        <w:t xml:space="preserve"> </w:t>
      </w:r>
      <w:r w:rsidRPr="00523034">
        <w:rPr>
          <w:rFonts w:ascii="Arial" w:hAnsi="Arial" w:cs="Arial"/>
        </w:rPr>
        <w:t>Upon receipt in full by the Freelancer of the Fee due under Clause 5, the copyright and any and all other Intellectual Property Rights subsisting in the Work shall be licenced to the Client strictly for the Purpose described in Schedule 1 [for the Licence Term set out in Schedule 1] OR [for the full duration of copyright and any and all other Intellectual Property Rights].</w:t>
      </w:r>
    </w:p>
    <w:p w:rsidRPr="00523034" w:rsidR="00685A1D" w:rsidP="00685A1D" w:rsidRDefault="00685A1D" w14:paraId="0AEED72D" w14:textId="77777777">
      <w:pPr>
        <w:ind w:left="720"/>
        <w:rPr>
          <w:rFonts w:ascii="Arial" w:hAnsi="Arial" w:cs="Arial"/>
        </w:rPr>
      </w:pPr>
    </w:p>
    <w:p w:rsidR="00B90C4F" w:rsidP="00685A1D" w:rsidRDefault="00B90C4F" w14:paraId="2B7A601B" w14:textId="00DC7DE2">
      <w:pPr>
        <w:ind w:left="720"/>
        <w:rPr>
          <w:rFonts w:ascii="Arial" w:hAnsi="Arial" w:cs="Arial"/>
        </w:rPr>
      </w:pPr>
      <w:r w:rsidRPr="00523034">
        <w:rPr>
          <w:rFonts w:ascii="Arial" w:hAnsi="Arial" w:cs="Arial"/>
        </w:rPr>
        <w:t>6.</w:t>
      </w:r>
      <w:r w:rsidR="00685A1D">
        <w:rPr>
          <w:rFonts w:ascii="Arial" w:hAnsi="Arial" w:cs="Arial"/>
        </w:rPr>
        <w:t xml:space="preserve">2 </w:t>
      </w:r>
      <w:r w:rsidRPr="00523034">
        <w:rPr>
          <w:rFonts w:ascii="Arial" w:hAnsi="Arial" w:cs="Arial"/>
        </w:rPr>
        <w:t>Use of the Work outside of the Purpose described in Schedule 1 may not take place without the express written consent of the Freelancer, such consent generally to be contingent upon the agreement and payment of further consideration by the Client.</w:t>
      </w:r>
    </w:p>
    <w:p w:rsidRPr="00523034" w:rsidR="00685A1D" w:rsidP="00685A1D" w:rsidRDefault="00685A1D" w14:paraId="2A7A6757" w14:textId="77777777">
      <w:pPr>
        <w:ind w:left="720"/>
        <w:rPr>
          <w:rFonts w:ascii="Arial" w:hAnsi="Arial" w:cs="Arial"/>
        </w:rPr>
      </w:pPr>
    </w:p>
    <w:p w:rsidR="00B90C4F" w:rsidP="00685A1D" w:rsidRDefault="00B90C4F" w14:paraId="10C5C846" w14:textId="148C8A69">
      <w:pPr>
        <w:ind w:left="720"/>
        <w:rPr>
          <w:rFonts w:ascii="Arial" w:hAnsi="Arial" w:cs="Arial"/>
        </w:rPr>
      </w:pPr>
      <w:r w:rsidRPr="00523034">
        <w:rPr>
          <w:rFonts w:ascii="Arial" w:hAnsi="Arial" w:cs="Arial"/>
        </w:rPr>
        <w:t>6.</w:t>
      </w:r>
      <w:r w:rsidR="00685A1D">
        <w:rPr>
          <w:rFonts w:ascii="Arial" w:hAnsi="Arial" w:cs="Arial"/>
        </w:rPr>
        <w:t xml:space="preserve">3 </w:t>
      </w:r>
      <w:r w:rsidRPr="00523034">
        <w:rPr>
          <w:rFonts w:ascii="Arial" w:hAnsi="Arial" w:cs="Arial"/>
        </w:rPr>
        <w:t>The rights licensed to the Client under sub-Clause 6.1 are personal to the Client and may not be assigned, licensed, loaned or otherwise transferred to any third parties save for the purposes of the Client’s bona fide exercise of those rights (including, but not limited to, the transfer of the Work to Freelancers, printers and website developers).</w:t>
      </w:r>
    </w:p>
    <w:p w:rsidRPr="00523034" w:rsidR="00685A1D" w:rsidP="00685A1D" w:rsidRDefault="00685A1D" w14:paraId="534B2A81" w14:textId="77777777">
      <w:pPr>
        <w:ind w:left="720"/>
        <w:rPr>
          <w:rFonts w:ascii="Arial" w:hAnsi="Arial" w:cs="Arial"/>
        </w:rPr>
      </w:pPr>
    </w:p>
    <w:p w:rsidRPr="00C018A5" w:rsidR="00B90C4F" w:rsidP="00523034" w:rsidRDefault="00B90C4F" w14:paraId="0EA0DE74" w14:textId="0FF29763">
      <w:pPr>
        <w:rPr>
          <w:rFonts w:ascii="Arial" w:hAnsi="Arial" w:cs="Arial"/>
          <w:b/>
          <w:bCs/>
        </w:rPr>
      </w:pPr>
      <w:r w:rsidRPr="00C018A5">
        <w:rPr>
          <w:rFonts w:ascii="Arial" w:hAnsi="Arial" w:cs="Arial"/>
          <w:b/>
          <w:bCs/>
        </w:rPr>
        <w:t>7.</w:t>
      </w:r>
      <w:r w:rsidRPr="00C018A5" w:rsidR="00685A1D">
        <w:rPr>
          <w:rFonts w:ascii="Arial" w:hAnsi="Arial" w:cs="Arial"/>
          <w:b/>
          <w:bCs/>
        </w:rPr>
        <w:t xml:space="preserve"> </w:t>
      </w:r>
      <w:r w:rsidRPr="00C018A5">
        <w:rPr>
          <w:rFonts w:ascii="Arial" w:hAnsi="Arial" w:cs="Arial"/>
          <w:b/>
          <w:bCs/>
        </w:rPr>
        <w:t>Warranties and Indemnity</w:t>
      </w:r>
    </w:p>
    <w:p w:rsidR="00B90C4F" w:rsidP="00685A1D" w:rsidRDefault="00B90C4F" w14:paraId="4C82C462" w14:textId="7B26EC3E">
      <w:pPr>
        <w:ind w:left="720"/>
        <w:rPr>
          <w:rFonts w:ascii="Arial" w:hAnsi="Arial" w:cs="Arial"/>
        </w:rPr>
      </w:pPr>
      <w:r w:rsidRPr="00523034">
        <w:rPr>
          <w:rFonts w:ascii="Arial" w:hAnsi="Arial" w:cs="Arial"/>
        </w:rPr>
        <w:t>7.1</w:t>
      </w:r>
      <w:r w:rsidR="00685A1D">
        <w:rPr>
          <w:rFonts w:ascii="Arial" w:hAnsi="Arial" w:cs="Arial"/>
        </w:rPr>
        <w:t xml:space="preserve"> </w:t>
      </w:r>
      <w:r w:rsidRPr="00523034">
        <w:rPr>
          <w:rFonts w:ascii="Arial" w:hAnsi="Arial" w:cs="Arial"/>
        </w:rPr>
        <w:t>The Freelancer, and any Consultant(s) engaged by the Freelancer (whether or not named in Schedule 1) shall have the requisite skill and experience to carry out the Work.</w:t>
      </w:r>
    </w:p>
    <w:p w:rsidRPr="00523034" w:rsidR="00685A1D" w:rsidP="00685A1D" w:rsidRDefault="00685A1D" w14:paraId="0C78FDA3" w14:textId="77777777">
      <w:pPr>
        <w:ind w:left="720"/>
        <w:rPr>
          <w:rFonts w:ascii="Arial" w:hAnsi="Arial" w:cs="Arial"/>
        </w:rPr>
      </w:pPr>
    </w:p>
    <w:p w:rsidR="00B90C4F" w:rsidP="00685A1D" w:rsidRDefault="00B90C4F" w14:paraId="4FB4BEF0" w14:textId="3C6D1E0A">
      <w:pPr>
        <w:ind w:left="720"/>
        <w:rPr>
          <w:rFonts w:ascii="Arial" w:hAnsi="Arial" w:cs="Arial"/>
        </w:rPr>
      </w:pPr>
      <w:r w:rsidRPr="00523034">
        <w:rPr>
          <w:rFonts w:ascii="Arial" w:hAnsi="Arial" w:cs="Arial"/>
        </w:rPr>
        <w:t>7.</w:t>
      </w:r>
      <w:r w:rsidR="00685A1D">
        <w:rPr>
          <w:rFonts w:ascii="Arial" w:hAnsi="Arial" w:cs="Arial"/>
        </w:rPr>
        <w:t>2</w:t>
      </w:r>
      <w:r w:rsidRPr="00523034" w:rsidR="00685A1D">
        <w:rPr>
          <w:rFonts w:ascii="Arial" w:hAnsi="Arial" w:cs="Arial"/>
        </w:rPr>
        <w:t xml:space="preserve"> </w:t>
      </w:r>
      <w:r w:rsidRPr="00523034">
        <w:rPr>
          <w:rFonts w:ascii="Arial" w:hAnsi="Arial" w:cs="Arial"/>
        </w:rPr>
        <w:t>The Freelancer shall use all commercially reasonable endeavours to ensure that the Work is original to the Freelancer and shall not infringe any copyright, other Intellectual Property Rights, moral rights, rights of privacy, rights of publicity or any other rights whatsoever of any person.</w:t>
      </w:r>
    </w:p>
    <w:p w:rsidRPr="00523034" w:rsidR="00685A1D" w:rsidP="00685A1D" w:rsidRDefault="00685A1D" w14:paraId="5E89F62C" w14:textId="77777777">
      <w:pPr>
        <w:ind w:left="720"/>
        <w:rPr>
          <w:rFonts w:ascii="Arial" w:hAnsi="Arial" w:cs="Arial"/>
        </w:rPr>
      </w:pPr>
    </w:p>
    <w:p w:rsidR="00B90C4F" w:rsidP="00685A1D" w:rsidRDefault="00B90C4F" w14:paraId="640DE722" w14:textId="616BCA89">
      <w:pPr>
        <w:ind w:left="720"/>
        <w:rPr>
          <w:rFonts w:ascii="Arial" w:hAnsi="Arial" w:cs="Arial"/>
        </w:rPr>
      </w:pPr>
      <w:r w:rsidRPr="00523034">
        <w:rPr>
          <w:rFonts w:ascii="Arial" w:hAnsi="Arial" w:cs="Arial"/>
        </w:rPr>
        <w:t>7.</w:t>
      </w:r>
      <w:r w:rsidR="00685A1D">
        <w:rPr>
          <w:rFonts w:ascii="Arial" w:hAnsi="Arial" w:cs="Arial"/>
        </w:rPr>
        <w:t>3</w:t>
      </w:r>
      <w:r w:rsidRPr="00523034" w:rsidR="00685A1D">
        <w:rPr>
          <w:rFonts w:ascii="Arial" w:hAnsi="Arial" w:cs="Arial"/>
        </w:rPr>
        <w:t xml:space="preserve"> </w:t>
      </w:r>
      <w:r w:rsidRPr="00523034">
        <w:rPr>
          <w:rFonts w:ascii="Arial" w:hAnsi="Arial" w:cs="Arial"/>
        </w:rPr>
        <w:t>The Freelancer hereby warrants that copyright in the Work shall, throughout the full period of copyright protection be valid and subsisting pursuant to the laws of the United Kingdom [and the provisions of the Berne Convention and/or the Universal Copyright Convention].</w:t>
      </w:r>
    </w:p>
    <w:p w:rsidRPr="00523034" w:rsidR="00685A1D" w:rsidP="00685A1D" w:rsidRDefault="00685A1D" w14:paraId="7753B0E2" w14:textId="77777777">
      <w:pPr>
        <w:ind w:left="720"/>
        <w:rPr>
          <w:rFonts w:ascii="Arial" w:hAnsi="Arial" w:cs="Arial"/>
        </w:rPr>
      </w:pPr>
    </w:p>
    <w:p w:rsidR="00B90C4F" w:rsidP="00685A1D" w:rsidRDefault="00B90C4F" w14:paraId="0468FD6A" w14:textId="3A130F76">
      <w:pPr>
        <w:ind w:left="720"/>
        <w:rPr>
          <w:rFonts w:ascii="Arial" w:hAnsi="Arial" w:cs="Arial"/>
        </w:rPr>
      </w:pPr>
      <w:r w:rsidRPr="00523034">
        <w:rPr>
          <w:rFonts w:ascii="Arial" w:hAnsi="Arial" w:cs="Arial"/>
        </w:rPr>
        <w:t>7.</w:t>
      </w:r>
      <w:r w:rsidR="00685A1D">
        <w:rPr>
          <w:rFonts w:ascii="Arial" w:hAnsi="Arial" w:cs="Arial"/>
        </w:rPr>
        <w:t>4</w:t>
      </w:r>
      <w:r w:rsidRPr="00523034" w:rsidR="00685A1D">
        <w:rPr>
          <w:rFonts w:ascii="Arial" w:hAnsi="Arial" w:cs="Arial"/>
        </w:rPr>
        <w:t xml:space="preserve"> </w:t>
      </w:r>
      <w:r w:rsidRPr="00523034">
        <w:rPr>
          <w:rFonts w:ascii="Arial" w:hAnsi="Arial" w:cs="Arial"/>
        </w:rPr>
        <w:t>The Freelancer shall not assign, licence, transfer, encumber or otherwise dispose of any rights of copyright or any other rights in or to the Work except pursuant to this Agreement, and shall not enter into any agreement or arrangement which might conflict with the Client’s rights under this Agreement or might interfere with the Freelancer’s performance of his obligations under this Agreement.</w:t>
      </w:r>
    </w:p>
    <w:p w:rsidRPr="00523034" w:rsidR="00685A1D" w:rsidP="00685A1D" w:rsidRDefault="00685A1D" w14:paraId="3A4251E0" w14:textId="77777777">
      <w:pPr>
        <w:ind w:left="720"/>
        <w:rPr>
          <w:rFonts w:ascii="Arial" w:hAnsi="Arial" w:cs="Arial"/>
        </w:rPr>
      </w:pPr>
    </w:p>
    <w:p w:rsidR="00B90C4F" w:rsidP="00685A1D" w:rsidRDefault="00B90C4F" w14:paraId="4ACE7ADD" w14:textId="0EE4E76A">
      <w:pPr>
        <w:ind w:left="720"/>
        <w:rPr>
          <w:rFonts w:ascii="Arial" w:hAnsi="Arial" w:cs="Arial"/>
        </w:rPr>
      </w:pPr>
      <w:r w:rsidRPr="00523034">
        <w:rPr>
          <w:rFonts w:ascii="Arial" w:hAnsi="Arial" w:cs="Arial"/>
        </w:rPr>
        <w:t>7.</w:t>
      </w:r>
      <w:r w:rsidR="00685A1D">
        <w:rPr>
          <w:rFonts w:ascii="Arial" w:hAnsi="Arial" w:cs="Arial"/>
        </w:rPr>
        <w:t>5</w:t>
      </w:r>
      <w:r w:rsidRPr="00523034" w:rsidR="00685A1D">
        <w:rPr>
          <w:rFonts w:ascii="Arial" w:hAnsi="Arial" w:cs="Arial"/>
        </w:rPr>
        <w:t xml:space="preserve"> </w:t>
      </w:r>
      <w:r w:rsidRPr="00523034">
        <w:rPr>
          <w:rFonts w:ascii="Arial" w:hAnsi="Arial" w:cs="Arial"/>
        </w:rPr>
        <w:t>Subject to the provisions of sub-Clause 7.7, in the event of any actions, proceedings, claims, demands or costs (including, without prejudice to the generality of this provision, the legal costs of the Client on a solicitor and own-</w:t>
      </w:r>
      <w:r w:rsidRPr="00523034">
        <w:rPr>
          <w:rFonts w:ascii="Arial" w:hAnsi="Arial" w:cs="Arial"/>
        </w:rPr>
        <w:t>client basis) against the Client on the grounds that the Freelancer’s provision of the Work or the Client’s use and/or possession of the Work in accordance with this Agreement constitutes the infringement of any Intellectual Property Rights belonging to a third party, the Freelancer shall indemnify the Client from and against the same.</w:t>
      </w:r>
    </w:p>
    <w:p w:rsidRPr="00523034" w:rsidR="00685A1D" w:rsidP="00685A1D" w:rsidRDefault="00685A1D" w14:paraId="01C6A6C0" w14:textId="77777777">
      <w:pPr>
        <w:ind w:left="720"/>
        <w:rPr>
          <w:rFonts w:ascii="Arial" w:hAnsi="Arial" w:cs="Arial"/>
        </w:rPr>
      </w:pPr>
    </w:p>
    <w:p w:rsidR="00B90C4F" w:rsidP="00685A1D" w:rsidRDefault="00B90C4F" w14:paraId="6E4C4254" w14:textId="61111C9F">
      <w:pPr>
        <w:ind w:left="720"/>
        <w:rPr>
          <w:rFonts w:ascii="Arial" w:hAnsi="Arial" w:cs="Arial"/>
        </w:rPr>
      </w:pPr>
      <w:r w:rsidRPr="00523034">
        <w:rPr>
          <w:rFonts w:ascii="Arial" w:hAnsi="Arial" w:cs="Arial"/>
        </w:rPr>
        <w:t>7.6</w:t>
      </w:r>
      <w:r w:rsidR="00685A1D">
        <w:rPr>
          <w:rFonts w:ascii="Arial" w:hAnsi="Arial" w:cs="Arial"/>
        </w:rPr>
        <w:t xml:space="preserve"> </w:t>
      </w:r>
      <w:r w:rsidRPr="00523034">
        <w:rPr>
          <w:rFonts w:ascii="Arial" w:hAnsi="Arial" w:cs="Arial"/>
        </w:rPr>
        <w:t>Subject to the provisions of sub-Clause 7.7, in the event of any actions, proceedings, claims, demands or costs (including, without prejudice to the generality of this provision, the legal costs of the Freelancer on a solicitor and own-client basis) against the Freelancer on the grounds that the Freelancer’s use or possession of any materials provided to it by the Client for the purposes of providing the Work in accordance with this Agreement constitutes the infringement of any Intellectual Property Rights belonging to a third party, the Client shall indemnify the Freelancer from and against the same.</w:t>
      </w:r>
    </w:p>
    <w:p w:rsidRPr="00523034" w:rsidR="00685A1D" w:rsidP="00685A1D" w:rsidRDefault="00685A1D" w14:paraId="09FE9E1A" w14:textId="77777777">
      <w:pPr>
        <w:ind w:left="720"/>
        <w:rPr>
          <w:rFonts w:ascii="Arial" w:hAnsi="Arial" w:cs="Arial"/>
        </w:rPr>
      </w:pPr>
    </w:p>
    <w:p w:rsidR="00B90C4F" w:rsidP="00685A1D" w:rsidRDefault="00B90C4F" w14:paraId="7E998CBE" w14:textId="23C10B4F">
      <w:pPr>
        <w:ind w:left="720"/>
        <w:rPr>
          <w:rFonts w:ascii="Arial" w:hAnsi="Arial" w:cs="Arial"/>
        </w:rPr>
      </w:pPr>
      <w:r w:rsidRPr="00523034">
        <w:rPr>
          <w:rFonts w:ascii="Arial" w:hAnsi="Arial" w:cs="Arial"/>
        </w:rPr>
        <w:t>7.</w:t>
      </w:r>
      <w:r w:rsidR="00685A1D">
        <w:rPr>
          <w:rFonts w:ascii="Arial" w:hAnsi="Arial" w:cs="Arial"/>
        </w:rPr>
        <w:t xml:space="preserve"> </w:t>
      </w:r>
      <w:r w:rsidRPr="00523034">
        <w:rPr>
          <w:rFonts w:ascii="Arial" w:hAnsi="Arial" w:cs="Arial"/>
        </w:rPr>
        <w:t>The indemnities set out in sub-Clauses 7.5 and 7.6 shall apply only if the indemnified Party:</w:t>
      </w:r>
    </w:p>
    <w:p w:rsidRPr="00523034" w:rsidR="00685A1D" w:rsidP="00685A1D" w:rsidRDefault="00685A1D" w14:paraId="19FBD091" w14:textId="77777777">
      <w:pPr>
        <w:ind w:left="720"/>
        <w:rPr>
          <w:rFonts w:ascii="Arial" w:hAnsi="Arial" w:cs="Arial"/>
        </w:rPr>
      </w:pPr>
    </w:p>
    <w:p w:rsidR="00B90C4F" w:rsidP="00685A1D" w:rsidRDefault="006B6CE8" w14:paraId="63B95B85" w14:textId="17828882">
      <w:pPr>
        <w:ind w:left="720"/>
        <w:rPr>
          <w:rFonts w:ascii="Arial" w:hAnsi="Arial" w:cs="Arial"/>
        </w:rPr>
      </w:pPr>
      <w:r>
        <w:rPr>
          <w:rFonts w:ascii="Arial" w:hAnsi="Arial" w:cs="Arial"/>
        </w:rPr>
        <w:tab/>
      </w:r>
      <w:r w:rsidRPr="00523034" w:rsidR="00B90C4F">
        <w:rPr>
          <w:rFonts w:ascii="Arial" w:hAnsi="Arial" w:cs="Arial"/>
        </w:rPr>
        <w:t>7.7.</w:t>
      </w:r>
      <w:r w:rsidR="00685A1D">
        <w:rPr>
          <w:rFonts w:ascii="Arial" w:hAnsi="Arial" w:cs="Arial"/>
        </w:rPr>
        <w:t>1</w:t>
      </w:r>
      <w:r w:rsidRPr="00523034" w:rsidR="00685A1D">
        <w:rPr>
          <w:rFonts w:ascii="Arial" w:hAnsi="Arial" w:cs="Arial"/>
        </w:rPr>
        <w:t xml:space="preserve"> </w:t>
      </w:r>
      <w:r w:rsidRPr="00523034" w:rsidR="00B90C4F">
        <w:rPr>
          <w:rFonts w:ascii="Arial" w:hAnsi="Arial" w:cs="Arial"/>
        </w:rPr>
        <w:t xml:space="preserve">notifies the indemnifying Party immediately in writing upon </w:t>
      </w:r>
      <w:r>
        <w:rPr>
          <w:rFonts w:ascii="Arial" w:hAnsi="Arial" w:cs="Arial"/>
        </w:rPr>
        <w:tab/>
      </w:r>
      <w:r w:rsidRPr="00523034" w:rsidR="00B90C4F">
        <w:rPr>
          <w:rFonts w:ascii="Arial" w:hAnsi="Arial" w:cs="Arial"/>
        </w:rPr>
        <w:t xml:space="preserve">becoming aware of any such action, proceeding, claim, demand or </w:t>
      </w:r>
      <w:r>
        <w:rPr>
          <w:rFonts w:ascii="Arial" w:hAnsi="Arial" w:cs="Arial"/>
        </w:rPr>
        <w:tab/>
      </w:r>
      <w:r w:rsidRPr="00523034" w:rsidR="00B90C4F">
        <w:rPr>
          <w:rFonts w:ascii="Arial" w:hAnsi="Arial" w:cs="Arial"/>
        </w:rPr>
        <w:t>costs;</w:t>
      </w:r>
    </w:p>
    <w:p w:rsidRPr="00523034" w:rsidR="00685A1D" w:rsidP="00685A1D" w:rsidRDefault="00685A1D" w14:paraId="1553CBA2" w14:textId="77777777">
      <w:pPr>
        <w:ind w:left="720"/>
        <w:rPr>
          <w:rFonts w:ascii="Arial" w:hAnsi="Arial" w:cs="Arial"/>
        </w:rPr>
      </w:pPr>
    </w:p>
    <w:p w:rsidR="00B90C4F" w:rsidP="00685A1D" w:rsidRDefault="006B6CE8" w14:paraId="58F8D8F4" w14:textId="05BB9B34">
      <w:pPr>
        <w:ind w:left="720"/>
        <w:rPr>
          <w:rFonts w:ascii="Arial" w:hAnsi="Arial" w:cs="Arial"/>
        </w:rPr>
      </w:pPr>
      <w:r>
        <w:rPr>
          <w:rFonts w:ascii="Arial" w:hAnsi="Arial" w:cs="Arial"/>
        </w:rPr>
        <w:tab/>
      </w:r>
      <w:r w:rsidRPr="00523034" w:rsidR="00B90C4F">
        <w:rPr>
          <w:rFonts w:ascii="Arial" w:hAnsi="Arial" w:cs="Arial"/>
        </w:rPr>
        <w:t>7.7.</w:t>
      </w:r>
      <w:r w:rsidR="00685A1D">
        <w:rPr>
          <w:rFonts w:ascii="Arial" w:hAnsi="Arial" w:cs="Arial"/>
        </w:rPr>
        <w:t>2</w:t>
      </w:r>
      <w:r w:rsidRPr="00523034" w:rsidR="00685A1D">
        <w:rPr>
          <w:rFonts w:ascii="Arial" w:hAnsi="Arial" w:cs="Arial"/>
        </w:rPr>
        <w:t xml:space="preserve"> </w:t>
      </w:r>
      <w:r w:rsidRPr="00523034" w:rsidR="00B90C4F">
        <w:rPr>
          <w:rFonts w:ascii="Arial" w:hAnsi="Arial" w:cs="Arial"/>
        </w:rPr>
        <w:t xml:space="preserve">makes no admissions or any settlements without the indemnifying </w:t>
      </w:r>
      <w:r>
        <w:rPr>
          <w:rFonts w:ascii="Arial" w:hAnsi="Arial" w:cs="Arial"/>
        </w:rPr>
        <w:tab/>
      </w:r>
      <w:r w:rsidRPr="00523034" w:rsidR="00B90C4F">
        <w:rPr>
          <w:rFonts w:ascii="Arial" w:hAnsi="Arial" w:cs="Arial"/>
        </w:rPr>
        <w:t>Party’s prior written consent;</w:t>
      </w:r>
    </w:p>
    <w:p w:rsidRPr="00523034" w:rsidR="00685A1D" w:rsidP="00685A1D" w:rsidRDefault="00685A1D" w14:paraId="04CF22E2" w14:textId="77777777">
      <w:pPr>
        <w:ind w:left="720"/>
        <w:rPr>
          <w:rFonts w:ascii="Arial" w:hAnsi="Arial" w:cs="Arial"/>
        </w:rPr>
      </w:pPr>
    </w:p>
    <w:p w:rsidR="00B90C4F" w:rsidP="00685A1D" w:rsidRDefault="006B6CE8" w14:paraId="5DA7E819" w14:textId="212D95A5">
      <w:pPr>
        <w:ind w:left="720"/>
        <w:rPr>
          <w:rFonts w:ascii="Arial" w:hAnsi="Arial" w:cs="Arial"/>
        </w:rPr>
      </w:pPr>
      <w:r>
        <w:rPr>
          <w:rFonts w:ascii="Arial" w:hAnsi="Arial" w:cs="Arial"/>
        </w:rPr>
        <w:tab/>
      </w:r>
      <w:r w:rsidRPr="00523034" w:rsidR="00B90C4F">
        <w:rPr>
          <w:rFonts w:ascii="Arial" w:hAnsi="Arial" w:cs="Arial"/>
        </w:rPr>
        <w:t>7.7.</w:t>
      </w:r>
      <w:r w:rsidR="00685A1D">
        <w:rPr>
          <w:rFonts w:ascii="Arial" w:hAnsi="Arial" w:cs="Arial"/>
        </w:rPr>
        <w:t xml:space="preserve">3 </w:t>
      </w:r>
      <w:r w:rsidRPr="00523034" w:rsidR="00B90C4F">
        <w:rPr>
          <w:rFonts w:ascii="Arial" w:hAnsi="Arial" w:cs="Arial"/>
        </w:rPr>
        <w:t xml:space="preserve">makes all relevant information available to the indemnifying Party </w:t>
      </w:r>
      <w:r>
        <w:rPr>
          <w:rFonts w:ascii="Arial" w:hAnsi="Arial" w:cs="Arial"/>
        </w:rPr>
        <w:tab/>
      </w:r>
      <w:r w:rsidRPr="00523034" w:rsidR="00B90C4F">
        <w:rPr>
          <w:rFonts w:ascii="Arial" w:hAnsi="Arial" w:cs="Arial"/>
        </w:rPr>
        <w:t>upon request;</w:t>
      </w:r>
    </w:p>
    <w:p w:rsidRPr="00523034" w:rsidR="00685A1D" w:rsidP="00685A1D" w:rsidRDefault="00685A1D" w14:paraId="73ABB151" w14:textId="77777777">
      <w:pPr>
        <w:ind w:left="720"/>
        <w:rPr>
          <w:rFonts w:ascii="Arial" w:hAnsi="Arial" w:cs="Arial"/>
        </w:rPr>
      </w:pPr>
    </w:p>
    <w:p w:rsidRPr="00523034" w:rsidR="00B90C4F" w:rsidP="00685A1D" w:rsidRDefault="006B6CE8" w14:paraId="0D7FF0A9" w14:textId="664F3DCA">
      <w:pPr>
        <w:ind w:left="720"/>
        <w:rPr>
          <w:rFonts w:ascii="Arial" w:hAnsi="Arial" w:cs="Arial"/>
        </w:rPr>
      </w:pPr>
      <w:r>
        <w:rPr>
          <w:rFonts w:ascii="Arial" w:hAnsi="Arial" w:cs="Arial"/>
        </w:rPr>
        <w:tab/>
      </w:r>
      <w:r w:rsidRPr="00523034" w:rsidR="00B90C4F">
        <w:rPr>
          <w:rFonts w:ascii="Arial" w:hAnsi="Arial" w:cs="Arial"/>
        </w:rPr>
        <w:t>7.7.</w:t>
      </w:r>
      <w:r w:rsidR="00685A1D">
        <w:rPr>
          <w:rFonts w:ascii="Arial" w:hAnsi="Arial" w:cs="Arial"/>
        </w:rPr>
        <w:t xml:space="preserve">4 </w:t>
      </w:r>
      <w:r w:rsidRPr="00523034" w:rsidR="00B90C4F">
        <w:rPr>
          <w:rFonts w:ascii="Arial" w:hAnsi="Arial" w:cs="Arial"/>
        </w:rPr>
        <w:t xml:space="preserve">provides all reasonable assistance to the indemnifying Party upon </w:t>
      </w:r>
      <w:r>
        <w:rPr>
          <w:rFonts w:ascii="Arial" w:hAnsi="Arial" w:cs="Arial"/>
        </w:rPr>
        <w:tab/>
      </w:r>
      <w:r w:rsidRPr="00523034" w:rsidR="00B90C4F">
        <w:rPr>
          <w:rFonts w:ascii="Arial" w:hAnsi="Arial" w:cs="Arial"/>
        </w:rPr>
        <w:t>request; and</w:t>
      </w:r>
    </w:p>
    <w:p w:rsidR="006B6CE8" w:rsidP="00685A1D" w:rsidRDefault="006B6CE8" w14:paraId="39FAE8F6" w14:textId="77777777">
      <w:pPr>
        <w:ind w:left="720"/>
        <w:rPr>
          <w:rFonts w:ascii="Arial" w:hAnsi="Arial" w:cs="Arial"/>
        </w:rPr>
      </w:pPr>
    </w:p>
    <w:p w:rsidR="00B90C4F" w:rsidP="00685A1D" w:rsidRDefault="006B6CE8" w14:paraId="00403441" w14:textId="39D297B3">
      <w:pPr>
        <w:ind w:left="720"/>
        <w:rPr>
          <w:rFonts w:ascii="Arial" w:hAnsi="Arial" w:cs="Arial"/>
        </w:rPr>
      </w:pPr>
      <w:r>
        <w:rPr>
          <w:rFonts w:ascii="Arial" w:hAnsi="Arial" w:cs="Arial"/>
        </w:rPr>
        <w:tab/>
      </w:r>
      <w:r w:rsidRPr="00523034" w:rsidR="00B90C4F">
        <w:rPr>
          <w:rFonts w:ascii="Arial" w:hAnsi="Arial" w:cs="Arial"/>
        </w:rPr>
        <w:t>7.7.</w:t>
      </w:r>
      <w:r w:rsidR="00685A1D">
        <w:rPr>
          <w:rFonts w:ascii="Arial" w:hAnsi="Arial" w:cs="Arial"/>
        </w:rPr>
        <w:t xml:space="preserve">5 </w:t>
      </w:r>
      <w:r w:rsidRPr="00523034" w:rsidR="00B90C4F">
        <w:rPr>
          <w:rFonts w:ascii="Arial" w:hAnsi="Arial" w:cs="Arial"/>
        </w:rPr>
        <w:t xml:space="preserve">allows the indemnifying Party complete control over any relevant </w:t>
      </w:r>
      <w:r>
        <w:rPr>
          <w:rFonts w:ascii="Arial" w:hAnsi="Arial" w:cs="Arial"/>
        </w:rPr>
        <w:tab/>
      </w:r>
      <w:r w:rsidRPr="00523034" w:rsidR="00B90C4F">
        <w:rPr>
          <w:rFonts w:ascii="Arial" w:hAnsi="Arial" w:cs="Arial"/>
        </w:rPr>
        <w:t>litigation and/or settlement.</w:t>
      </w:r>
    </w:p>
    <w:p w:rsidRPr="00523034" w:rsidR="00685A1D" w:rsidP="00523034" w:rsidRDefault="00685A1D" w14:paraId="4F10B7F6" w14:textId="77777777">
      <w:pPr>
        <w:rPr>
          <w:rFonts w:ascii="Arial" w:hAnsi="Arial" w:cs="Arial"/>
        </w:rPr>
      </w:pPr>
    </w:p>
    <w:p w:rsidRPr="00C018A5" w:rsidR="00B90C4F" w:rsidP="00523034" w:rsidRDefault="00B90C4F" w14:paraId="3A213F36" w14:textId="065090D8">
      <w:pPr>
        <w:rPr>
          <w:rFonts w:ascii="Arial" w:hAnsi="Arial" w:cs="Arial"/>
          <w:b/>
          <w:bCs/>
        </w:rPr>
      </w:pPr>
      <w:r w:rsidRPr="00C018A5">
        <w:rPr>
          <w:rFonts w:ascii="Arial" w:hAnsi="Arial" w:cs="Arial"/>
          <w:b/>
          <w:bCs/>
        </w:rPr>
        <w:t>8.</w:t>
      </w:r>
      <w:r w:rsidRPr="00C018A5" w:rsidR="00685A1D">
        <w:rPr>
          <w:rFonts w:ascii="Arial" w:hAnsi="Arial" w:cs="Arial"/>
          <w:b/>
          <w:bCs/>
        </w:rPr>
        <w:t xml:space="preserve"> </w:t>
      </w:r>
      <w:r w:rsidRPr="00C018A5">
        <w:rPr>
          <w:rFonts w:ascii="Arial" w:hAnsi="Arial" w:cs="Arial"/>
          <w:b/>
          <w:bCs/>
        </w:rPr>
        <w:t>Liability</w:t>
      </w:r>
    </w:p>
    <w:p w:rsidRPr="00523034" w:rsidR="00685A1D" w:rsidP="00523034" w:rsidRDefault="00685A1D" w14:paraId="52C7FE92" w14:textId="77777777">
      <w:pPr>
        <w:rPr>
          <w:rFonts w:ascii="Arial" w:hAnsi="Arial" w:cs="Arial"/>
        </w:rPr>
      </w:pPr>
    </w:p>
    <w:p w:rsidR="00B90C4F" w:rsidP="00685A1D" w:rsidRDefault="00B90C4F" w14:paraId="2882CACB" w14:textId="3C39E043">
      <w:pPr>
        <w:ind w:left="720"/>
        <w:rPr>
          <w:rFonts w:ascii="Arial" w:hAnsi="Arial" w:cs="Arial"/>
        </w:rPr>
      </w:pPr>
      <w:r w:rsidRPr="00523034">
        <w:rPr>
          <w:rFonts w:ascii="Arial" w:hAnsi="Arial" w:cs="Arial"/>
        </w:rPr>
        <w:t>8.1</w:t>
      </w:r>
      <w:r w:rsidR="00685A1D">
        <w:rPr>
          <w:rFonts w:ascii="Arial" w:hAnsi="Arial" w:cs="Arial"/>
        </w:rPr>
        <w:t xml:space="preserve"> </w:t>
      </w:r>
      <w:r w:rsidRPr="00523034">
        <w:rPr>
          <w:rFonts w:ascii="Arial" w:hAnsi="Arial" w:cs="Arial"/>
        </w:rPr>
        <w:t>This Clause 8 sets out the entire financial liability of the Parties to each other for any breach of this Agreement; any use made by the Client of the Work; and any representation, statement, or tortious act or omission (including, but not limited to, negligence and breach of statutory duty) arising out of or in connection with this Agreement.</w:t>
      </w:r>
    </w:p>
    <w:p w:rsidRPr="00523034" w:rsidR="00685A1D" w:rsidP="00685A1D" w:rsidRDefault="00685A1D" w14:paraId="091D774B" w14:textId="77777777">
      <w:pPr>
        <w:ind w:left="720"/>
        <w:rPr>
          <w:rFonts w:ascii="Arial" w:hAnsi="Arial" w:cs="Arial"/>
        </w:rPr>
      </w:pPr>
    </w:p>
    <w:p w:rsidR="00B90C4F" w:rsidP="00685A1D" w:rsidRDefault="00B90C4F" w14:paraId="3CAA9D3F" w14:textId="2C7E5F31">
      <w:pPr>
        <w:ind w:left="720"/>
        <w:rPr>
          <w:rFonts w:ascii="Arial" w:hAnsi="Arial" w:cs="Arial"/>
        </w:rPr>
      </w:pPr>
      <w:r w:rsidRPr="00523034">
        <w:rPr>
          <w:rFonts w:ascii="Arial" w:hAnsi="Arial" w:cs="Arial"/>
        </w:rPr>
        <w:t>8.2</w:t>
      </w:r>
      <w:r w:rsidR="00685A1D">
        <w:rPr>
          <w:rFonts w:ascii="Arial" w:hAnsi="Arial" w:cs="Arial"/>
        </w:rPr>
        <w:t xml:space="preserve"> Subject </w:t>
      </w:r>
      <w:r w:rsidRPr="00523034">
        <w:rPr>
          <w:rFonts w:ascii="Arial" w:hAnsi="Arial" w:cs="Arial"/>
        </w:rPr>
        <w:t>to sub-Clause 8.3, neither Party shall be liable to the other, whether in contract, tort (including negligence), restitution, or for breach of statutory duty or misrepresentation for any loss of profit, loss of goodwill, loss of business opportunity, loss of anticipated saving or any special, indirect or consequential damage or loss that may be suffered by the other Party that arises out of or in connection with this Agreement.</w:t>
      </w:r>
    </w:p>
    <w:p w:rsidRPr="00523034" w:rsidR="00685A1D" w:rsidP="00685A1D" w:rsidRDefault="00685A1D" w14:paraId="33CB5A9F" w14:textId="77777777">
      <w:pPr>
        <w:ind w:left="720"/>
        <w:rPr>
          <w:rFonts w:ascii="Arial" w:hAnsi="Arial" w:cs="Arial"/>
        </w:rPr>
      </w:pPr>
    </w:p>
    <w:p w:rsidR="00B90C4F" w:rsidP="00685A1D" w:rsidRDefault="00B90C4F" w14:paraId="785F4902" w14:textId="2978A386">
      <w:pPr>
        <w:ind w:left="720"/>
        <w:rPr>
          <w:rFonts w:ascii="Arial" w:hAnsi="Arial" w:cs="Arial"/>
        </w:rPr>
      </w:pPr>
      <w:r w:rsidRPr="00523034">
        <w:rPr>
          <w:rFonts w:ascii="Arial" w:hAnsi="Arial" w:cs="Arial"/>
        </w:rPr>
        <w:t>8.</w:t>
      </w:r>
      <w:r w:rsidR="00685A1D">
        <w:rPr>
          <w:rFonts w:ascii="Arial" w:hAnsi="Arial" w:cs="Arial"/>
        </w:rPr>
        <w:t xml:space="preserve">3 </w:t>
      </w:r>
      <w:r w:rsidRPr="00523034">
        <w:rPr>
          <w:rFonts w:ascii="Arial" w:hAnsi="Arial" w:cs="Arial"/>
        </w:rPr>
        <w:t>Nothing in this Agreement shall limit the liability of either Party to the other for fraud or fraudulent misrepresentation, for deliberate or wilful misconduct, or for death or personal injury.</w:t>
      </w:r>
    </w:p>
    <w:p w:rsidRPr="00523034" w:rsidR="00685A1D" w:rsidP="00685A1D" w:rsidRDefault="00685A1D" w14:paraId="574C9624" w14:textId="77777777">
      <w:pPr>
        <w:ind w:left="720"/>
        <w:rPr>
          <w:rFonts w:ascii="Arial" w:hAnsi="Arial" w:cs="Arial"/>
        </w:rPr>
      </w:pPr>
    </w:p>
    <w:p w:rsidR="00B90C4F" w:rsidP="00685A1D" w:rsidRDefault="00B90C4F" w14:paraId="7A80CABC" w14:textId="4A09B810">
      <w:pPr>
        <w:ind w:left="720"/>
        <w:rPr>
          <w:rFonts w:ascii="Arial" w:hAnsi="Arial" w:cs="Arial"/>
        </w:rPr>
      </w:pPr>
      <w:r w:rsidRPr="00523034">
        <w:rPr>
          <w:rFonts w:ascii="Arial" w:hAnsi="Arial" w:cs="Arial"/>
        </w:rPr>
        <w:t>8.</w:t>
      </w:r>
      <w:r w:rsidR="00685A1D">
        <w:rPr>
          <w:rFonts w:ascii="Arial" w:hAnsi="Arial" w:cs="Arial"/>
        </w:rPr>
        <w:t xml:space="preserve">4 </w:t>
      </w:r>
      <w:r w:rsidRPr="00523034">
        <w:rPr>
          <w:rFonts w:ascii="Arial" w:hAnsi="Arial" w:cs="Arial"/>
        </w:rPr>
        <w:t>Nothing in this Agreement shall exclude or limit the liability of either Party under or in respect of any of the indemnity provisions of Clause 7.</w:t>
      </w:r>
    </w:p>
    <w:p w:rsidRPr="00523034" w:rsidR="00685A1D" w:rsidP="00685A1D" w:rsidRDefault="00685A1D" w14:paraId="24BF223C" w14:textId="77777777">
      <w:pPr>
        <w:ind w:left="720"/>
        <w:rPr>
          <w:rFonts w:ascii="Arial" w:hAnsi="Arial" w:cs="Arial"/>
        </w:rPr>
      </w:pPr>
    </w:p>
    <w:p w:rsidR="00B90C4F" w:rsidP="00685A1D" w:rsidRDefault="00B90C4F" w14:paraId="39EE75A0" w14:textId="2B77CCF0">
      <w:pPr>
        <w:ind w:left="720"/>
        <w:rPr>
          <w:rFonts w:ascii="Arial" w:hAnsi="Arial" w:cs="Arial"/>
        </w:rPr>
      </w:pPr>
      <w:r w:rsidRPr="00523034">
        <w:rPr>
          <w:rFonts w:ascii="Arial" w:hAnsi="Arial" w:cs="Arial"/>
        </w:rPr>
        <w:t>8.</w:t>
      </w:r>
      <w:r w:rsidR="00685A1D">
        <w:rPr>
          <w:rFonts w:ascii="Arial" w:hAnsi="Arial" w:cs="Arial"/>
        </w:rPr>
        <w:t xml:space="preserve">5 </w:t>
      </w:r>
      <w:r w:rsidRPr="00523034">
        <w:rPr>
          <w:rFonts w:ascii="Arial" w:hAnsi="Arial" w:cs="Arial"/>
        </w:rPr>
        <w:t>Without prejudice to Clause 7 or to sub-Clauses 8.2, or 8.3, the total liability of either Party arising out of or in connection with this Agreement (whether in contract, tort (including negligence), restitution, for breach of statutory duty or misrepresentation or otherwise) shall be limited to 100% of the Fee paid or payable by the Client under this Agreement, or the sum of £&lt;&lt;insert sum&gt;&gt;, whichever is the greater.</w:t>
      </w:r>
    </w:p>
    <w:p w:rsidRPr="00C018A5" w:rsidR="00685A1D" w:rsidP="00523034" w:rsidRDefault="00685A1D" w14:paraId="03D98F83" w14:textId="77777777">
      <w:pPr>
        <w:rPr>
          <w:rFonts w:ascii="Arial" w:hAnsi="Arial" w:cs="Arial"/>
          <w:b/>
          <w:bCs/>
        </w:rPr>
      </w:pPr>
    </w:p>
    <w:p w:rsidRPr="00C018A5" w:rsidR="00B90C4F" w:rsidP="00523034" w:rsidRDefault="00B90C4F" w14:paraId="0C234130" w14:textId="490F59E4">
      <w:pPr>
        <w:rPr>
          <w:rFonts w:ascii="Arial" w:hAnsi="Arial" w:cs="Arial"/>
          <w:b/>
          <w:bCs/>
        </w:rPr>
      </w:pPr>
      <w:r w:rsidRPr="00C018A5">
        <w:rPr>
          <w:rFonts w:ascii="Arial" w:hAnsi="Arial" w:cs="Arial"/>
          <w:b/>
          <w:bCs/>
        </w:rPr>
        <w:t>9.</w:t>
      </w:r>
      <w:r w:rsidRPr="00C018A5" w:rsidR="00685A1D">
        <w:rPr>
          <w:rFonts w:ascii="Arial" w:hAnsi="Arial" w:cs="Arial"/>
          <w:b/>
          <w:bCs/>
        </w:rPr>
        <w:t xml:space="preserve"> </w:t>
      </w:r>
      <w:r w:rsidRPr="00C018A5">
        <w:rPr>
          <w:rFonts w:ascii="Arial" w:hAnsi="Arial" w:cs="Arial"/>
          <w:b/>
          <w:bCs/>
        </w:rPr>
        <w:t>Confidentiality</w:t>
      </w:r>
    </w:p>
    <w:p w:rsidRPr="00523034" w:rsidR="00685A1D" w:rsidP="00523034" w:rsidRDefault="00685A1D" w14:paraId="17CAC61C" w14:textId="77777777">
      <w:pPr>
        <w:rPr>
          <w:rFonts w:ascii="Arial" w:hAnsi="Arial" w:cs="Arial"/>
        </w:rPr>
      </w:pPr>
    </w:p>
    <w:p w:rsidR="00685A1D" w:rsidP="00293458" w:rsidRDefault="00B90C4F" w14:paraId="6E1A56F3" w14:textId="77777777">
      <w:pPr>
        <w:ind w:left="720"/>
        <w:rPr>
          <w:rFonts w:ascii="Arial" w:hAnsi="Arial" w:cs="Arial"/>
        </w:rPr>
      </w:pPr>
      <w:r w:rsidRPr="00523034">
        <w:rPr>
          <w:rFonts w:ascii="Arial" w:hAnsi="Arial" w:cs="Arial"/>
        </w:rPr>
        <w:t>9.1 Both Parties undertake that, except as provided by sub-Clause 9.2 or as authorised in writing by the other Party, they shall at all times during the continuance of this Agreement and [</w:t>
      </w:r>
      <w:r w:rsidRPr="00C3040A">
        <w:rPr>
          <w:rFonts w:ascii="Arial" w:hAnsi="Arial" w:cs="Arial"/>
          <w:b/>
          <w:bCs/>
        </w:rPr>
        <w:t xml:space="preserve">for </w:t>
      </w:r>
      <w:r w:rsidRPr="00C018A5">
        <w:rPr>
          <w:rFonts w:ascii="Arial" w:hAnsi="Arial" w:cs="Arial"/>
          <w:b/>
          <w:bCs/>
        </w:rPr>
        <w:t>&lt;&lt;insert period&gt;&gt;</w:t>
      </w:r>
      <w:r w:rsidRPr="00523034">
        <w:rPr>
          <w:rFonts w:ascii="Arial" w:hAnsi="Arial" w:cs="Arial"/>
        </w:rPr>
        <w:t>] after its termination:</w:t>
      </w:r>
    </w:p>
    <w:p w:rsidR="00685A1D" w:rsidP="00293458" w:rsidRDefault="00685A1D" w14:paraId="3F06C6F1" w14:textId="77777777">
      <w:pPr>
        <w:ind w:left="720"/>
        <w:rPr>
          <w:rFonts w:ascii="Arial" w:hAnsi="Arial" w:cs="Arial"/>
        </w:rPr>
      </w:pPr>
    </w:p>
    <w:p w:rsidRPr="00523034" w:rsidR="00B90C4F" w:rsidP="00293458" w:rsidRDefault="006B6CE8" w14:paraId="71F86AAB" w14:textId="5F128E75">
      <w:pPr>
        <w:ind w:left="720"/>
        <w:rPr>
          <w:rFonts w:ascii="Arial" w:hAnsi="Arial" w:cs="Arial"/>
        </w:rPr>
      </w:pPr>
      <w:r>
        <w:rPr>
          <w:rFonts w:ascii="Arial" w:hAnsi="Arial" w:cs="Arial"/>
        </w:rPr>
        <w:tab/>
      </w:r>
      <w:r w:rsidRPr="00523034" w:rsidR="00B90C4F">
        <w:rPr>
          <w:rFonts w:ascii="Arial" w:hAnsi="Arial" w:cs="Arial"/>
        </w:rPr>
        <w:t>9.1.</w:t>
      </w:r>
      <w:r w:rsidR="00685A1D">
        <w:rPr>
          <w:rFonts w:ascii="Arial" w:hAnsi="Arial" w:cs="Arial"/>
        </w:rPr>
        <w:t xml:space="preserve">1 </w:t>
      </w:r>
      <w:r w:rsidRPr="00523034" w:rsidR="00B90C4F">
        <w:rPr>
          <w:rFonts w:ascii="Arial" w:hAnsi="Arial" w:cs="Arial"/>
        </w:rPr>
        <w:t>keep confidential all Confidential Information;</w:t>
      </w:r>
    </w:p>
    <w:p w:rsidR="00685A1D" w:rsidP="00293458" w:rsidRDefault="00685A1D" w14:paraId="601CC6E0" w14:textId="77777777">
      <w:pPr>
        <w:ind w:left="720"/>
        <w:rPr>
          <w:rFonts w:ascii="Arial" w:hAnsi="Arial" w:cs="Arial"/>
        </w:rPr>
      </w:pPr>
    </w:p>
    <w:p w:rsidRPr="00523034" w:rsidR="00B90C4F" w:rsidP="00293458" w:rsidRDefault="006B6CE8" w14:paraId="622126E4" w14:textId="65F015F0">
      <w:pPr>
        <w:ind w:left="720"/>
        <w:rPr>
          <w:rFonts w:ascii="Arial" w:hAnsi="Arial" w:cs="Arial"/>
        </w:rPr>
      </w:pPr>
      <w:r>
        <w:rPr>
          <w:rFonts w:ascii="Arial" w:hAnsi="Arial" w:cs="Arial"/>
        </w:rPr>
        <w:tab/>
      </w:r>
      <w:r w:rsidRPr="00523034" w:rsidR="00B90C4F">
        <w:rPr>
          <w:rFonts w:ascii="Arial" w:hAnsi="Arial" w:cs="Arial"/>
        </w:rPr>
        <w:t>9.1.2</w:t>
      </w:r>
      <w:r w:rsidR="00685A1D">
        <w:rPr>
          <w:rFonts w:ascii="Arial" w:hAnsi="Arial" w:cs="Arial"/>
        </w:rPr>
        <w:t xml:space="preserve"> </w:t>
      </w:r>
      <w:r w:rsidRPr="00523034" w:rsidR="00B90C4F">
        <w:rPr>
          <w:rFonts w:ascii="Arial" w:hAnsi="Arial" w:cs="Arial"/>
        </w:rPr>
        <w:t>not disclose any Confidential Information to any other party;</w:t>
      </w:r>
    </w:p>
    <w:p w:rsidR="00685A1D" w:rsidP="00293458" w:rsidRDefault="00685A1D" w14:paraId="52A9CA53" w14:textId="77777777">
      <w:pPr>
        <w:ind w:left="720"/>
        <w:rPr>
          <w:rFonts w:ascii="Arial" w:hAnsi="Arial" w:cs="Arial"/>
        </w:rPr>
      </w:pPr>
    </w:p>
    <w:p w:rsidRPr="00523034" w:rsidR="00B90C4F" w:rsidP="00293458" w:rsidRDefault="006B6CE8" w14:paraId="2CDDF3F0" w14:textId="31E4E4C8">
      <w:pPr>
        <w:ind w:left="720"/>
        <w:rPr>
          <w:rFonts w:ascii="Arial" w:hAnsi="Arial" w:cs="Arial"/>
        </w:rPr>
      </w:pPr>
      <w:r>
        <w:rPr>
          <w:rFonts w:ascii="Arial" w:hAnsi="Arial" w:cs="Arial"/>
        </w:rPr>
        <w:tab/>
      </w:r>
      <w:r w:rsidRPr="00523034" w:rsidR="00B90C4F">
        <w:rPr>
          <w:rFonts w:ascii="Arial" w:hAnsi="Arial" w:cs="Arial"/>
        </w:rPr>
        <w:t>9.1.3</w:t>
      </w:r>
      <w:r w:rsidR="00685A1D">
        <w:rPr>
          <w:rFonts w:ascii="Arial" w:hAnsi="Arial" w:cs="Arial"/>
        </w:rPr>
        <w:t xml:space="preserve"> </w:t>
      </w:r>
      <w:r w:rsidRPr="00523034" w:rsidR="00B90C4F">
        <w:rPr>
          <w:rFonts w:ascii="Arial" w:hAnsi="Arial" w:cs="Arial"/>
        </w:rPr>
        <w:t xml:space="preserve">not use any Confidential Information for any purpose other than </w:t>
      </w:r>
      <w:r>
        <w:rPr>
          <w:rFonts w:ascii="Arial" w:hAnsi="Arial" w:cs="Arial"/>
        </w:rPr>
        <w:tab/>
      </w:r>
      <w:r w:rsidRPr="00523034" w:rsidR="00B90C4F">
        <w:rPr>
          <w:rFonts w:ascii="Arial" w:hAnsi="Arial" w:cs="Arial"/>
        </w:rPr>
        <w:t>as contemplated by this Agreement;</w:t>
      </w:r>
    </w:p>
    <w:p w:rsidR="00685A1D" w:rsidP="00293458" w:rsidRDefault="00685A1D" w14:paraId="2EC63D20" w14:textId="77777777">
      <w:pPr>
        <w:ind w:left="720"/>
        <w:rPr>
          <w:rFonts w:ascii="Arial" w:hAnsi="Arial" w:cs="Arial"/>
        </w:rPr>
      </w:pPr>
    </w:p>
    <w:p w:rsidR="00B90C4F" w:rsidP="00293458" w:rsidRDefault="006B6CE8" w14:paraId="59E4025F" w14:textId="1755C54C">
      <w:pPr>
        <w:ind w:left="720"/>
        <w:rPr>
          <w:rFonts w:ascii="Arial" w:hAnsi="Arial" w:cs="Arial"/>
        </w:rPr>
      </w:pPr>
      <w:r>
        <w:rPr>
          <w:rFonts w:ascii="Arial" w:hAnsi="Arial" w:cs="Arial"/>
        </w:rPr>
        <w:tab/>
      </w:r>
      <w:r w:rsidRPr="00523034" w:rsidR="00B90C4F">
        <w:rPr>
          <w:rFonts w:ascii="Arial" w:hAnsi="Arial" w:cs="Arial"/>
        </w:rPr>
        <w:t>9.1.4</w:t>
      </w:r>
      <w:r w:rsidR="00685A1D">
        <w:rPr>
          <w:rFonts w:ascii="Arial" w:hAnsi="Arial" w:cs="Arial"/>
        </w:rPr>
        <w:t xml:space="preserve"> </w:t>
      </w:r>
      <w:r w:rsidRPr="00523034" w:rsidR="00B90C4F">
        <w:rPr>
          <w:rFonts w:ascii="Arial" w:hAnsi="Arial" w:cs="Arial"/>
        </w:rPr>
        <w:t xml:space="preserve">not make any copies of, record in any way or part with </w:t>
      </w:r>
      <w:r>
        <w:rPr>
          <w:rFonts w:ascii="Arial" w:hAnsi="Arial" w:cs="Arial"/>
        </w:rPr>
        <w:tab/>
      </w:r>
      <w:r w:rsidRPr="00523034" w:rsidR="00B90C4F">
        <w:rPr>
          <w:rFonts w:ascii="Arial" w:hAnsi="Arial" w:cs="Arial"/>
        </w:rPr>
        <w:t>possession of any Confidential Information; and</w:t>
      </w:r>
    </w:p>
    <w:p w:rsidRPr="00523034" w:rsidR="00C018A5" w:rsidP="00293458" w:rsidRDefault="00C018A5" w14:paraId="11779305" w14:textId="77777777">
      <w:pPr>
        <w:ind w:left="720"/>
        <w:rPr>
          <w:rFonts w:ascii="Arial" w:hAnsi="Arial" w:cs="Arial"/>
        </w:rPr>
      </w:pPr>
    </w:p>
    <w:p w:rsidR="00B90C4F" w:rsidP="00293458" w:rsidRDefault="006B6CE8" w14:paraId="1B3BDB98" w14:textId="196EC5EA">
      <w:pPr>
        <w:ind w:left="720"/>
        <w:rPr>
          <w:rFonts w:ascii="Arial" w:hAnsi="Arial" w:cs="Arial"/>
        </w:rPr>
      </w:pPr>
      <w:r>
        <w:rPr>
          <w:rFonts w:ascii="Arial" w:hAnsi="Arial" w:cs="Arial"/>
        </w:rPr>
        <w:tab/>
      </w:r>
      <w:r w:rsidRPr="00523034" w:rsidR="00B90C4F">
        <w:rPr>
          <w:rFonts w:ascii="Arial" w:hAnsi="Arial" w:cs="Arial"/>
        </w:rPr>
        <w:t>9.1.5</w:t>
      </w:r>
      <w:r w:rsidR="00685A1D">
        <w:rPr>
          <w:rFonts w:ascii="Arial" w:hAnsi="Arial" w:cs="Arial"/>
        </w:rPr>
        <w:t xml:space="preserve"> </w:t>
      </w:r>
      <w:r w:rsidRPr="00523034" w:rsidR="00B90C4F">
        <w:rPr>
          <w:rFonts w:ascii="Arial" w:hAnsi="Arial" w:cs="Arial"/>
        </w:rPr>
        <w:t xml:space="preserve">ensure that (as applicable) none of its directors, officers, </w:t>
      </w:r>
      <w:r>
        <w:rPr>
          <w:rFonts w:ascii="Arial" w:hAnsi="Arial" w:cs="Arial"/>
        </w:rPr>
        <w:tab/>
      </w:r>
      <w:r w:rsidRPr="00523034" w:rsidR="00B90C4F">
        <w:rPr>
          <w:rFonts w:ascii="Arial" w:hAnsi="Arial" w:cs="Arial"/>
        </w:rPr>
        <w:t xml:space="preserve">employees, Consultants, agents or advisers does any act which, if </w:t>
      </w:r>
      <w:r>
        <w:rPr>
          <w:rFonts w:ascii="Arial" w:hAnsi="Arial" w:cs="Arial"/>
        </w:rPr>
        <w:tab/>
      </w:r>
      <w:r w:rsidRPr="00523034" w:rsidR="00B90C4F">
        <w:rPr>
          <w:rFonts w:ascii="Arial" w:hAnsi="Arial" w:cs="Arial"/>
        </w:rPr>
        <w:t xml:space="preserve">done by that Party, would be a breach of the provisions of this Clause </w:t>
      </w:r>
      <w:r>
        <w:rPr>
          <w:rFonts w:ascii="Arial" w:hAnsi="Arial" w:cs="Arial"/>
        </w:rPr>
        <w:tab/>
      </w:r>
      <w:r w:rsidRPr="00523034" w:rsidR="00B90C4F">
        <w:rPr>
          <w:rFonts w:ascii="Arial" w:hAnsi="Arial" w:cs="Arial"/>
        </w:rPr>
        <w:t>9.</w:t>
      </w:r>
    </w:p>
    <w:p w:rsidRPr="00523034" w:rsidR="00685A1D" w:rsidP="00293458" w:rsidRDefault="00685A1D" w14:paraId="5BD2A992" w14:textId="77777777">
      <w:pPr>
        <w:ind w:left="720"/>
        <w:rPr>
          <w:rFonts w:ascii="Arial" w:hAnsi="Arial" w:cs="Arial"/>
        </w:rPr>
      </w:pPr>
    </w:p>
    <w:p w:rsidR="00B90C4F" w:rsidP="00293458" w:rsidRDefault="00B90C4F" w14:paraId="62640AF7" w14:textId="546BF45E">
      <w:pPr>
        <w:ind w:left="720"/>
        <w:rPr>
          <w:rFonts w:ascii="Arial" w:hAnsi="Arial" w:cs="Arial"/>
        </w:rPr>
      </w:pPr>
      <w:r w:rsidRPr="00523034">
        <w:rPr>
          <w:rFonts w:ascii="Arial" w:hAnsi="Arial" w:cs="Arial"/>
        </w:rPr>
        <w:t>9.2</w:t>
      </w:r>
      <w:r w:rsidR="00685A1D">
        <w:rPr>
          <w:rFonts w:ascii="Arial" w:hAnsi="Arial" w:cs="Arial"/>
        </w:rPr>
        <w:t xml:space="preserve"> </w:t>
      </w:r>
      <w:r w:rsidRPr="00523034">
        <w:rPr>
          <w:rFonts w:ascii="Arial" w:hAnsi="Arial" w:cs="Arial"/>
        </w:rPr>
        <w:t>Subject to sub-Clause 9.3, either Party may disclose any</w:t>
      </w:r>
      <w:r w:rsidR="006B6CE8">
        <w:rPr>
          <w:rFonts w:ascii="Arial" w:hAnsi="Arial" w:cs="Arial"/>
        </w:rPr>
        <w:tab/>
      </w:r>
      <w:r w:rsidRPr="00523034">
        <w:rPr>
          <w:rFonts w:ascii="Arial" w:hAnsi="Arial" w:cs="Arial"/>
        </w:rPr>
        <w:t>Confidential Information to:</w:t>
      </w:r>
    </w:p>
    <w:p w:rsidRPr="00523034" w:rsidR="00685A1D" w:rsidP="00293458" w:rsidRDefault="00685A1D" w14:paraId="5962150F" w14:textId="77777777">
      <w:pPr>
        <w:ind w:left="720"/>
        <w:rPr>
          <w:rFonts w:ascii="Arial" w:hAnsi="Arial" w:cs="Arial"/>
        </w:rPr>
      </w:pPr>
    </w:p>
    <w:p w:rsidRPr="00523034" w:rsidR="00B90C4F" w:rsidP="00293458" w:rsidRDefault="006B6CE8" w14:paraId="3305A123" w14:textId="1221F865">
      <w:pPr>
        <w:ind w:left="720"/>
        <w:rPr>
          <w:rFonts w:ascii="Arial" w:hAnsi="Arial" w:cs="Arial"/>
        </w:rPr>
      </w:pPr>
      <w:r>
        <w:rPr>
          <w:rFonts w:ascii="Arial" w:hAnsi="Arial" w:cs="Arial"/>
        </w:rPr>
        <w:tab/>
      </w:r>
      <w:r w:rsidRPr="00523034" w:rsidR="00B90C4F">
        <w:rPr>
          <w:rFonts w:ascii="Arial" w:hAnsi="Arial" w:cs="Arial"/>
        </w:rPr>
        <w:t>9.2.1</w:t>
      </w:r>
      <w:r w:rsidR="00685A1D">
        <w:rPr>
          <w:rFonts w:ascii="Arial" w:hAnsi="Arial" w:cs="Arial"/>
        </w:rPr>
        <w:t xml:space="preserve"> </w:t>
      </w:r>
      <w:r w:rsidRPr="00523034" w:rsidR="00B90C4F">
        <w:rPr>
          <w:rFonts w:ascii="Arial" w:hAnsi="Arial" w:cs="Arial"/>
        </w:rPr>
        <w:t>any Consultant(s) engaged on the Work;</w:t>
      </w:r>
    </w:p>
    <w:p w:rsidR="00685A1D" w:rsidP="00293458" w:rsidRDefault="00685A1D" w14:paraId="7E33659F" w14:textId="77777777">
      <w:pPr>
        <w:ind w:left="720"/>
        <w:rPr>
          <w:rFonts w:ascii="Arial" w:hAnsi="Arial" w:cs="Arial"/>
        </w:rPr>
      </w:pPr>
    </w:p>
    <w:p w:rsidRPr="00523034" w:rsidR="00B90C4F" w:rsidP="00293458" w:rsidRDefault="006B6CE8" w14:paraId="7A039BC5" w14:textId="3C42EC4B">
      <w:pPr>
        <w:ind w:left="720"/>
        <w:rPr>
          <w:rFonts w:ascii="Arial" w:hAnsi="Arial" w:cs="Arial"/>
        </w:rPr>
      </w:pPr>
      <w:r>
        <w:rPr>
          <w:rFonts w:ascii="Arial" w:hAnsi="Arial" w:cs="Arial"/>
        </w:rPr>
        <w:tab/>
      </w:r>
      <w:r w:rsidRPr="00523034" w:rsidR="00B90C4F">
        <w:rPr>
          <w:rFonts w:ascii="Arial" w:hAnsi="Arial" w:cs="Arial"/>
        </w:rPr>
        <w:t>9.2.2</w:t>
      </w:r>
      <w:r w:rsidR="00685A1D">
        <w:rPr>
          <w:rFonts w:ascii="Arial" w:hAnsi="Arial" w:cs="Arial"/>
        </w:rPr>
        <w:t xml:space="preserve"> </w:t>
      </w:r>
      <w:r w:rsidRPr="00523034" w:rsidR="00B90C4F">
        <w:rPr>
          <w:rFonts w:ascii="Arial" w:hAnsi="Arial" w:cs="Arial"/>
        </w:rPr>
        <w:t>any of their sub-contractors, substitutes, or suppliers;</w:t>
      </w:r>
    </w:p>
    <w:p w:rsidR="00685A1D" w:rsidP="00293458" w:rsidRDefault="00685A1D" w14:paraId="4FC4A104" w14:textId="77777777">
      <w:pPr>
        <w:ind w:left="720"/>
        <w:rPr>
          <w:rFonts w:ascii="Arial" w:hAnsi="Arial" w:cs="Arial"/>
        </w:rPr>
      </w:pPr>
    </w:p>
    <w:p w:rsidR="00B90C4F" w:rsidP="00293458" w:rsidRDefault="000D3783" w14:paraId="63D5245D" w14:textId="0BBF64FF">
      <w:pPr>
        <w:ind w:left="720"/>
        <w:rPr>
          <w:rFonts w:ascii="Arial" w:hAnsi="Arial" w:cs="Arial"/>
        </w:rPr>
      </w:pPr>
      <w:r>
        <w:rPr>
          <w:rFonts w:ascii="Arial" w:hAnsi="Arial" w:cs="Arial"/>
        </w:rPr>
        <w:tab/>
      </w:r>
      <w:r w:rsidRPr="00523034" w:rsidR="00B90C4F">
        <w:rPr>
          <w:rFonts w:ascii="Arial" w:hAnsi="Arial" w:cs="Arial"/>
        </w:rPr>
        <w:t>9.2.3</w:t>
      </w:r>
      <w:r w:rsidR="00685A1D">
        <w:rPr>
          <w:rFonts w:ascii="Arial" w:hAnsi="Arial" w:cs="Arial"/>
        </w:rPr>
        <w:t xml:space="preserve"> </w:t>
      </w:r>
      <w:r w:rsidRPr="00523034" w:rsidR="00B90C4F">
        <w:rPr>
          <w:rFonts w:ascii="Arial" w:hAnsi="Arial" w:cs="Arial"/>
        </w:rPr>
        <w:t>any governmental or other authority or regulatory body; or9.2.4</w:t>
      </w:r>
      <w:r w:rsidR="00685A1D">
        <w:rPr>
          <w:rFonts w:ascii="Arial" w:hAnsi="Arial" w:cs="Arial"/>
        </w:rPr>
        <w:t xml:space="preserve"> </w:t>
      </w:r>
      <w:r>
        <w:rPr>
          <w:rFonts w:ascii="Arial" w:hAnsi="Arial" w:cs="Arial"/>
        </w:rPr>
        <w:tab/>
      </w:r>
      <w:r w:rsidRPr="00523034" w:rsidR="00B90C4F">
        <w:rPr>
          <w:rFonts w:ascii="Arial" w:hAnsi="Arial" w:cs="Arial"/>
        </w:rPr>
        <w:t xml:space="preserve">any of their employees or officers or those of any party described in </w:t>
      </w:r>
      <w:r>
        <w:rPr>
          <w:rFonts w:ascii="Arial" w:hAnsi="Arial" w:cs="Arial"/>
        </w:rPr>
        <w:tab/>
      </w:r>
      <w:r w:rsidRPr="00523034" w:rsidR="00B90C4F">
        <w:rPr>
          <w:rFonts w:ascii="Arial" w:hAnsi="Arial" w:cs="Arial"/>
        </w:rPr>
        <w:t>sub-Clauses 9.2.1, 9.2.2 or 9.2.3.</w:t>
      </w:r>
    </w:p>
    <w:p w:rsidRPr="00523034" w:rsidR="00685A1D" w:rsidP="00293458" w:rsidRDefault="00685A1D" w14:paraId="35A58748" w14:textId="77777777">
      <w:pPr>
        <w:ind w:left="720"/>
        <w:rPr>
          <w:rFonts w:ascii="Arial" w:hAnsi="Arial" w:cs="Arial"/>
        </w:rPr>
      </w:pPr>
    </w:p>
    <w:p w:rsidR="00B90C4F" w:rsidP="00293458" w:rsidRDefault="00B90C4F" w14:paraId="02E0F827" w14:textId="7EDE70B3">
      <w:pPr>
        <w:ind w:left="720"/>
        <w:rPr>
          <w:rFonts w:ascii="Arial" w:hAnsi="Arial" w:cs="Arial"/>
        </w:rPr>
      </w:pPr>
      <w:r w:rsidRPr="00523034">
        <w:rPr>
          <w:rFonts w:ascii="Arial" w:hAnsi="Arial" w:cs="Arial"/>
        </w:rPr>
        <w:t>9.3</w:t>
      </w:r>
      <w:r w:rsidR="00685A1D">
        <w:rPr>
          <w:rFonts w:ascii="Arial" w:hAnsi="Arial" w:cs="Arial"/>
        </w:rPr>
        <w:t xml:space="preserve"> </w:t>
      </w:r>
      <w:r w:rsidRPr="00523034">
        <w:rPr>
          <w:rFonts w:ascii="Arial" w:hAnsi="Arial" w:cs="Arial"/>
        </w:rPr>
        <w:t xml:space="preserve">Disclosure under sub-Clause 9.2 may be made only to the extent that is necessary for the purposes contemplated by this Agreement, or as required by law. In each case the disclosing Party must first inform the recipient that </w:t>
      </w:r>
      <w:r w:rsidRPr="00523034">
        <w:rPr>
          <w:rFonts w:ascii="Arial" w:hAnsi="Arial" w:cs="Arial"/>
        </w:rPr>
        <w:t>the Confidential Information is confidential. Unless the recipient is a body described in sub-Clause 9.2.3 or is an authorised employee or officer of such a body, the disclosing Party must obtain and submit to the other Party a written undertaking from the recipient to keep the Confidential Information confidential and to use it only for the purposes for which the disclosure is made.</w:t>
      </w:r>
    </w:p>
    <w:p w:rsidRPr="00523034" w:rsidR="00685A1D" w:rsidP="00293458" w:rsidRDefault="00685A1D" w14:paraId="48DBCD3F" w14:textId="77777777">
      <w:pPr>
        <w:ind w:left="720"/>
        <w:rPr>
          <w:rFonts w:ascii="Arial" w:hAnsi="Arial" w:cs="Arial"/>
        </w:rPr>
      </w:pPr>
    </w:p>
    <w:p w:rsidRPr="00523034" w:rsidR="00B90C4F" w:rsidP="00293458" w:rsidRDefault="00B90C4F" w14:paraId="0B9CA705" w14:textId="3A83A587">
      <w:pPr>
        <w:ind w:left="720"/>
        <w:rPr>
          <w:rFonts w:ascii="Arial" w:hAnsi="Arial" w:cs="Arial"/>
        </w:rPr>
      </w:pPr>
      <w:r w:rsidRPr="00523034">
        <w:rPr>
          <w:rFonts w:ascii="Arial" w:hAnsi="Arial" w:cs="Arial"/>
        </w:rPr>
        <w:t>9.4</w:t>
      </w:r>
      <w:r w:rsidR="00685A1D">
        <w:rPr>
          <w:rFonts w:ascii="Arial" w:hAnsi="Arial" w:cs="Arial"/>
        </w:rPr>
        <w:t xml:space="preserve"> </w:t>
      </w:r>
      <w:r w:rsidRPr="00523034">
        <w:rPr>
          <w:rFonts w:ascii="Arial" w:hAnsi="Arial" w:cs="Arial"/>
        </w:rPr>
        <w:t>Either Party may use any Confidential Information for any purpose, or disclose it to any other party, where that Confidential Information is or becomes public knowledge through no fault of that Party.</w:t>
      </w:r>
    </w:p>
    <w:p w:rsidR="00293458" w:rsidP="00293458" w:rsidRDefault="00293458" w14:paraId="6CC2E78C" w14:textId="77777777">
      <w:pPr>
        <w:ind w:left="720"/>
        <w:rPr>
          <w:rFonts w:ascii="Arial" w:hAnsi="Arial" w:cs="Arial"/>
        </w:rPr>
      </w:pPr>
    </w:p>
    <w:p w:rsidRPr="00523034" w:rsidR="00B90C4F" w:rsidP="00293458" w:rsidRDefault="00B90C4F" w14:paraId="13C01CCD" w14:textId="5BCD4452">
      <w:pPr>
        <w:ind w:left="720"/>
        <w:rPr>
          <w:rFonts w:ascii="Arial" w:hAnsi="Arial" w:cs="Arial"/>
        </w:rPr>
      </w:pPr>
      <w:r w:rsidRPr="00523034">
        <w:rPr>
          <w:rFonts w:ascii="Arial" w:hAnsi="Arial" w:cs="Arial"/>
        </w:rPr>
        <w:t>9.5</w:t>
      </w:r>
      <w:r w:rsidR="00685A1D">
        <w:rPr>
          <w:rFonts w:ascii="Arial" w:hAnsi="Arial" w:cs="Arial"/>
        </w:rPr>
        <w:t xml:space="preserve"> </w:t>
      </w:r>
      <w:r w:rsidRPr="00523034">
        <w:rPr>
          <w:rFonts w:ascii="Arial" w:hAnsi="Arial" w:cs="Arial"/>
        </w:rPr>
        <w:t>When using or disclosing Confidential Information under sub-Clause 9.4, the disclosing Party must ensure that it does not disclose any part of that Confidential Information which is not public knowledge.</w:t>
      </w:r>
    </w:p>
    <w:p w:rsidR="00293458" w:rsidP="00293458" w:rsidRDefault="00293458" w14:paraId="23922D1E" w14:textId="77777777">
      <w:pPr>
        <w:ind w:left="720"/>
        <w:rPr>
          <w:rFonts w:ascii="Arial" w:hAnsi="Arial" w:cs="Arial"/>
        </w:rPr>
      </w:pPr>
    </w:p>
    <w:p w:rsidRPr="00523034" w:rsidR="00B90C4F" w:rsidP="00293458" w:rsidRDefault="00B90C4F" w14:paraId="4C1D8E7F" w14:textId="0C39E1A5">
      <w:pPr>
        <w:ind w:left="720"/>
        <w:rPr>
          <w:rFonts w:ascii="Arial" w:hAnsi="Arial" w:cs="Arial"/>
        </w:rPr>
      </w:pPr>
      <w:r w:rsidRPr="00523034">
        <w:rPr>
          <w:rFonts w:ascii="Arial" w:hAnsi="Arial" w:cs="Arial"/>
        </w:rPr>
        <w:t>9.6</w:t>
      </w:r>
      <w:r w:rsidR="00685A1D">
        <w:rPr>
          <w:rFonts w:ascii="Arial" w:hAnsi="Arial" w:cs="Arial"/>
        </w:rPr>
        <w:t xml:space="preserve"> </w:t>
      </w:r>
      <w:r w:rsidRPr="00523034">
        <w:rPr>
          <w:rFonts w:ascii="Arial" w:hAnsi="Arial" w:cs="Arial"/>
        </w:rPr>
        <w:t>The provisions of this Clause 9 shall continue in force in accordance with their terms, notwithstanding the termination of this Agreement for any reason.</w:t>
      </w:r>
    </w:p>
    <w:p w:rsidR="00685A1D" w:rsidP="00523034" w:rsidRDefault="00685A1D" w14:paraId="01DCECFB" w14:textId="77777777">
      <w:pPr>
        <w:rPr>
          <w:rFonts w:ascii="Arial" w:hAnsi="Arial" w:cs="Arial"/>
        </w:rPr>
      </w:pPr>
    </w:p>
    <w:p w:rsidRPr="00C3040A" w:rsidR="00B90C4F" w:rsidP="00523034" w:rsidRDefault="00B90C4F" w14:paraId="24F08B46" w14:textId="31D810C9">
      <w:pPr>
        <w:rPr>
          <w:rFonts w:ascii="Arial" w:hAnsi="Arial" w:cs="Arial"/>
          <w:b/>
          <w:bCs/>
        </w:rPr>
      </w:pPr>
      <w:r w:rsidRPr="00C3040A">
        <w:rPr>
          <w:rFonts w:ascii="Arial" w:hAnsi="Arial" w:cs="Arial"/>
          <w:b/>
          <w:bCs/>
        </w:rPr>
        <w:t>10.</w:t>
      </w:r>
      <w:r w:rsidRPr="00C3040A" w:rsidR="00685A1D">
        <w:rPr>
          <w:rFonts w:ascii="Arial" w:hAnsi="Arial" w:cs="Arial"/>
          <w:b/>
          <w:bCs/>
        </w:rPr>
        <w:t xml:space="preserve"> </w:t>
      </w:r>
      <w:r w:rsidRPr="00C3040A">
        <w:rPr>
          <w:rFonts w:ascii="Arial" w:hAnsi="Arial" w:cs="Arial"/>
          <w:b/>
          <w:bCs/>
        </w:rPr>
        <w:t>Termination</w:t>
      </w:r>
    </w:p>
    <w:p w:rsidR="00293458" w:rsidP="00523034" w:rsidRDefault="00293458" w14:paraId="6BA4BDF2" w14:textId="77777777">
      <w:pPr>
        <w:rPr>
          <w:rFonts w:ascii="Arial" w:hAnsi="Arial" w:cs="Arial"/>
        </w:rPr>
      </w:pPr>
    </w:p>
    <w:p w:rsidRPr="00523034" w:rsidR="00B90C4F" w:rsidP="00293458" w:rsidRDefault="00B90C4F" w14:paraId="3B1BB23B" w14:textId="5D06F471">
      <w:pPr>
        <w:ind w:left="720"/>
        <w:rPr>
          <w:rFonts w:ascii="Arial" w:hAnsi="Arial" w:cs="Arial"/>
        </w:rPr>
      </w:pPr>
      <w:r w:rsidRPr="00523034">
        <w:rPr>
          <w:rFonts w:ascii="Arial" w:hAnsi="Arial" w:cs="Arial"/>
        </w:rPr>
        <w:t>10.1 Either Party may terminate this Agreement at any time by providing 1 months notice and without giving any reason for such termination.</w:t>
      </w:r>
    </w:p>
    <w:p w:rsidR="00293458" w:rsidP="00293458" w:rsidRDefault="00293458" w14:paraId="73384656" w14:textId="77777777">
      <w:pPr>
        <w:ind w:left="720"/>
        <w:rPr>
          <w:rFonts w:ascii="Arial" w:hAnsi="Arial" w:cs="Arial"/>
        </w:rPr>
      </w:pPr>
    </w:p>
    <w:p w:rsidRPr="00523034" w:rsidR="00B90C4F" w:rsidP="00293458" w:rsidRDefault="00B90C4F" w14:paraId="309144F2" w14:textId="6EDC74AE">
      <w:pPr>
        <w:ind w:left="720"/>
        <w:rPr>
          <w:rFonts w:ascii="Arial" w:hAnsi="Arial" w:cs="Arial"/>
        </w:rPr>
      </w:pPr>
      <w:r w:rsidRPr="00523034">
        <w:rPr>
          <w:rFonts w:ascii="Arial" w:hAnsi="Arial" w:cs="Arial"/>
        </w:rPr>
        <w:t>10.2 Without prejudice to the generality of sub-Clause 10.1, this Agreement shall terminate, notwithstanding any other rights and remedies the Parties may have, in the following circumstances:</w:t>
      </w:r>
    </w:p>
    <w:p w:rsidR="00293458" w:rsidP="00293458" w:rsidRDefault="00293458" w14:paraId="04122269" w14:textId="77777777">
      <w:pPr>
        <w:ind w:left="720"/>
        <w:rPr>
          <w:rFonts w:ascii="Arial" w:hAnsi="Arial" w:cs="Arial"/>
        </w:rPr>
      </w:pPr>
    </w:p>
    <w:p w:rsidRPr="00523034" w:rsidR="00B90C4F" w:rsidP="00293458" w:rsidRDefault="000D3783" w14:paraId="500EC4A4" w14:textId="7D17E16D">
      <w:pPr>
        <w:ind w:left="720"/>
        <w:rPr>
          <w:rFonts w:ascii="Arial" w:hAnsi="Arial" w:cs="Arial"/>
        </w:rPr>
      </w:pPr>
      <w:r>
        <w:rPr>
          <w:rFonts w:ascii="Arial" w:hAnsi="Arial" w:cs="Arial"/>
        </w:rPr>
        <w:tab/>
      </w:r>
      <w:r w:rsidRPr="00523034" w:rsidR="00B90C4F">
        <w:rPr>
          <w:rFonts w:ascii="Arial" w:hAnsi="Arial" w:cs="Arial"/>
        </w:rPr>
        <w:t xml:space="preserve">10.2.1 either Party fails to comply with the terms and obligations of this </w:t>
      </w:r>
      <w:r>
        <w:rPr>
          <w:rFonts w:ascii="Arial" w:hAnsi="Arial" w:cs="Arial"/>
        </w:rPr>
        <w:tab/>
      </w:r>
      <w:r w:rsidRPr="00523034" w:rsidR="00B90C4F">
        <w:rPr>
          <w:rFonts w:ascii="Arial" w:hAnsi="Arial" w:cs="Arial"/>
        </w:rPr>
        <w:t xml:space="preserve">Agreement and such failure, if capable of remedy, is not remedied </w:t>
      </w:r>
      <w:r>
        <w:rPr>
          <w:rFonts w:ascii="Arial" w:hAnsi="Arial" w:cs="Arial"/>
        </w:rPr>
        <w:tab/>
      </w:r>
      <w:r w:rsidRPr="00523034" w:rsidR="00B90C4F">
        <w:rPr>
          <w:rFonts w:ascii="Arial" w:hAnsi="Arial" w:cs="Arial"/>
        </w:rPr>
        <w:t xml:space="preserve">within </w:t>
      </w:r>
      <w:r w:rsidRPr="000D3783" w:rsidR="00B90C4F">
        <w:rPr>
          <w:rFonts w:ascii="Arial" w:hAnsi="Arial" w:cs="Arial"/>
          <w:b/>
          <w:bCs/>
        </w:rPr>
        <w:t xml:space="preserve">&lt;&lt;insert period&gt;&gt; </w:t>
      </w:r>
      <w:r w:rsidRPr="00523034" w:rsidR="00B90C4F">
        <w:rPr>
          <w:rFonts w:ascii="Arial" w:hAnsi="Arial" w:cs="Arial"/>
        </w:rPr>
        <w:t xml:space="preserve">of written notice of such failure from the other </w:t>
      </w:r>
      <w:r>
        <w:rPr>
          <w:rFonts w:ascii="Arial" w:hAnsi="Arial" w:cs="Arial"/>
        </w:rPr>
        <w:tab/>
      </w:r>
      <w:r w:rsidRPr="00523034" w:rsidR="00B90C4F">
        <w:rPr>
          <w:rFonts w:ascii="Arial" w:hAnsi="Arial" w:cs="Arial"/>
        </w:rPr>
        <w:t>Party; or</w:t>
      </w:r>
    </w:p>
    <w:p w:rsidR="00293458" w:rsidP="00293458" w:rsidRDefault="00293458" w14:paraId="1E91DE39" w14:textId="77777777">
      <w:pPr>
        <w:ind w:left="720"/>
        <w:rPr>
          <w:rFonts w:ascii="Arial" w:hAnsi="Arial" w:cs="Arial"/>
        </w:rPr>
      </w:pPr>
    </w:p>
    <w:p w:rsidR="00B90C4F" w:rsidP="00293458" w:rsidRDefault="000D3783" w14:paraId="619AA16A" w14:textId="4B683A0E">
      <w:pPr>
        <w:ind w:left="720"/>
        <w:rPr>
          <w:rFonts w:ascii="Arial" w:hAnsi="Arial" w:cs="Arial"/>
        </w:rPr>
      </w:pPr>
      <w:r>
        <w:rPr>
          <w:rFonts w:ascii="Arial" w:hAnsi="Arial" w:cs="Arial"/>
        </w:rPr>
        <w:tab/>
      </w:r>
      <w:r w:rsidRPr="00523034" w:rsidR="00B90C4F">
        <w:rPr>
          <w:rFonts w:ascii="Arial" w:hAnsi="Arial" w:cs="Arial"/>
        </w:rPr>
        <w:t xml:space="preserve">10.2.2 either Party goes into bankruptcy or liquidation – either voluntary </w:t>
      </w:r>
      <w:r>
        <w:rPr>
          <w:rFonts w:ascii="Arial" w:hAnsi="Arial" w:cs="Arial"/>
        </w:rPr>
        <w:tab/>
      </w:r>
      <w:r w:rsidRPr="00523034" w:rsidR="00B90C4F">
        <w:rPr>
          <w:rFonts w:ascii="Arial" w:hAnsi="Arial" w:cs="Arial"/>
        </w:rPr>
        <w:t xml:space="preserve">or compulsory – save for the purposes of bona fide corporate </w:t>
      </w:r>
      <w:r>
        <w:rPr>
          <w:rFonts w:ascii="Arial" w:hAnsi="Arial" w:cs="Arial"/>
        </w:rPr>
        <w:tab/>
      </w:r>
      <w:r w:rsidRPr="00523034" w:rsidR="00B90C4F">
        <w:rPr>
          <w:rFonts w:ascii="Arial" w:hAnsi="Arial" w:cs="Arial"/>
        </w:rPr>
        <w:t xml:space="preserve">reconstruction or amalgamation, or if a receiver is appointed over the </w:t>
      </w:r>
      <w:r>
        <w:rPr>
          <w:rFonts w:ascii="Arial" w:hAnsi="Arial" w:cs="Arial"/>
        </w:rPr>
        <w:tab/>
      </w:r>
      <w:r w:rsidRPr="00523034" w:rsidR="00B90C4F">
        <w:rPr>
          <w:rFonts w:ascii="Arial" w:hAnsi="Arial" w:cs="Arial"/>
        </w:rPr>
        <w:t>whole or any part of that Party’s assets.</w:t>
      </w:r>
    </w:p>
    <w:p w:rsidRPr="00523034" w:rsidR="00293458" w:rsidP="00293458" w:rsidRDefault="00293458" w14:paraId="294FB36D" w14:textId="77777777">
      <w:pPr>
        <w:ind w:left="720"/>
        <w:rPr>
          <w:rFonts w:ascii="Arial" w:hAnsi="Arial" w:cs="Arial"/>
        </w:rPr>
      </w:pPr>
    </w:p>
    <w:p w:rsidRPr="00523034" w:rsidR="00B90C4F" w:rsidP="00293458" w:rsidRDefault="00B90C4F" w14:paraId="042F578C" w14:textId="7C7FD0E1">
      <w:pPr>
        <w:ind w:left="720"/>
        <w:rPr>
          <w:rFonts w:ascii="Arial" w:hAnsi="Arial" w:cs="Arial"/>
        </w:rPr>
      </w:pPr>
      <w:r w:rsidRPr="00523034">
        <w:rPr>
          <w:rFonts w:ascii="Arial" w:hAnsi="Arial" w:cs="Arial"/>
        </w:rPr>
        <w:t>10.3 The termination of this Agreement shall be without prejudice to any rights which have already accrued to either of the Parties under this Agreement.</w:t>
      </w:r>
    </w:p>
    <w:p w:rsidR="00293458" w:rsidP="00523034" w:rsidRDefault="00293458" w14:paraId="67F9892E" w14:textId="77777777">
      <w:pPr>
        <w:rPr>
          <w:rFonts w:ascii="Arial" w:hAnsi="Arial" w:cs="Arial"/>
        </w:rPr>
      </w:pPr>
    </w:p>
    <w:p w:rsidRPr="00C3040A" w:rsidR="00B90C4F" w:rsidP="00523034" w:rsidRDefault="00B90C4F" w14:paraId="273E48E3" w14:textId="7902CB4C">
      <w:pPr>
        <w:rPr>
          <w:rFonts w:ascii="Arial" w:hAnsi="Arial" w:cs="Arial"/>
          <w:b/>
          <w:bCs/>
        </w:rPr>
      </w:pPr>
      <w:r w:rsidRPr="00C3040A">
        <w:rPr>
          <w:rFonts w:ascii="Arial" w:hAnsi="Arial" w:cs="Arial"/>
          <w:b/>
          <w:bCs/>
        </w:rPr>
        <w:t>11. Personal Information (Data Protection)</w:t>
      </w:r>
    </w:p>
    <w:p w:rsidR="00293458" w:rsidP="00523034" w:rsidRDefault="00293458" w14:paraId="19CA5750" w14:textId="77777777">
      <w:pPr>
        <w:rPr>
          <w:rFonts w:ascii="Arial" w:hAnsi="Arial" w:cs="Arial"/>
        </w:rPr>
      </w:pPr>
    </w:p>
    <w:p w:rsidR="00B90C4F" w:rsidP="00293458" w:rsidRDefault="00B90C4F" w14:paraId="1B7EFAB1" w14:textId="7B3E22CF">
      <w:pPr>
        <w:ind w:left="720"/>
        <w:rPr>
          <w:rFonts w:ascii="Arial" w:hAnsi="Arial" w:cs="Arial"/>
        </w:rPr>
      </w:pPr>
      <w:r w:rsidRPr="00523034">
        <w:rPr>
          <w:rFonts w:ascii="Arial" w:hAnsi="Arial" w:cs="Arial"/>
        </w:rPr>
        <w:t xml:space="preserve">The Freelancer will only use the Client’s personal information as set out in the Freelancer’s </w:t>
      </w:r>
      <w:r w:rsidRPr="00C3040A">
        <w:rPr>
          <w:rFonts w:ascii="Arial" w:hAnsi="Arial" w:cs="Arial"/>
          <w:b/>
          <w:bCs/>
        </w:rPr>
        <w:t>&lt;&lt;insert document name, e.g. Privacy Notice&gt;&gt;</w:t>
      </w:r>
      <w:r w:rsidRPr="00523034">
        <w:rPr>
          <w:rFonts w:ascii="Arial" w:hAnsi="Arial" w:cs="Arial"/>
        </w:rPr>
        <w:t xml:space="preserve"> available from </w:t>
      </w:r>
      <w:r w:rsidRPr="00C3040A">
        <w:rPr>
          <w:rFonts w:ascii="Arial" w:hAnsi="Arial" w:cs="Arial"/>
          <w:b/>
          <w:bCs/>
        </w:rPr>
        <w:t>&lt;&lt;insert location(s)&gt;&gt;.</w:t>
      </w:r>
    </w:p>
    <w:p w:rsidRPr="00523034" w:rsidR="00293458" w:rsidP="00523034" w:rsidRDefault="00293458" w14:paraId="1AC02E25" w14:textId="77777777">
      <w:pPr>
        <w:rPr>
          <w:rFonts w:ascii="Arial" w:hAnsi="Arial" w:cs="Arial"/>
        </w:rPr>
      </w:pPr>
    </w:p>
    <w:p w:rsidRPr="00C3040A" w:rsidR="00B90C4F" w:rsidP="00523034" w:rsidRDefault="00B90C4F" w14:paraId="7164240D" w14:textId="5526C811">
      <w:pPr>
        <w:rPr>
          <w:rFonts w:ascii="Arial" w:hAnsi="Arial" w:cs="Arial"/>
          <w:b/>
          <w:bCs/>
        </w:rPr>
      </w:pPr>
      <w:r w:rsidRPr="00C3040A">
        <w:rPr>
          <w:rFonts w:ascii="Arial" w:hAnsi="Arial" w:cs="Arial"/>
          <w:b/>
          <w:bCs/>
        </w:rPr>
        <w:t>12.</w:t>
      </w:r>
      <w:r w:rsidRPr="00C3040A" w:rsidR="00293458">
        <w:rPr>
          <w:rFonts w:ascii="Arial" w:hAnsi="Arial" w:cs="Arial"/>
          <w:b/>
          <w:bCs/>
        </w:rPr>
        <w:t xml:space="preserve"> </w:t>
      </w:r>
      <w:r w:rsidRPr="00C3040A">
        <w:rPr>
          <w:rFonts w:ascii="Arial" w:hAnsi="Arial" w:cs="Arial"/>
          <w:b/>
          <w:bCs/>
        </w:rPr>
        <w:t>Force Majeure</w:t>
      </w:r>
    </w:p>
    <w:p w:rsidR="00293458" w:rsidP="00523034" w:rsidRDefault="00293458" w14:paraId="4A50A6D6" w14:textId="77777777">
      <w:pPr>
        <w:rPr>
          <w:rFonts w:ascii="Arial" w:hAnsi="Arial" w:cs="Arial"/>
        </w:rPr>
      </w:pPr>
    </w:p>
    <w:p w:rsidRPr="00523034" w:rsidR="00B90C4F" w:rsidP="00293458" w:rsidRDefault="00B90C4F" w14:paraId="29C7F911" w14:textId="119208FB">
      <w:pPr>
        <w:ind w:left="720"/>
        <w:rPr>
          <w:rFonts w:ascii="Arial" w:hAnsi="Arial" w:cs="Arial"/>
        </w:rPr>
      </w:pPr>
      <w:r w:rsidRPr="00523034">
        <w:rPr>
          <w:rFonts w:ascii="Arial" w:hAnsi="Arial" w:cs="Arial"/>
        </w:rPr>
        <w:t>12.1</w:t>
      </w:r>
      <w:r w:rsidR="00293458">
        <w:rPr>
          <w:rFonts w:ascii="Arial" w:hAnsi="Arial" w:cs="Arial"/>
        </w:rPr>
        <w:t xml:space="preserve"> </w:t>
      </w:r>
      <w:r w:rsidRPr="00523034">
        <w:rPr>
          <w:rFonts w:ascii="Arial" w:hAnsi="Arial" w:cs="Arial"/>
        </w:rPr>
        <w:t xml:space="preserve">Neither Party to this Agreement shall be liable for any failure or delay in performing their obligations where such failure or delay results from any </w:t>
      </w:r>
      <w:r w:rsidRPr="00523034">
        <w:rPr>
          <w:rFonts w:ascii="Arial" w:hAnsi="Arial" w:cs="Arial"/>
        </w:rPr>
        <w:t>cause that is beyond the reasonable control of that Party (“Force Majeure”).  Such causes include, but are not limited to: power failure, internet service provider failure, industrial action, civil unrest, fire, flood, storms, earthquakes, acts of terrorism, acts of war, governmental action or any other similar or dissimilar event or circumstance that is beyond the control of the Party in question.</w:t>
      </w:r>
    </w:p>
    <w:p w:rsidR="00293458" w:rsidP="00293458" w:rsidRDefault="00293458" w14:paraId="639B7646" w14:textId="77777777">
      <w:pPr>
        <w:ind w:left="720"/>
        <w:rPr>
          <w:rFonts w:ascii="Arial" w:hAnsi="Arial" w:cs="Arial"/>
        </w:rPr>
      </w:pPr>
    </w:p>
    <w:p w:rsidRPr="00523034" w:rsidR="00B90C4F" w:rsidP="00293458" w:rsidRDefault="00B90C4F" w14:paraId="77AABBD7" w14:textId="350BBA25">
      <w:pPr>
        <w:ind w:left="720"/>
        <w:rPr>
          <w:rFonts w:ascii="Arial" w:hAnsi="Arial" w:cs="Arial"/>
        </w:rPr>
      </w:pPr>
      <w:r w:rsidRPr="00523034">
        <w:rPr>
          <w:rFonts w:ascii="Arial" w:hAnsi="Arial" w:cs="Arial"/>
        </w:rPr>
        <w:t>12.</w:t>
      </w:r>
      <w:r w:rsidR="00293458">
        <w:rPr>
          <w:rFonts w:ascii="Arial" w:hAnsi="Arial" w:cs="Arial"/>
        </w:rPr>
        <w:t xml:space="preserve">2 </w:t>
      </w:r>
      <w:r w:rsidRPr="00523034">
        <w:rPr>
          <w:rFonts w:ascii="Arial" w:hAnsi="Arial" w:cs="Arial"/>
        </w:rPr>
        <w:t xml:space="preserve">[In the event that a Party to this Agreement cannot perform their obligations hereunder as a result of Force Majeure for a continuous period of </w:t>
      </w:r>
      <w:r w:rsidRPr="00C3040A">
        <w:rPr>
          <w:rFonts w:ascii="Arial" w:hAnsi="Arial" w:cs="Arial"/>
          <w:b/>
          <w:bCs/>
        </w:rPr>
        <w:t>&lt;&lt;insert period&gt;&gt;</w:t>
      </w:r>
      <w:r w:rsidRPr="00523034">
        <w:rPr>
          <w:rFonts w:ascii="Arial" w:hAnsi="Arial" w:cs="Arial"/>
        </w:rPr>
        <w:t>, the other Party may at its discretion terminate this Agreement by written notice at the end of that period.  In the event of such termination, the Parties shall agree upon a fair and reasonable payment for all work completed up to the date of termination. Such payment shall take into account any prior contractual commitments entered into in reliance on the performance of this Agreement.]</w:t>
      </w:r>
    </w:p>
    <w:p w:rsidR="00293458" w:rsidP="00523034" w:rsidRDefault="00293458" w14:paraId="6FF9BA9B" w14:textId="77777777">
      <w:pPr>
        <w:rPr>
          <w:rFonts w:ascii="Arial" w:hAnsi="Arial" w:cs="Arial"/>
        </w:rPr>
      </w:pPr>
    </w:p>
    <w:p w:rsidRPr="00C3040A" w:rsidR="00B90C4F" w:rsidP="00523034" w:rsidRDefault="00B90C4F" w14:paraId="6BF52FEC" w14:textId="2FBBAA92">
      <w:pPr>
        <w:rPr>
          <w:rFonts w:ascii="Arial" w:hAnsi="Arial" w:cs="Arial"/>
          <w:b/>
          <w:bCs/>
        </w:rPr>
      </w:pPr>
      <w:r w:rsidRPr="00C3040A">
        <w:rPr>
          <w:rFonts w:ascii="Arial" w:hAnsi="Arial" w:cs="Arial"/>
          <w:b/>
          <w:bCs/>
        </w:rPr>
        <w:t>13</w:t>
      </w:r>
      <w:r w:rsidRPr="00C3040A" w:rsidR="00C3040A">
        <w:rPr>
          <w:rFonts w:ascii="Arial" w:hAnsi="Arial" w:cs="Arial"/>
          <w:b/>
          <w:bCs/>
        </w:rPr>
        <w:t xml:space="preserve">. </w:t>
      </w:r>
      <w:r w:rsidRPr="00C3040A">
        <w:rPr>
          <w:rFonts w:ascii="Arial" w:hAnsi="Arial" w:cs="Arial"/>
          <w:b/>
          <w:bCs/>
        </w:rPr>
        <w:t>Nature of the Agreement</w:t>
      </w:r>
    </w:p>
    <w:p w:rsidR="00293458" w:rsidP="00523034" w:rsidRDefault="00293458" w14:paraId="63F4D5D2" w14:textId="77777777">
      <w:pPr>
        <w:rPr>
          <w:rFonts w:ascii="Arial" w:hAnsi="Arial" w:cs="Arial"/>
        </w:rPr>
      </w:pPr>
    </w:p>
    <w:p w:rsidRPr="00523034" w:rsidR="00B90C4F" w:rsidP="00293458" w:rsidRDefault="00B90C4F" w14:paraId="383C64A6" w14:textId="02228B0B">
      <w:pPr>
        <w:ind w:left="720"/>
        <w:rPr>
          <w:rFonts w:ascii="Arial" w:hAnsi="Arial" w:cs="Arial"/>
        </w:rPr>
      </w:pPr>
      <w:r w:rsidRPr="00523034">
        <w:rPr>
          <w:rFonts w:ascii="Arial" w:hAnsi="Arial" w:cs="Arial"/>
        </w:rPr>
        <w:t>13.1</w:t>
      </w:r>
      <w:r w:rsidR="00293458">
        <w:rPr>
          <w:rFonts w:ascii="Arial" w:hAnsi="Arial" w:cs="Arial"/>
        </w:rPr>
        <w:t xml:space="preserve"> </w:t>
      </w:r>
      <w:r w:rsidRPr="00523034">
        <w:rPr>
          <w:rFonts w:ascii="Arial" w:hAnsi="Arial" w:cs="Arial"/>
        </w:rPr>
        <w:t>Subject to the provisions of Clause 3.4 entitling the Freelancer to perform obligations through a Consultant, this Agreement is personal to the Parties and neither Party may assign, mortgage, or charge (otherwise than by floating charge) [or sub-license] any of its rights hereunder, or sub-contract or otherwise delegate any of its obligations hereunder, except with the written consent of the other Party, such consent not to be unreasonably withheld.</w:t>
      </w:r>
    </w:p>
    <w:p w:rsidR="00293458" w:rsidP="00293458" w:rsidRDefault="00293458" w14:paraId="505958DB" w14:textId="77777777">
      <w:pPr>
        <w:ind w:left="720"/>
        <w:rPr>
          <w:rFonts w:ascii="Arial" w:hAnsi="Arial" w:cs="Arial"/>
        </w:rPr>
      </w:pPr>
    </w:p>
    <w:p w:rsidRPr="00523034" w:rsidR="00B90C4F" w:rsidP="00293458" w:rsidRDefault="00B90C4F" w14:paraId="7FEE0E24" w14:textId="6AA4D3AC">
      <w:pPr>
        <w:ind w:left="720"/>
        <w:rPr>
          <w:rFonts w:ascii="Arial" w:hAnsi="Arial" w:cs="Arial"/>
        </w:rPr>
      </w:pPr>
      <w:r w:rsidRPr="00523034">
        <w:rPr>
          <w:rFonts w:ascii="Arial" w:hAnsi="Arial" w:cs="Arial"/>
        </w:rPr>
        <w:t>13.2</w:t>
      </w:r>
      <w:r w:rsidR="00293458">
        <w:rPr>
          <w:rFonts w:ascii="Arial" w:hAnsi="Arial" w:cs="Arial"/>
        </w:rPr>
        <w:t xml:space="preserve"> </w:t>
      </w:r>
      <w:r w:rsidRPr="00523034">
        <w:rPr>
          <w:rFonts w:ascii="Arial" w:hAnsi="Arial" w:cs="Arial"/>
        </w:rPr>
        <w:t>This Agreement contains the entire agreement between the Parties with respect to its subject matter and may not be modified except by an instrument in writing signed by the duly authorised representatives of the Parties.</w:t>
      </w:r>
    </w:p>
    <w:p w:rsidR="00293458" w:rsidP="00293458" w:rsidRDefault="00293458" w14:paraId="77DF9E74" w14:textId="77777777">
      <w:pPr>
        <w:ind w:left="720"/>
        <w:rPr>
          <w:rFonts w:ascii="Arial" w:hAnsi="Arial" w:cs="Arial"/>
        </w:rPr>
      </w:pPr>
    </w:p>
    <w:p w:rsidRPr="00523034" w:rsidR="00B90C4F" w:rsidP="00293458" w:rsidRDefault="00B90C4F" w14:paraId="6AA1731C" w14:textId="0EB2AE91">
      <w:pPr>
        <w:ind w:left="720"/>
        <w:rPr>
          <w:rFonts w:ascii="Arial" w:hAnsi="Arial" w:cs="Arial"/>
        </w:rPr>
      </w:pPr>
      <w:r w:rsidRPr="00523034">
        <w:rPr>
          <w:rFonts w:ascii="Arial" w:hAnsi="Arial" w:cs="Arial"/>
        </w:rPr>
        <w:t>13.3</w:t>
      </w:r>
      <w:r w:rsidR="00293458">
        <w:rPr>
          <w:rFonts w:ascii="Arial" w:hAnsi="Arial" w:cs="Arial"/>
        </w:rPr>
        <w:t xml:space="preserve"> </w:t>
      </w:r>
      <w:r w:rsidRPr="00523034">
        <w:rPr>
          <w:rFonts w:ascii="Arial" w:hAnsi="Arial" w:cs="Arial"/>
        </w:rPr>
        <w:t>Each Party acknowledges that, in entering into this Agreement, it does not rely on any representation, warranty or other provision except as expressly provided in this Agreement, and all conditions, warranties or other terms implied by statute or common law are excluded to the fullest extent permitted by law.</w:t>
      </w:r>
    </w:p>
    <w:p w:rsidR="00293458" w:rsidP="00293458" w:rsidRDefault="00293458" w14:paraId="0FCECAF5" w14:textId="77777777">
      <w:pPr>
        <w:ind w:left="720"/>
        <w:rPr>
          <w:rFonts w:ascii="Arial" w:hAnsi="Arial" w:cs="Arial"/>
        </w:rPr>
      </w:pPr>
    </w:p>
    <w:p w:rsidRPr="00523034" w:rsidR="00B90C4F" w:rsidP="00293458" w:rsidRDefault="00B90C4F" w14:paraId="4EC9F913" w14:textId="3DE3807D">
      <w:pPr>
        <w:ind w:left="720"/>
        <w:rPr>
          <w:rFonts w:ascii="Arial" w:hAnsi="Arial" w:cs="Arial"/>
        </w:rPr>
      </w:pPr>
      <w:r w:rsidRPr="00523034">
        <w:rPr>
          <w:rFonts w:ascii="Arial" w:hAnsi="Arial" w:cs="Arial"/>
        </w:rPr>
        <w:t>13.4 No failure or delay by either Party in exercising any of its rights under this Agreement shall be deemed to be a waiver of that right, and no waiver by either Party of a breach of any provision of this Agreement shall be deemed to be a waiver of any subsequent breach of the same or any other provision.</w:t>
      </w:r>
    </w:p>
    <w:p w:rsidR="00293458" w:rsidP="00523034" w:rsidRDefault="00293458" w14:paraId="1E21E747" w14:textId="77777777">
      <w:pPr>
        <w:rPr>
          <w:rFonts w:ascii="Arial" w:hAnsi="Arial" w:cs="Arial"/>
        </w:rPr>
      </w:pPr>
    </w:p>
    <w:p w:rsidRPr="00C3040A" w:rsidR="00B90C4F" w:rsidP="00523034" w:rsidRDefault="00B90C4F" w14:paraId="35652A11" w14:textId="6AC0ACFE">
      <w:pPr>
        <w:rPr>
          <w:rFonts w:ascii="Arial" w:hAnsi="Arial" w:cs="Arial"/>
          <w:b/>
          <w:bCs/>
        </w:rPr>
      </w:pPr>
      <w:r w:rsidRPr="00C3040A">
        <w:rPr>
          <w:rFonts w:ascii="Arial" w:hAnsi="Arial" w:cs="Arial"/>
          <w:b/>
          <w:bCs/>
        </w:rPr>
        <w:t>14.</w:t>
      </w:r>
      <w:r w:rsidRPr="00C3040A" w:rsidR="00293458">
        <w:rPr>
          <w:rFonts w:ascii="Arial" w:hAnsi="Arial" w:cs="Arial"/>
          <w:b/>
          <w:bCs/>
        </w:rPr>
        <w:t xml:space="preserve"> </w:t>
      </w:r>
      <w:r w:rsidRPr="00C3040A">
        <w:rPr>
          <w:rFonts w:ascii="Arial" w:hAnsi="Arial" w:cs="Arial"/>
          <w:b/>
          <w:bCs/>
        </w:rPr>
        <w:t>Severance</w:t>
      </w:r>
    </w:p>
    <w:p w:rsidR="00293458" w:rsidP="00523034" w:rsidRDefault="00293458" w14:paraId="7565630D" w14:textId="77777777">
      <w:pPr>
        <w:rPr>
          <w:rFonts w:ascii="Arial" w:hAnsi="Arial" w:cs="Arial"/>
        </w:rPr>
      </w:pPr>
    </w:p>
    <w:p w:rsidRPr="00523034" w:rsidR="00B90C4F" w:rsidP="00293458" w:rsidRDefault="00B90C4F" w14:paraId="050B91B1" w14:textId="15B254A1">
      <w:pPr>
        <w:ind w:left="720"/>
        <w:rPr>
          <w:rFonts w:ascii="Arial" w:hAnsi="Arial" w:cs="Arial"/>
        </w:rPr>
      </w:pPr>
      <w:r w:rsidRPr="00523034">
        <w:rPr>
          <w:rFonts w:ascii="Arial" w:hAnsi="Arial" w:cs="Arial"/>
        </w:rPr>
        <w:t>The Parties agree that, if one or more of the provisions of this Agreement is found to be unlawful, invalid or otherwise unenforceable, that / those provisions shall be deemed severed from the remainder of this Agreement. The remainder of this Agreement shall be valid and enforceable.</w:t>
      </w:r>
    </w:p>
    <w:p w:rsidR="00293458" w:rsidP="00523034" w:rsidRDefault="00293458" w14:paraId="095630C7" w14:textId="77777777">
      <w:pPr>
        <w:rPr>
          <w:rFonts w:ascii="Arial" w:hAnsi="Arial" w:cs="Arial"/>
        </w:rPr>
      </w:pPr>
    </w:p>
    <w:p w:rsidRPr="00C3040A" w:rsidR="00B90C4F" w:rsidP="00523034" w:rsidRDefault="00B90C4F" w14:paraId="27E0D9AA" w14:textId="71605F3D">
      <w:pPr>
        <w:rPr>
          <w:rFonts w:ascii="Arial" w:hAnsi="Arial" w:cs="Arial"/>
          <w:b/>
          <w:bCs/>
        </w:rPr>
      </w:pPr>
      <w:r w:rsidRPr="00C3040A">
        <w:rPr>
          <w:rFonts w:ascii="Arial" w:hAnsi="Arial" w:cs="Arial"/>
          <w:b/>
          <w:bCs/>
        </w:rPr>
        <w:t>15.</w:t>
      </w:r>
      <w:r w:rsidRPr="00C3040A" w:rsidR="00293458">
        <w:rPr>
          <w:rFonts w:ascii="Arial" w:hAnsi="Arial" w:cs="Arial"/>
          <w:b/>
          <w:bCs/>
        </w:rPr>
        <w:t xml:space="preserve"> </w:t>
      </w:r>
      <w:r w:rsidRPr="00C3040A">
        <w:rPr>
          <w:rFonts w:ascii="Arial" w:hAnsi="Arial" w:cs="Arial"/>
          <w:b/>
          <w:bCs/>
        </w:rPr>
        <w:t>Notices</w:t>
      </w:r>
    </w:p>
    <w:p w:rsidR="00293458" w:rsidP="00523034" w:rsidRDefault="00293458" w14:paraId="125ED6BF" w14:textId="77777777">
      <w:pPr>
        <w:rPr>
          <w:rFonts w:ascii="Arial" w:hAnsi="Arial" w:cs="Arial"/>
        </w:rPr>
      </w:pPr>
    </w:p>
    <w:p w:rsidRPr="00523034" w:rsidR="00B90C4F" w:rsidP="00ED70CD" w:rsidRDefault="00B90C4F" w14:paraId="780B2898" w14:textId="081CCADB">
      <w:pPr>
        <w:ind w:left="720"/>
        <w:rPr>
          <w:rFonts w:ascii="Arial" w:hAnsi="Arial" w:cs="Arial"/>
        </w:rPr>
      </w:pPr>
      <w:r w:rsidRPr="00523034">
        <w:rPr>
          <w:rFonts w:ascii="Arial" w:hAnsi="Arial" w:cs="Arial"/>
        </w:rPr>
        <w:t>15.1 All notices under this Agreement shall be in writing and be deemed duly given if signed by, or on behalf of, a duly authorised officer of the Party giving the notice.</w:t>
      </w:r>
    </w:p>
    <w:p w:rsidR="00293458" w:rsidP="00ED70CD" w:rsidRDefault="00293458" w14:paraId="36C514F7" w14:textId="77777777">
      <w:pPr>
        <w:ind w:left="720"/>
        <w:rPr>
          <w:rFonts w:ascii="Arial" w:hAnsi="Arial" w:cs="Arial"/>
        </w:rPr>
      </w:pPr>
    </w:p>
    <w:p w:rsidRPr="00523034" w:rsidR="00B90C4F" w:rsidP="00ED70CD" w:rsidRDefault="00B90C4F" w14:paraId="5F214741" w14:textId="167CA04D">
      <w:pPr>
        <w:ind w:left="720"/>
        <w:rPr>
          <w:rFonts w:ascii="Arial" w:hAnsi="Arial" w:cs="Arial"/>
        </w:rPr>
      </w:pPr>
      <w:r w:rsidRPr="00523034">
        <w:rPr>
          <w:rFonts w:ascii="Arial" w:hAnsi="Arial" w:cs="Arial"/>
        </w:rPr>
        <w:t>15.2 Notices shall be deemed to have been duly given:</w:t>
      </w:r>
    </w:p>
    <w:p w:rsidR="00293458" w:rsidP="00ED70CD" w:rsidRDefault="00293458" w14:paraId="4EBCD927" w14:textId="77777777">
      <w:pPr>
        <w:ind w:left="720"/>
        <w:rPr>
          <w:rFonts w:ascii="Arial" w:hAnsi="Arial" w:cs="Arial"/>
        </w:rPr>
      </w:pPr>
    </w:p>
    <w:p w:rsidRPr="00523034" w:rsidR="00B90C4F" w:rsidP="00ED70CD" w:rsidRDefault="00C3040A" w14:paraId="1AB76228" w14:textId="24842A22">
      <w:pPr>
        <w:ind w:left="720"/>
        <w:rPr>
          <w:rFonts w:ascii="Arial" w:hAnsi="Arial" w:cs="Arial"/>
        </w:rPr>
      </w:pPr>
      <w:r>
        <w:rPr>
          <w:rFonts w:ascii="Arial" w:hAnsi="Arial" w:cs="Arial"/>
        </w:rPr>
        <w:tab/>
      </w:r>
      <w:r w:rsidRPr="00523034" w:rsidR="00B90C4F">
        <w:rPr>
          <w:rFonts w:ascii="Arial" w:hAnsi="Arial" w:cs="Arial"/>
        </w:rPr>
        <w:t xml:space="preserve">15.2.1 when delivered, if delivered by courier or other messenger </w:t>
      </w:r>
      <w:r>
        <w:rPr>
          <w:rFonts w:ascii="Arial" w:hAnsi="Arial" w:cs="Arial"/>
        </w:rPr>
        <w:tab/>
      </w:r>
      <w:r w:rsidRPr="00523034" w:rsidR="00B90C4F">
        <w:rPr>
          <w:rFonts w:ascii="Arial" w:hAnsi="Arial" w:cs="Arial"/>
        </w:rPr>
        <w:t xml:space="preserve">(including registered mail) during normal business hours of the </w:t>
      </w:r>
      <w:r>
        <w:rPr>
          <w:rFonts w:ascii="Arial" w:hAnsi="Arial" w:cs="Arial"/>
        </w:rPr>
        <w:tab/>
      </w:r>
      <w:r w:rsidRPr="00523034" w:rsidR="00B90C4F">
        <w:rPr>
          <w:rFonts w:ascii="Arial" w:hAnsi="Arial" w:cs="Arial"/>
        </w:rPr>
        <w:t>recipient; or</w:t>
      </w:r>
    </w:p>
    <w:p w:rsidR="00ED70CD" w:rsidP="00ED70CD" w:rsidRDefault="00ED70CD" w14:paraId="3B9C2465" w14:textId="77777777">
      <w:pPr>
        <w:ind w:left="720"/>
        <w:rPr>
          <w:rFonts w:ascii="Arial" w:hAnsi="Arial" w:cs="Arial"/>
        </w:rPr>
      </w:pPr>
    </w:p>
    <w:p w:rsidRPr="00523034" w:rsidR="00B90C4F" w:rsidP="00ED70CD" w:rsidRDefault="00C3040A" w14:paraId="083D4E55" w14:textId="118488E3">
      <w:pPr>
        <w:ind w:left="720"/>
        <w:rPr>
          <w:rFonts w:ascii="Arial" w:hAnsi="Arial" w:cs="Arial"/>
        </w:rPr>
      </w:pPr>
      <w:r>
        <w:rPr>
          <w:rFonts w:ascii="Arial" w:hAnsi="Arial" w:cs="Arial"/>
        </w:rPr>
        <w:tab/>
      </w:r>
      <w:r w:rsidRPr="00523034" w:rsidR="00B90C4F">
        <w:rPr>
          <w:rFonts w:ascii="Arial" w:hAnsi="Arial" w:cs="Arial"/>
        </w:rPr>
        <w:t xml:space="preserve">15.2.2 when sent, if transmitted by e-mail and a return receipt is </w:t>
      </w:r>
      <w:r>
        <w:rPr>
          <w:rFonts w:ascii="Arial" w:hAnsi="Arial" w:cs="Arial"/>
        </w:rPr>
        <w:tab/>
      </w:r>
      <w:r w:rsidRPr="00523034" w:rsidR="00B90C4F">
        <w:rPr>
          <w:rFonts w:ascii="Arial" w:hAnsi="Arial" w:cs="Arial"/>
        </w:rPr>
        <w:t>generated; or</w:t>
      </w:r>
    </w:p>
    <w:p w:rsidR="00ED70CD" w:rsidP="00ED70CD" w:rsidRDefault="00ED70CD" w14:paraId="0C83DBB6" w14:textId="77777777">
      <w:pPr>
        <w:ind w:left="720"/>
        <w:rPr>
          <w:rFonts w:ascii="Arial" w:hAnsi="Arial" w:cs="Arial"/>
        </w:rPr>
      </w:pPr>
    </w:p>
    <w:p w:rsidRPr="00523034" w:rsidR="00B90C4F" w:rsidP="00ED70CD" w:rsidRDefault="00C3040A" w14:paraId="32F2D664" w14:textId="2C5DCF3A">
      <w:pPr>
        <w:ind w:left="720"/>
        <w:rPr>
          <w:rFonts w:ascii="Arial" w:hAnsi="Arial" w:cs="Arial"/>
        </w:rPr>
      </w:pPr>
      <w:r>
        <w:rPr>
          <w:rFonts w:ascii="Arial" w:hAnsi="Arial" w:cs="Arial"/>
        </w:rPr>
        <w:tab/>
      </w:r>
      <w:r w:rsidRPr="00523034" w:rsidR="00B90C4F">
        <w:rPr>
          <w:rFonts w:ascii="Arial" w:hAnsi="Arial" w:cs="Arial"/>
        </w:rPr>
        <w:t xml:space="preserve">15.2.3 on the fifth business day following mailing, if mailed by national </w:t>
      </w:r>
      <w:r>
        <w:rPr>
          <w:rFonts w:ascii="Arial" w:hAnsi="Arial" w:cs="Arial"/>
        </w:rPr>
        <w:tab/>
      </w:r>
      <w:r w:rsidRPr="00523034" w:rsidR="00B90C4F">
        <w:rPr>
          <w:rFonts w:ascii="Arial" w:hAnsi="Arial" w:cs="Arial"/>
        </w:rPr>
        <w:t>ordinary mail, postage prepaid.</w:t>
      </w:r>
    </w:p>
    <w:p w:rsidR="0064785B" w:rsidP="00ED70CD" w:rsidRDefault="0064785B" w14:paraId="4BE49786" w14:textId="77777777">
      <w:pPr>
        <w:ind w:left="720"/>
        <w:rPr>
          <w:rFonts w:ascii="Arial" w:hAnsi="Arial" w:cs="Arial"/>
        </w:rPr>
      </w:pPr>
    </w:p>
    <w:p w:rsidRPr="00523034" w:rsidR="00B90C4F" w:rsidP="00ED70CD" w:rsidRDefault="00B90C4F" w14:paraId="2917870E" w14:textId="19E39C01">
      <w:pPr>
        <w:ind w:left="720"/>
        <w:rPr>
          <w:rFonts w:ascii="Arial" w:hAnsi="Arial" w:cs="Arial"/>
        </w:rPr>
      </w:pPr>
      <w:r w:rsidRPr="00523034">
        <w:rPr>
          <w:rFonts w:ascii="Arial" w:hAnsi="Arial" w:cs="Arial"/>
        </w:rPr>
        <w:t>In each case notices shall be addressed to the most recent address or e-mail address notified to the other Party.</w:t>
      </w:r>
    </w:p>
    <w:p w:rsidR="0064785B" w:rsidP="00523034" w:rsidRDefault="0064785B" w14:paraId="5A63FBE1" w14:textId="77777777">
      <w:pPr>
        <w:rPr>
          <w:rFonts w:ascii="Arial" w:hAnsi="Arial" w:cs="Arial"/>
        </w:rPr>
      </w:pPr>
    </w:p>
    <w:p w:rsidRPr="007A549F" w:rsidR="00B90C4F" w:rsidP="00523034" w:rsidRDefault="00B90C4F" w14:paraId="06A4FDEE" w14:textId="7C0E3C0D">
      <w:pPr>
        <w:rPr>
          <w:rFonts w:ascii="Arial" w:hAnsi="Arial" w:cs="Arial"/>
          <w:b/>
          <w:bCs/>
        </w:rPr>
      </w:pPr>
      <w:r w:rsidRPr="007A549F">
        <w:rPr>
          <w:rFonts w:ascii="Arial" w:hAnsi="Arial" w:cs="Arial"/>
          <w:b/>
          <w:bCs/>
        </w:rPr>
        <w:t>16. Alternative Dispute Resolution</w:t>
      </w:r>
    </w:p>
    <w:p w:rsidR="0064785B" w:rsidP="00523034" w:rsidRDefault="0064785B" w14:paraId="72659F4E" w14:textId="77777777">
      <w:pPr>
        <w:rPr>
          <w:rFonts w:ascii="Arial" w:hAnsi="Arial" w:cs="Arial"/>
        </w:rPr>
      </w:pPr>
    </w:p>
    <w:p w:rsidRPr="00523034" w:rsidR="00B90C4F" w:rsidP="00ED70CD" w:rsidRDefault="00B90C4F" w14:paraId="02AE3EC6" w14:textId="313E2430">
      <w:pPr>
        <w:ind w:left="720"/>
        <w:rPr>
          <w:rFonts w:ascii="Arial" w:hAnsi="Arial" w:cs="Arial"/>
        </w:rPr>
      </w:pPr>
      <w:r w:rsidRPr="00523034">
        <w:rPr>
          <w:rFonts w:ascii="Arial" w:hAnsi="Arial" w:cs="Arial"/>
        </w:rPr>
        <w:t>16.1 Any dispute or difference arising between the Parties relating to this Agreement or its subject matter shall be referred to a single arbitrator to be agreed upon by the Parties or, failing such agreement, to be appointed by the then President of the Law Society, such arbitrator to have all of the powers conferred upon arbitrators by the laws of Scotland.</w:t>
      </w:r>
    </w:p>
    <w:p w:rsidR="0064785B" w:rsidP="00ED70CD" w:rsidRDefault="0064785B" w14:paraId="15B6EED9" w14:textId="77777777">
      <w:pPr>
        <w:ind w:left="720"/>
        <w:rPr>
          <w:rFonts w:ascii="Arial" w:hAnsi="Arial" w:cs="Arial"/>
        </w:rPr>
      </w:pPr>
    </w:p>
    <w:p w:rsidR="0064785B" w:rsidP="00ED70CD" w:rsidRDefault="00B90C4F" w14:paraId="0BA02D1E" w14:textId="468208EF">
      <w:pPr>
        <w:ind w:left="720"/>
        <w:rPr>
          <w:rFonts w:ascii="Arial" w:hAnsi="Arial" w:cs="Arial"/>
        </w:rPr>
      </w:pPr>
      <w:r w:rsidRPr="00523034">
        <w:rPr>
          <w:rFonts w:ascii="Arial" w:hAnsi="Arial" w:cs="Arial"/>
        </w:rPr>
        <w:t>16.2</w:t>
      </w:r>
      <w:r w:rsidR="00C356CD">
        <w:rPr>
          <w:rFonts w:ascii="Arial" w:hAnsi="Arial" w:cs="Arial"/>
        </w:rPr>
        <w:t xml:space="preserve"> </w:t>
      </w:r>
      <w:r w:rsidRPr="00523034">
        <w:rPr>
          <w:rFonts w:ascii="Arial" w:hAnsi="Arial" w:cs="Arial"/>
        </w:rPr>
        <w:t>The Parties hereby agree that the decision of the Arbitrator shall [not] be final and binding on both Parties.</w:t>
      </w:r>
    </w:p>
    <w:p w:rsidR="0064785B" w:rsidP="00523034" w:rsidRDefault="0064785B" w14:paraId="75F5EEB0" w14:textId="77777777">
      <w:pPr>
        <w:rPr>
          <w:rFonts w:ascii="Arial" w:hAnsi="Arial" w:cs="Arial"/>
        </w:rPr>
      </w:pPr>
    </w:p>
    <w:p w:rsidRPr="007A549F" w:rsidR="00B90C4F" w:rsidP="00523034" w:rsidRDefault="00B90C4F" w14:paraId="441E593B" w14:textId="2292A593">
      <w:pPr>
        <w:rPr>
          <w:rFonts w:ascii="Arial" w:hAnsi="Arial" w:cs="Arial"/>
          <w:b/>
          <w:bCs/>
        </w:rPr>
      </w:pPr>
      <w:r w:rsidRPr="007A549F">
        <w:rPr>
          <w:rFonts w:ascii="Arial" w:hAnsi="Arial" w:cs="Arial"/>
          <w:b/>
          <w:bCs/>
        </w:rPr>
        <w:t>17.</w:t>
      </w:r>
      <w:r w:rsidRPr="007A549F" w:rsidR="00ED70CD">
        <w:rPr>
          <w:rFonts w:ascii="Arial" w:hAnsi="Arial" w:cs="Arial"/>
          <w:b/>
          <w:bCs/>
        </w:rPr>
        <w:t xml:space="preserve"> </w:t>
      </w:r>
      <w:r w:rsidRPr="007A549F">
        <w:rPr>
          <w:rFonts w:ascii="Arial" w:hAnsi="Arial" w:cs="Arial"/>
          <w:b/>
          <w:bCs/>
        </w:rPr>
        <w:t>Law and Jurisdiction</w:t>
      </w:r>
    </w:p>
    <w:p w:rsidR="00C356CD" w:rsidP="00523034" w:rsidRDefault="00C356CD" w14:paraId="77CA9189" w14:textId="77777777">
      <w:pPr>
        <w:rPr>
          <w:rFonts w:ascii="Arial" w:hAnsi="Arial" w:cs="Arial"/>
        </w:rPr>
      </w:pPr>
    </w:p>
    <w:p w:rsidRPr="00523034" w:rsidR="00B90C4F" w:rsidP="00C356CD" w:rsidRDefault="00B90C4F" w14:paraId="5B520F43" w14:textId="3AA219F5">
      <w:pPr>
        <w:ind w:left="720"/>
        <w:rPr>
          <w:rFonts w:ascii="Arial" w:hAnsi="Arial" w:cs="Arial"/>
        </w:rPr>
      </w:pPr>
      <w:r w:rsidRPr="00523034">
        <w:rPr>
          <w:rFonts w:ascii="Arial" w:hAnsi="Arial" w:cs="Arial"/>
        </w:rPr>
        <w:t>17.1</w:t>
      </w:r>
      <w:r w:rsidR="00C356CD">
        <w:rPr>
          <w:rFonts w:ascii="Arial" w:hAnsi="Arial" w:cs="Arial"/>
        </w:rPr>
        <w:t xml:space="preserve"> </w:t>
      </w:r>
      <w:r w:rsidRPr="00523034">
        <w:rPr>
          <w:rFonts w:ascii="Arial" w:hAnsi="Arial" w:cs="Arial"/>
        </w:rPr>
        <w:t>This Agreement (including any non-contractual matters and obligations arising therefrom or associated therewith) shall be governed by, and construed in accordance with, the laws of Scotland.</w:t>
      </w:r>
    </w:p>
    <w:p w:rsidR="00C356CD" w:rsidP="00C356CD" w:rsidRDefault="00C356CD" w14:paraId="0A3E27DB" w14:textId="77777777">
      <w:pPr>
        <w:ind w:left="720"/>
        <w:rPr>
          <w:rFonts w:ascii="Arial" w:hAnsi="Arial" w:cs="Arial"/>
        </w:rPr>
      </w:pPr>
    </w:p>
    <w:p w:rsidRPr="00533DF6" w:rsidR="00B90C4F" w:rsidP="00C356CD" w:rsidRDefault="00B90C4F" w14:paraId="76206D94" w14:textId="0D8BA4E0">
      <w:pPr>
        <w:ind w:left="720"/>
        <w:rPr>
          <w:rFonts w:ascii="Arial" w:hAnsi="Arial" w:cs="Arial"/>
        </w:rPr>
      </w:pPr>
      <w:r w:rsidRPr="00523034">
        <w:rPr>
          <w:rFonts w:ascii="Arial" w:hAnsi="Arial" w:cs="Arial"/>
        </w:rPr>
        <w:t>17.2 Subject to the provisions of Clause 16, any dispute, controversy, proceedings or claim between the Parties relating to this Agreement (including any non-contractual matters and obligations arising therefrom or associated therewith) shall fall within the jurisdiction of the courts</w:t>
      </w:r>
      <w:r w:rsidRPr="00523034">
        <w:rPr>
          <w:rFonts w:ascii="Arial" w:hAnsi="Arial" w:cs="Arial"/>
          <w:color w:val="3C4043"/>
          <w:shd w:val="clear" w:color="auto" w:fill="FFFFFF"/>
        </w:rPr>
        <w:t xml:space="preserve"> </w:t>
      </w:r>
      <w:r w:rsidRPr="00533DF6">
        <w:rPr>
          <w:rFonts w:ascii="Arial" w:hAnsi="Arial" w:cs="Arial"/>
          <w:color w:val="3C4043"/>
          <w:shd w:val="clear" w:color="auto" w:fill="FFFFFF"/>
        </w:rPr>
        <w:t>of Scotland.</w:t>
      </w:r>
    </w:p>
    <w:p w:rsidRPr="00533DF6" w:rsidR="00B90C4F" w:rsidP="00B90C4F" w:rsidRDefault="00B90C4F" w14:paraId="5518CAB7" w14:textId="77777777">
      <w:pPr>
        <w:pStyle w:val="NormalWeb"/>
        <w:spacing w:before="0" w:beforeAutospacing="0" w:after="0" w:afterAutospacing="0"/>
        <w:jc w:val="both"/>
        <w:rPr>
          <w:rFonts w:ascii="Arial" w:hAnsi="Arial" w:cs="Arial"/>
        </w:rPr>
      </w:pPr>
      <w:r w:rsidRPr="00533DF6">
        <w:rPr>
          <w:rFonts w:ascii="Arial" w:hAnsi="Arial" w:cs="Arial"/>
          <w:color w:val="3C4043"/>
          <w:shd w:val="clear" w:color="auto" w:fill="FFFFFF"/>
        </w:rPr>
        <w:t> </w:t>
      </w:r>
    </w:p>
    <w:p w:rsidR="00B90C4F" w:rsidP="00B90C4F" w:rsidRDefault="007A549F" w14:paraId="3325A360" w14:textId="4DB69830">
      <w:pPr>
        <w:pStyle w:val="NormalWeb"/>
        <w:spacing w:before="0" w:beforeAutospacing="0" w:after="0" w:afterAutospacing="0"/>
        <w:jc w:val="both"/>
        <w:rPr>
          <w:rFonts w:ascii="Arial" w:hAnsi="Arial" w:cs="Arial"/>
          <w:shd w:val="clear" w:color="auto" w:fill="FFFFFF"/>
        </w:rPr>
      </w:pPr>
      <w:r>
        <w:rPr>
          <w:rFonts w:ascii="Arial" w:hAnsi="Arial" w:cs="Arial"/>
          <w:b/>
          <w:bCs/>
          <w:shd w:val="clear" w:color="auto" w:fill="FFFFFF"/>
        </w:rPr>
        <w:t>In Witness Whereof</w:t>
      </w:r>
      <w:r w:rsidRPr="00C356CD" w:rsidR="00B90C4F">
        <w:rPr>
          <w:rFonts w:ascii="Arial" w:hAnsi="Arial" w:cs="Arial"/>
          <w:shd w:val="clear" w:color="auto" w:fill="FFFFFF"/>
        </w:rPr>
        <w:t xml:space="preserve"> this Agreement has been duly executed the day and year first before written</w:t>
      </w:r>
    </w:p>
    <w:p w:rsidRPr="00C356CD" w:rsidR="007A549F" w:rsidP="00B90C4F" w:rsidRDefault="007A549F" w14:paraId="26490473" w14:textId="77777777">
      <w:pPr>
        <w:pStyle w:val="NormalWeb"/>
        <w:spacing w:before="0" w:beforeAutospacing="0" w:after="0" w:afterAutospacing="0"/>
        <w:jc w:val="both"/>
        <w:rPr>
          <w:rFonts w:ascii="Arial" w:hAnsi="Arial" w:cs="Arial"/>
        </w:rPr>
      </w:pPr>
    </w:p>
    <w:p w:rsidRPr="00C356CD" w:rsidR="00B90C4F" w:rsidP="00B90C4F" w:rsidRDefault="00B90C4F" w14:paraId="45F96BFF" w14:textId="77777777">
      <w:pPr>
        <w:pStyle w:val="NormalWeb"/>
        <w:spacing w:before="0" w:beforeAutospacing="0" w:after="0" w:afterAutospacing="0"/>
        <w:jc w:val="both"/>
        <w:rPr>
          <w:rFonts w:ascii="Arial" w:hAnsi="Arial" w:cs="Arial"/>
        </w:rPr>
      </w:pPr>
      <w:r w:rsidRPr="00C356CD">
        <w:rPr>
          <w:rFonts w:ascii="Arial" w:hAnsi="Arial" w:cs="Arial"/>
          <w:shd w:val="clear" w:color="auto" w:fill="FFFFFF"/>
        </w:rPr>
        <w:t> </w:t>
      </w:r>
    </w:p>
    <w:p w:rsidRPr="00C356CD" w:rsidR="00B90C4F" w:rsidP="00B90C4F" w:rsidRDefault="00B90C4F" w14:paraId="0CB0F27A" w14:textId="77777777">
      <w:pPr>
        <w:pStyle w:val="NormalWeb"/>
        <w:spacing w:before="0" w:beforeAutospacing="0" w:after="0" w:afterAutospacing="0"/>
        <w:jc w:val="both"/>
        <w:rPr>
          <w:rFonts w:ascii="Arial" w:hAnsi="Arial" w:cs="Arial"/>
        </w:rPr>
      </w:pPr>
      <w:r w:rsidRPr="00C356CD">
        <w:rPr>
          <w:rFonts w:ascii="Arial" w:hAnsi="Arial" w:cs="Arial"/>
          <w:shd w:val="clear" w:color="auto" w:fill="FFFFFF"/>
        </w:rPr>
        <w:t>SIGNED by</w:t>
      </w:r>
    </w:p>
    <w:p w:rsidRPr="00C356CD" w:rsidR="00B90C4F" w:rsidP="00B90C4F" w:rsidRDefault="00B90C4F" w14:paraId="7B52E7D1" w14:textId="77777777">
      <w:pPr>
        <w:pStyle w:val="NormalWeb"/>
        <w:spacing w:before="0" w:beforeAutospacing="0" w:after="0" w:afterAutospacing="0"/>
        <w:jc w:val="both"/>
        <w:rPr>
          <w:rFonts w:ascii="Arial" w:hAnsi="Arial" w:cs="Arial"/>
        </w:rPr>
      </w:pPr>
      <w:r w:rsidRPr="00C356CD">
        <w:rPr>
          <w:rFonts w:ascii="Arial" w:hAnsi="Arial" w:cs="Arial"/>
          <w:shd w:val="clear" w:color="auto" w:fill="FFFFFF"/>
        </w:rPr>
        <w:t> </w:t>
      </w:r>
    </w:p>
    <w:p w:rsidRPr="00C356CD" w:rsidR="00B90C4F" w:rsidP="00B90C4F" w:rsidRDefault="00B90C4F" w14:paraId="3694314A" w14:textId="77777777">
      <w:pPr>
        <w:pStyle w:val="NormalWeb"/>
        <w:spacing w:before="0" w:beforeAutospacing="0" w:after="0" w:afterAutospacing="0"/>
        <w:jc w:val="both"/>
        <w:rPr>
          <w:rFonts w:ascii="Arial" w:hAnsi="Arial" w:cs="Arial"/>
          <w:b/>
          <w:bCs/>
        </w:rPr>
      </w:pPr>
      <w:r w:rsidRPr="00C356CD">
        <w:rPr>
          <w:rFonts w:ascii="Arial" w:hAnsi="Arial" w:cs="Arial"/>
          <w:b/>
          <w:bCs/>
          <w:shd w:val="clear" w:color="auto" w:fill="FFFFFF"/>
        </w:rPr>
        <w:t>&lt;&lt;Freelancer's Name&gt;&gt;</w:t>
      </w:r>
    </w:p>
    <w:p w:rsidRPr="00C356CD" w:rsidR="00B90C4F" w:rsidP="00B90C4F" w:rsidRDefault="00B90C4F" w14:paraId="6E33C12B" w14:textId="77777777">
      <w:pPr>
        <w:pStyle w:val="NormalWeb"/>
        <w:spacing w:before="0" w:beforeAutospacing="0" w:after="0" w:afterAutospacing="0"/>
        <w:jc w:val="both"/>
        <w:rPr>
          <w:rFonts w:ascii="Arial" w:hAnsi="Arial" w:cs="Arial"/>
        </w:rPr>
      </w:pPr>
      <w:r w:rsidRPr="00C356CD">
        <w:rPr>
          <w:rFonts w:ascii="Arial" w:hAnsi="Arial" w:cs="Arial"/>
          <w:shd w:val="clear" w:color="auto" w:fill="FFFFFF"/>
        </w:rPr>
        <w:t> </w:t>
      </w:r>
    </w:p>
    <w:p w:rsidR="007A549F" w:rsidP="00B90C4F" w:rsidRDefault="007A549F" w14:paraId="5B9B708F" w14:textId="77777777">
      <w:pPr>
        <w:pStyle w:val="NormalWeb"/>
        <w:spacing w:before="0" w:beforeAutospacing="0" w:after="0" w:afterAutospacing="0"/>
        <w:jc w:val="both"/>
        <w:rPr>
          <w:rFonts w:ascii="Arial" w:hAnsi="Arial" w:cs="Arial"/>
          <w:shd w:val="clear" w:color="auto" w:fill="FFFFFF"/>
        </w:rPr>
      </w:pPr>
    </w:p>
    <w:p w:rsidRPr="00C356CD" w:rsidR="00B90C4F" w:rsidP="00B90C4F" w:rsidRDefault="00B90C4F" w14:paraId="52866DEE" w14:textId="5A3C6FD7">
      <w:pPr>
        <w:pStyle w:val="NormalWeb"/>
        <w:spacing w:before="0" w:beforeAutospacing="0" w:after="0" w:afterAutospacing="0"/>
        <w:jc w:val="both"/>
        <w:rPr>
          <w:rFonts w:ascii="Arial" w:hAnsi="Arial" w:cs="Arial"/>
        </w:rPr>
      </w:pPr>
      <w:r w:rsidRPr="00C356CD">
        <w:rPr>
          <w:rFonts w:ascii="Arial" w:hAnsi="Arial" w:cs="Arial"/>
          <w:shd w:val="clear" w:color="auto" w:fill="FFFFFF"/>
        </w:rPr>
        <w:t>In the presence of</w:t>
      </w:r>
    </w:p>
    <w:p w:rsidRPr="00C356CD" w:rsidR="00B90C4F" w:rsidP="00B90C4F" w:rsidRDefault="00B90C4F" w14:paraId="0A341F1A" w14:textId="77777777">
      <w:pPr>
        <w:pStyle w:val="NormalWeb"/>
        <w:spacing w:before="0" w:beforeAutospacing="0" w:after="0" w:afterAutospacing="0"/>
        <w:jc w:val="both"/>
        <w:rPr>
          <w:rFonts w:ascii="Arial" w:hAnsi="Arial" w:cs="Arial"/>
          <w:b/>
          <w:bCs/>
        </w:rPr>
      </w:pPr>
      <w:r w:rsidRPr="00C356CD">
        <w:rPr>
          <w:rFonts w:ascii="Arial" w:hAnsi="Arial" w:cs="Arial"/>
          <w:b/>
          <w:bCs/>
          <w:shd w:val="clear" w:color="auto" w:fill="FFFFFF"/>
        </w:rPr>
        <w:t>&lt;&lt;Name &amp; Address of Witness&gt;&gt;</w:t>
      </w:r>
    </w:p>
    <w:p w:rsidRPr="00C356CD" w:rsidR="00B90C4F" w:rsidP="00B90C4F" w:rsidRDefault="00B90C4F" w14:paraId="066E54B6" w14:textId="65354B23">
      <w:pPr>
        <w:pStyle w:val="NormalWeb"/>
        <w:spacing w:before="0" w:beforeAutospacing="0" w:after="0" w:afterAutospacing="0"/>
        <w:jc w:val="both"/>
        <w:rPr>
          <w:rFonts w:ascii="Arial" w:hAnsi="Arial" w:cs="Arial"/>
        </w:rPr>
      </w:pPr>
      <w:r w:rsidRPr="00C356CD">
        <w:rPr>
          <w:rFonts w:ascii="Arial" w:hAnsi="Arial" w:cs="Arial"/>
          <w:shd w:val="clear" w:color="auto" w:fill="FFFFFF"/>
        </w:rPr>
        <w:t> </w:t>
      </w:r>
    </w:p>
    <w:p w:rsidR="007A549F" w:rsidP="00B90C4F" w:rsidRDefault="007A549F" w14:paraId="4B8D95EF" w14:textId="77777777">
      <w:pPr>
        <w:pStyle w:val="NormalWeb"/>
        <w:spacing w:before="0" w:beforeAutospacing="0" w:after="0" w:afterAutospacing="0"/>
        <w:jc w:val="both"/>
        <w:rPr>
          <w:rFonts w:ascii="Arial" w:hAnsi="Arial" w:cs="Arial"/>
          <w:shd w:val="clear" w:color="auto" w:fill="FFFFFF"/>
        </w:rPr>
      </w:pPr>
    </w:p>
    <w:p w:rsidRPr="00C356CD" w:rsidR="00B90C4F" w:rsidP="00B90C4F" w:rsidRDefault="00B90C4F" w14:paraId="51B47AF8" w14:textId="7539F58A">
      <w:pPr>
        <w:pStyle w:val="NormalWeb"/>
        <w:spacing w:before="0" w:beforeAutospacing="0" w:after="0" w:afterAutospacing="0"/>
        <w:jc w:val="both"/>
        <w:rPr>
          <w:rFonts w:ascii="Arial" w:hAnsi="Arial" w:cs="Arial"/>
        </w:rPr>
      </w:pPr>
      <w:r w:rsidRPr="00C356CD">
        <w:rPr>
          <w:rFonts w:ascii="Arial" w:hAnsi="Arial" w:cs="Arial"/>
          <w:shd w:val="clear" w:color="auto" w:fill="FFFFFF"/>
        </w:rPr>
        <w:t>SIGNED by</w:t>
      </w:r>
    </w:p>
    <w:p w:rsidRPr="00C356CD" w:rsidR="00B90C4F" w:rsidP="00B90C4F" w:rsidRDefault="00B90C4F" w14:paraId="13DE666C" w14:textId="77777777">
      <w:pPr>
        <w:pStyle w:val="NormalWeb"/>
        <w:spacing w:before="0" w:beforeAutospacing="0" w:after="0" w:afterAutospacing="0"/>
        <w:jc w:val="both"/>
        <w:rPr>
          <w:rFonts w:ascii="Arial" w:hAnsi="Arial" w:cs="Arial"/>
        </w:rPr>
      </w:pPr>
      <w:r w:rsidRPr="00C356CD">
        <w:rPr>
          <w:rFonts w:ascii="Arial" w:hAnsi="Arial" w:cs="Arial"/>
          <w:shd w:val="clear" w:color="auto" w:fill="FFFFFF"/>
        </w:rPr>
        <w:t> </w:t>
      </w:r>
    </w:p>
    <w:p w:rsidRPr="00C356CD" w:rsidR="00B90C4F" w:rsidP="00B90C4F" w:rsidRDefault="00B90C4F" w14:paraId="560BE70B" w14:textId="77777777">
      <w:pPr>
        <w:pStyle w:val="NormalWeb"/>
        <w:spacing w:before="0" w:beforeAutospacing="0" w:after="0" w:afterAutospacing="0"/>
        <w:jc w:val="both"/>
        <w:rPr>
          <w:rFonts w:ascii="Arial" w:hAnsi="Arial" w:cs="Arial"/>
          <w:b/>
          <w:bCs/>
        </w:rPr>
      </w:pPr>
      <w:r w:rsidRPr="00C356CD">
        <w:rPr>
          <w:rFonts w:ascii="Arial" w:hAnsi="Arial" w:cs="Arial"/>
          <w:b/>
          <w:bCs/>
          <w:shd w:val="clear" w:color="auto" w:fill="FFFFFF"/>
        </w:rPr>
        <w:t>&lt;&lt;Name and Title of person signing for the Client&gt;&gt;</w:t>
      </w:r>
    </w:p>
    <w:p w:rsidRPr="00C356CD" w:rsidR="00B90C4F" w:rsidP="00B90C4F" w:rsidRDefault="00B90C4F" w14:paraId="21AB7879" w14:textId="77777777">
      <w:pPr>
        <w:pStyle w:val="NormalWeb"/>
        <w:spacing w:before="0" w:beforeAutospacing="0" w:after="0" w:afterAutospacing="0"/>
        <w:jc w:val="both"/>
        <w:rPr>
          <w:rFonts w:ascii="Arial" w:hAnsi="Arial" w:cs="Arial"/>
        </w:rPr>
      </w:pPr>
      <w:r w:rsidRPr="00C356CD">
        <w:rPr>
          <w:rFonts w:ascii="Arial" w:hAnsi="Arial" w:cs="Arial"/>
          <w:shd w:val="clear" w:color="auto" w:fill="FFFFFF"/>
        </w:rPr>
        <w:t xml:space="preserve">for and on behalf of </w:t>
      </w:r>
      <w:r w:rsidRPr="00C356CD">
        <w:rPr>
          <w:rFonts w:ascii="Arial" w:hAnsi="Arial" w:cs="Arial"/>
          <w:b/>
          <w:bCs/>
          <w:shd w:val="clear" w:color="auto" w:fill="FFFFFF"/>
        </w:rPr>
        <w:t>&lt;&lt;Client's Name&gt;&gt;</w:t>
      </w:r>
    </w:p>
    <w:p w:rsidR="00B90C4F" w:rsidP="00B90C4F" w:rsidRDefault="00B90C4F" w14:paraId="4A398DE0" w14:textId="77777777">
      <w:pPr>
        <w:pStyle w:val="NormalWeb"/>
        <w:spacing w:before="0" w:beforeAutospacing="0" w:after="0" w:afterAutospacing="0"/>
        <w:jc w:val="both"/>
        <w:rPr>
          <w:rFonts w:ascii="Arial" w:hAnsi="Arial" w:cs="Arial"/>
          <w:shd w:val="clear" w:color="auto" w:fill="FFFFFF"/>
        </w:rPr>
      </w:pPr>
      <w:r w:rsidRPr="00C356CD">
        <w:rPr>
          <w:rFonts w:ascii="Arial" w:hAnsi="Arial" w:cs="Arial"/>
          <w:shd w:val="clear" w:color="auto" w:fill="FFFFFF"/>
        </w:rPr>
        <w:t> </w:t>
      </w:r>
    </w:p>
    <w:p w:rsidRPr="00C356CD" w:rsidR="00180669" w:rsidP="00B90C4F" w:rsidRDefault="00180669" w14:paraId="200F1881" w14:textId="77777777">
      <w:pPr>
        <w:pStyle w:val="NormalWeb"/>
        <w:spacing w:before="0" w:beforeAutospacing="0" w:after="0" w:afterAutospacing="0"/>
        <w:jc w:val="both"/>
        <w:rPr>
          <w:rFonts w:ascii="Arial" w:hAnsi="Arial" w:cs="Arial"/>
        </w:rPr>
      </w:pPr>
    </w:p>
    <w:p w:rsidRPr="00C356CD" w:rsidR="00B90C4F" w:rsidP="00B90C4F" w:rsidRDefault="00B90C4F" w14:paraId="1D04B500" w14:textId="77777777">
      <w:pPr>
        <w:pStyle w:val="NormalWeb"/>
        <w:spacing w:before="0" w:beforeAutospacing="0" w:after="0" w:afterAutospacing="0"/>
        <w:jc w:val="both"/>
        <w:rPr>
          <w:rFonts w:ascii="Arial" w:hAnsi="Arial" w:cs="Arial"/>
        </w:rPr>
      </w:pPr>
      <w:r w:rsidRPr="00C356CD">
        <w:rPr>
          <w:rFonts w:ascii="Arial" w:hAnsi="Arial" w:cs="Arial"/>
          <w:shd w:val="clear" w:color="auto" w:fill="FFFFFF"/>
        </w:rPr>
        <w:t>In the presence of</w:t>
      </w:r>
    </w:p>
    <w:p w:rsidRPr="00C356CD" w:rsidR="00B90C4F" w:rsidP="00B90C4F" w:rsidRDefault="00B90C4F" w14:paraId="58A086AF" w14:textId="77777777">
      <w:pPr>
        <w:pStyle w:val="NormalWeb"/>
        <w:spacing w:before="0" w:beforeAutospacing="0" w:after="0" w:afterAutospacing="0"/>
        <w:jc w:val="both"/>
        <w:rPr>
          <w:rFonts w:ascii="Arial" w:hAnsi="Arial" w:cs="Arial"/>
          <w:b/>
          <w:bCs/>
        </w:rPr>
      </w:pPr>
      <w:r w:rsidRPr="00C356CD">
        <w:rPr>
          <w:rFonts w:ascii="Arial" w:hAnsi="Arial" w:cs="Arial"/>
          <w:b/>
          <w:bCs/>
          <w:shd w:val="clear" w:color="auto" w:fill="FFFFFF"/>
        </w:rPr>
        <w:t>&lt;&lt;Name &amp; Address of Witness&gt;&gt;</w:t>
      </w:r>
    </w:p>
    <w:p w:rsidR="00180669" w:rsidP="00B90C4F" w:rsidRDefault="00180669" w14:paraId="70CEEC25" w14:textId="77777777">
      <w:pPr>
        <w:pStyle w:val="NormalWeb"/>
        <w:spacing w:before="0" w:beforeAutospacing="0" w:after="0" w:afterAutospacing="0"/>
        <w:jc w:val="center"/>
        <w:rPr>
          <w:rFonts w:ascii="Arial" w:hAnsi="Arial" w:cs="Arial"/>
          <w:shd w:val="clear" w:color="auto" w:fill="FFFFFF"/>
        </w:rPr>
      </w:pPr>
    </w:p>
    <w:p w:rsidRPr="00533DF6" w:rsidR="00B90C4F" w:rsidP="00B90C4F" w:rsidRDefault="00B90C4F" w14:paraId="6F30E6F3" w14:textId="77777777">
      <w:pPr>
        <w:pStyle w:val="NormalWeb"/>
        <w:spacing w:before="0" w:beforeAutospacing="0" w:after="0" w:afterAutospacing="0"/>
        <w:jc w:val="both"/>
        <w:rPr>
          <w:rFonts w:ascii="Arial" w:hAnsi="Arial" w:cs="Arial"/>
        </w:rPr>
      </w:pPr>
      <w:r w:rsidRPr="00533DF6">
        <w:rPr>
          <w:rFonts w:ascii="Arial" w:hAnsi="Arial" w:cs="Arial"/>
          <w:shd w:val="clear" w:color="auto" w:fill="FFFFFF"/>
        </w:rPr>
        <w:t> </w:t>
      </w:r>
    </w:p>
    <w:p w:rsidR="00180669" w:rsidP="003702D4" w:rsidRDefault="00180669" w14:paraId="51721576" w14:textId="77777777">
      <w:pPr>
        <w:pStyle w:val="NormalWeb"/>
        <w:spacing w:before="0" w:beforeAutospacing="0" w:after="0" w:afterAutospacing="0"/>
        <w:jc w:val="both"/>
        <w:rPr>
          <w:rFonts w:ascii="Arial" w:hAnsi="Arial" w:cs="Arial"/>
          <w:b/>
          <w:bCs/>
          <w:shd w:val="clear" w:color="auto" w:fill="FFFFFF"/>
        </w:rPr>
      </w:pPr>
    </w:p>
    <w:p w:rsidR="00180669" w:rsidP="003702D4" w:rsidRDefault="00180669" w14:paraId="578DD361" w14:textId="77777777">
      <w:pPr>
        <w:pStyle w:val="NormalWeb"/>
        <w:spacing w:before="0" w:beforeAutospacing="0" w:after="0" w:afterAutospacing="0"/>
        <w:jc w:val="both"/>
        <w:rPr>
          <w:rFonts w:ascii="Arial" w:hAnsi="Arial" w:cs="Arial"/>
          <w:b/>
          <w:bCs/>
          <w:shd w:val="clear" w:color="auto" w:fill="FFFFFF"/>
        </w:rPr>
      </w:pPr>
    </w:p>
    <w:p w:rsidR="00180669" w:rsidP="003702D4" w:rsidRDefault="00180669" w14:paraId="64215B15" w14:textId="77777777">
      <w:pPr>
        <w:pStyle w:val="NormalWeb"/>
        <w:spacing w:before="0" w:beforeAutospacing="0" w:after="0" w:afterAutospacing="0"/>
        <w:jc w:val="both"/>
        <w:rPr>
          <w:rFonts w:ascii="Arial" w:hAnsi="Arial" w:cs="Arial"/>
          <w:b/>
          <w:bCs/>
          <w:shd w:val="clear" w:color="auto" w:fill="FFFFFF"/>
        </w:rPr>
      </w:pPr>
    </w:p>
    <w:p w:rsidR="00180669" w:rsidP="003702D4" w:rsidRDefault="00180669" w14:paraId="77833116" w14:textId="77777777">
      <w:pPr>
        <w:pStyle w:val="NormalWeb"/>
        <w:spacing w:before="0" w:beforeAutospacing="0" w:after="0" w:afterAutospacing="0"/>
        <w:jc w:val="both"/>
        <w:rPr>
          <w:rFonts w:ascii="Arial" w:hAnsi="Arial" w:cs="Arial"/>
          <w:b/>
          <w:bCs/>
          <w:shd w:val="clear" w:color="auto" w:fill="FFFFFF"/>
        </w:rPr>
      </w:pPr>
    </w:p>
    <w:p w:rsidR="00180669" w:rsidP="003702D4" w:rsidRDefault="00180669" w14:paraId="17829270" w14:textId="77777777">
      <w:pPr>
        <w:pStyle w:val="NormalWeb"/>
        <w:spacing w:before="0" w:beforeAutospacing="0" w:after="0" w:afterAutospacing="0"/>
        <w:jc w:val="both"/>
        <w:rPr>
          <w:rFonts w:ascii="Arial" w:hAnsi="Arial" w:cs="Arial"/>
          <w:b/>
          <w:bCs/>
          <w:shd w:val="clear" w:color="auto" w:fill="FFFFFF"/>
        </w:rPr>
      </w:pPr>
    </w:p>
    <w:p w:rsidR="00180669" w:rsidP="003702D4" w:rsidRDefault="00180669" w14:paraId="1E68CBF7"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65BC52D9"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4E88F9D2"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1D22C0E6"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44649A86"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3ACC00F3"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136BB6DD"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5A3A35AE"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1AA5C0DD"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54C99FB7"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021711B9"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520C3152"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27E2118D"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66656E9D"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3AB1DC31"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763837C3"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168E5EB8"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66DEF0DD"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3CC0436A"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58F81959"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0650141F"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030751E3"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227730DD"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27C53166"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7D436F14"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434EBBAF"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42681509" w14:textId="77777777">
      <w:pPr>
        <w:pStyle w:val="NormalWeb"/>
        <w:spacing w:before="0" w:beforeAutospacing="0" w:after="0" w:afterAutospacing="0"/>
        <w:jc w:val="both"/>
        <w:rPr>
          <w:rFonts w:ascii="Arial" w:hAnsi="Arial" w:cs="Arial"/>
          <w:b/>
          <w:bCs/>
          <w:shd w:val="clear" w:color="auto" w:fill="FFFFFF"/>
        </w:rPr>
      </w:pPr>
    </w:p>
    <w:p w:rsidR="00627649" w:rsidP="003702D4" w:rsidRDefault="00627649" w14:paraId="2F307CED" w14:textId="77777777">
      <w:pPr>
        <w:pStyle w:val="NormalWeb"/>
        <w:spacing w:before="0" w:beforeAutospacing="0" w:after="0" w:afterAutospacing="0"/>
        <w:jc w:val="both"/>
        <w:rPr>
          <w:rFonts w:ascii="Arial" w:hAnsi="Arial" w:cs="Arial"/>
          <w:b/>
          <w:bCs/>
          <w:shd w:val="clear" w:color="auto" w:fill="FFFFFF"/>
        </w:rPr>
      </w:pPr>
    </w:p>
    <w:p w:rsidR="00180669" w:rsidP="003702D4" w:rsidRDefault="00180669" w14:paraId="155428CD" w14:textId="77777777">
      <w:pPr>
        <w:pStyle w:val="NormalWeb"/>
        <w:spacing w:before="0" w:beforeAutospacing="0" w:after="0" w:afterAutospacing="0"/>
        <w:jc w:val="both"/>
        <w:rPr>
          <w:rFonts w:ascii="Arial" w:hAnsi="Arial" w:cs="Arial"/>
          <w:b/>
          <w:bCs/>
          <w:shd w:val="clear" w:color="auto" w:fill="FFFFFF"/>
        </w:rPr>
      </w:pPr>
    </w:p>
    <w:p w:rsidR="00180669" w:rsidP="003702D4" w:rsidRDefault="00180669" w14:paraId="2690EAA3" w14:textId="77777777">
      <w:pPr>
        <w:pStyle w:val="NormalWeb"/>
        <w:spacing w:before="0" w:beforeAutospacing="0" w:after="0" w:afterAutospacing="0"/>
        <w:jc w:val="both"/>
        <w:rPr>
          <w:rFonts w:ascii="Arial" w:hAnsi="Arial" w:cs="Arial"/>
          <w:b/>
          <w:bCs/>
          <w:shd w:val="clear" w:color="auto" w:fill="FFFFFF"/>
        </w:rPr>
      </w:pPr>
    </w:p>
    <w:p w:rsidRPr="00533DF6" w:rsidR="00B90C4F" w:rsidP="00180669" w:rsidRDefault="00DB6CAC" w14:paraId="5A9C7824" w14:textId="15E9B0FD">
      <w:pPr>
        <w:pStyle w:val="Heading1"/>
      </w:pPr>
      <w:bookmarkStart w:name="_Toc170979329" w:id="42"/>
      <w:bookmarkStart w:name="_Toc224557783" w:id="43"/>
      <w:r>
        <w:t>Glossary</w:t>
      </w:r>
      <w:bookmarkEnd w:id="42"/>
      <w:bookmarkEnd w:id="43"/>
    </w:p>
    <w:p w:rsidRPr="00533DF6" w:rsidR="00B90C4F" w:rsidP="00B90C4F" w:rsidRDefault="00B90C4F" w14:paraId="3FB9EA06" w14:textId="104046F3">
      <w:pPr>
        <w:rPr>
          <w:rFonts w:ascii="Arial" w:hAnsi="Arial" w:eastAsia="Times New Roman" w:cs="Arial"/>
          <w:lang w:eastAsia="en-GB"/>
        </w:rPr>
      </w:pPr>
      <w:r w:rsidRPr="00533DF6">
        <w:rPr>
          <w:rFonts w:ascii="Arial" w:hAnsi="Arial" w:eastAsia="Times New Roman" w:cs="Arial"/>
          <w:lang w:eastAsia="en-GB"/>
        </w:rPr>
        <w:t xml:space="preserve">In this guide, and in your life as a creative freelancer, you’ll come across some terms that you might not have come across before. </w:t>
      </w:r>
      <w:r w:rsidRPr="00533DF6">
        <w:rPr>
          <w:rFonts w:ascii="Arial" w:hAnsi="Arial" w:eastAsia="Times New Roman" w:cs="Arial"/>
          <w:lang w:eastAsia="en-GB"/>
        </w:rPr>
        <w:br/>
      </w:r>
      <w:r w:rsidRPr="00533DF6">
        <w:rPr>
          <w:rFonts w:ascii="Arial" w:hAnsi="Arial" w:eastAsia="Times New Roman" w:cs="Arial"/>
          <w:lang w:eastAsia="en-GB"/>
        </w:rPr>
        <w:br/>
      </w:r>
      <w:r w:rsidRPr="00533DF6">
        <w:rPr>
          <w:rFonts w:ascii="Arial" w:hAnsi="Arial" w:eastAsia="Times New Roman" w:cs="Arial"/>
          <w:color w:val="000000"/>
          <w:lang w:eastAsia="en-GB"/>
        </w:rPr>
        <w:t xml:space="preserve">Here we’ll explain, briefly, what they mean, just so there’s no confusion. </w:t>
      </w:r>
      <w:r w:rsidRPr="00533DF6">
        <w:rPr>
          <w:rFonts w:ascii="Arial" w:hAnsi="Arial" w:eastAsia="Times New Roman" w:cs="Arial"/>
          <w:color w:val="000000"/>
          <w:lang w:eastAsia="en-GB"/>
        </w:rPr>
        <w:br/>
      </w:r>
    </w:p>
    <w:p w:rsidRPr="00533DF6" w:rsidR="00B90C4F" w:rsidP="00B90C4F" w:rsidRDefault="00B90C4F" w14:paraId="5A53C610" w14:textId="77777777">
      <w:pPr>
        <w:rPr>
          <w:rFonts w:ascii="Arial" w:hAnsi="Arial" w:eastAsia="Times New Roman" w:cs="Arial"/>
          <w:lang w:eastAsia="en-GB"/>
        </w:rPr>
      </w:pPr>
      <w:r w:rsidRPr="00533DF6">
        <w:rPr>
          <w:rFonts w:ascii="Arial" w:hAnsi="Arial" w:eastAsia="Times New Roman" w:cs="Arial"/>
          <w:b/>
          <w:bCs/>
          <w:color w:val="000000"/>
          <w:lang w:eastAsia="en-GB"/>
        </w:rPr>
        <w:t>Cash basis accounting</w:t>
      </w:r>
    </w:p>
    <w:p w:rsidRPr="00533DF6" w:rsidR="00B90C4F" w:rsidP="00B90C4F" w:rsidRDefault="00B90C4F" w14:paraId="5AE24481" w14:textId="77777777">
      <w:pPr>
        <w:rPr>
          <w:rFonts w:ascii="Arial" w:hAnsi="Arial" w:eastAsia="Times New Roman" w:cs="Arial"/>
          <w:lang w:eastAsia="en-GB"/>
        </w:rPr>
      </w:pPr>
    </w:p>
    <w:p w:rsidRPr="00533DF6" w:rsidR="00B90C4F" w:rsidP="00B90C4F" w:rsidRDefault="00B90C4F" w14:paraId="356AE9E5" w14:textId="77777777">
      <w:pPr>
        <w:rPr>
          <w:rFonts w:ascii="Arial" w:hAnsi="Arial" w:eastAsia="Times New Roman" w:cs="Arial"/>
          <w:lang w:eastAsia="en-GB"/>
        </w:rPr>
      </w:pPr>
      <w:r w:rsidRPr="00533DF6">
        <w:rPr>
          <w:rFonts w:ascii="Arial" w:hAnsi="Arial" w:eastAsia="Times New Roman" w:cs="Arial"/>
          <w:color w:val="000000"/>
          <w:lang w:eastAsia="en-GB"/>
        </w:rPr>
        <w:t>One of the two types of accounting you can use for your self-assessment tax return, and the one that most freelancers should use. This means that you log income as you receive it, rather than when you invoice for it. </w:t>
      </w:r>
    </w:p>
    <w:p w:rsidRPr="00533DF6" w:rsidR="00B90C4F" w:rsidP="00B90C4F" w:rsidRDefault="00B90C4F" w14:paraId="619BD8A5" w14:textId="77777777">
      <w:pPr>
        <w:rPr>
          <w:rFonts w:ascii="Arial" w:hAnsi="Arial" w:eastAsia="Times New Roman" w:cs="Arial"/>
          <w:lang w:eastAsia="en-GB"/>
        </w:rPr>
      </w:pPr>
    </w:p>
    <w:p w:rsidRPr="00533DF6" w:rsidR="00B90C4F" w:rsidP="00B90C4F" w:rsidRDefault="00B90C4F" w14:paraId="32D325B5" w14:textId="77777777">
      <w:pPr>
        <w:rPr>
          <w:rFonts w:ascii="Arial" w:hAnsi="Arial" w:eastAsia="Times New Roman" w:cs="Arial"/>
          <w:lang w:eastAsia="en-GB"/>
        </w:rPr>
      </w:pPr>
      <w:r w:rsidRPr="00533DF6">
        <w:rPr>
          <w:rFonts w:ascii="Arial" w:hAnsi="Arial" w:eastAsia="Times New Roman" w:cs="Arial"/>
          <w:b/>
          <w:bCs/>
          <w:color w:val="000000"/>
          <w:lang w:eastAsia="en-GB"/>
        </w:rPr>
        <w:t>Contract</w:t>
      </w:r>
    </w:p>
    <w:p w:rsidRPr="00533DF6" w:rsidR="00B90C4F" w:rsidP="00B90C4F" w:rsidRDefault="00B90C4F" w14:paraId="695A5C94" w14:textId="77777777">
      <w:pPr>
        <w:rPr>
          <w:rFonts w:ascii="Arial" w:hAnsi="Arial" w:eastAsia="Times New Roman" w:cs="Arial"/>
          <w:lang w:eastAsia="en-GB"/>
        </w:rPr>
      </w:pPr>
    </w:p>
    <w:p w:rsidRPr="00533DF6" w:rsidR="00B90C4F" w:rsidP="00B90C4F" w:rsidRDefault="00B90C4F" w14:paraId="4A9E9313" w14:textId="77777777">
      <w:pPr>
        <w:rPr>
          <w:rFonts w:ascii="Arial" w:hAnsi="Arial" w:eastAsia="Times New Roman" w:cs="Arial"/>
          <w:lang w:eastAsia="en-GB"/>
        </w:rPr>
      </w:pPr>
      <w:r w:rsidRPr="00533DF6">
        <w:rPr>
          <w:rFonts w:ascii="Arial" w:hAnsi="Arial" w:eastAsia="Times New Roman" w:cs="Arial"/>
          <w:color w:val="202124"/>
          <w:shd w:val="clear" w:color="auto" w:fill="FFFFFF"/>
          <w:lang w:eastAsia="en-GB"/>
        </w:rPr>
        <w:t>A legally binding agreement that defines and governs the rights and duties between or among its parties. </w:t>
      </w:r>
    </w:p>
    <w:p w:rsidRPr="00533DF6" w:rsidR="00B90C4F" w:rsidP="00B90C4F" w:rsidRDefault="00B90C4F" w14:paraId="407D1CAA" w14:textId="77777777">
      <w:pPr>
        <w:rPr>
          <w:rFonts w:ascii="Arial" w:hAnsi="Arial" w:eastAsia="Times New Roman" w:cs="Arial"/>
          <w:lang w:eastAsia="en-GB"/>
        </w:rPr>
      </w:pPr>
    </w:p>
    <w:p w:rsidRPr="00533DF6" w:rsidR="00B90C4F" w:rsidP="00B90C4F" w:rsidRDefault="00B90C4F" w14:paraId="1AC17AA7" w14:textId="77777777">
      <w:pPr>
        <w:rPr>
          <w:rFonts w:ascii="Arial" w:hAnsi="Arial" w:eastAsia="Times New Roman" w:cs="Arial"/>
          <w:lang w:eastAsia="en-GB"/>
        </w:rPr>
      </w:pPr>
      <w:r w:rsidRPr="00533DF6">
        <w:rPr>
          <w:rFonts w:ascii="Arial" w:hAnsi="Arial" w:eastAsia="Times New Roman" w:cs="Arial"/>
          <w:b/>
          <w:bCs/>
          <w:color w:val="000000"/>
          <w:lang w:eastAsia="en-GB"/>
        </w:rPr>
        <w:t>Copyright</w:t>
      </w:r>
    </w:p>
    <w:p w:rsidRPr="00533DF6" w:rsidR="00B90C4F" w:rsidP="00B90C4F" w:rsidRDefault="00B90C4F" w14:paraId="0B8B2ACB" w14:textId="77777777">
      <w:pPr>
        <w:rPr>
          <w:rFonts w:ascii="Arial" w:hAnsi="Arial" w:eastAsia="Times New Roman" w:cs="Arial"/>
          <w:lang w:eastAsia="en-GB"/>
        </w:rPr>
      </w:pPr>
    </w:p>
    <w:p w:rsidRPr="00533DF6" w:rsidR="00B90C4F" w:rsidP="00B90C4F" w:rsidRDefault="00B90C4F" w14:paraId="74F56437" w14:textId="77777777">
      <w:pPr>
        <w:rPr>
          <w:rFonts w:ascii="Arial" w:hAnsi="Arial" w:eastAsia="Times New Roman" w:cs="Arial"/>
          <w:lang w:eastAsia="en-GB"/>
        </w:rPr>
      </w:pPr>
      <w:r w:rsidRPr="00533DF6">
        <w:rPr>
          <w:rFonts w:ascii="Arial" w:hAnsi="Arial" w:eastAsia="Times New Roman" w:cs="Arial"/>
          <w:color w:val="000000"/>
          <w:lang w:eastAsia="en-GB"/>
        </w:rPr>
        <w:t>A type of intellectual property protection that allows an artist to stop others reproducing their work. </w:t>
      </w:r>
    </w:p>
    <w:p w:rsidRPr="00533DF6" w:rsidR="00B90C4F" w:rsidP="00B90C4F" w:rsidRDefault="00B90C4F" w14:paraId="05129436" w14:textId="77777777">
      <w:pPr>
        <w:rPr>
          <w:rFonts w:ascii="Arial" w:hAnsi="Arial" w:eastAsia="Times New Roman" w:cs="Arial"/>
          <w:lang w:eastAsia="en-GB"/>
        </w:rPr>
      </w:pPr>
    </w:p>
    <w:p w:rsidRPr="00533DF6" w:rsidR="00B90C4F" w:rsidP="00B90C4F" w:rsidRDefault="00B90C4F" w14:paraId="34CC8368" w14:textId="77777777">
      <w:pPr>
        <w:rPr>
          <w:rFonts w:ascii="Arial" w:hAnsi="Arial" w:eastAsia="Times New Roman" w:cs="Arial"/>
          <w:lang w:eastAsia="en-GB"/>
        </w:rPr>
      </w:pPr>
      <w:r w:rsidRPr="00533DF6">
        <w:rPr>
          <w:rFonts w:ascii="Arial" w:hAnsi="Arial" w:eastAsia="Times New Roman" w:cs="Arial"/>
          <w:b/>
          <w:bCs/>
          <w:color w:val="000000"/>
          <w:lang w:eastAsia="en-GB"/>
        </w:rPr>
        <w:t>Expenses</w:t>
      </w:r>
    </w:p>
    <w:p w:rsidRPr="00533DF6" w:rsidR="00B90C4F" w:rsidP="00B90C4F" w:rsidRDefault="00B90C4F" w14:paraId="24D9F191" w14:textId="77777777">
      <w:pPr>
        <w:rPr>
          <w:rFonts w:ascii="Arial" w:hAnsi="Arial" w:eastAsia="Times New Roman" w:cs="Arial"/>
          <w:lang w:eastAsia="en-GB"/>
        </w:rPr>
      </w:pPr>
    </w:p>
    <w:p w:rsidRPr="00533DF6" w:rsidR="00B90C4F" w:rsidP="00B90C4F" w:rsidRDefault="00B90C4F" w14:paraId="581517C6" w14:textId="77777777">
      <w:pPr>
        <w:rPr>
          <w:rFonts w:ascii="Arial" w:hAnsi="Arial" w:eastAsia="Times New Roman" w:cs="Arial"/>
          <w:lang w:eastAsia="en-GB"/>
        </w:rPr>
      </w:pPr>
      <w:r w:rsidRPr="00533DF6">
        <w:rPr>
          <w:rFonts w:ascii="Arial" w:hAnsi="Arial" w:eastAsia="Times New Roman" w:cs="Arial"/>
          <w:color w:val="000000"/>
          <w:lang w:eastAsia="en-GB"/>
        </w:rPr>
        <w:t>Costs that you incur in the process of running your freelance business. </w:t>
      </w:r>
    </w:p>
    <w:p w:rsidRPr="00533DF6" w:rsidR="00B90C4F" w:rsidP="00B90C4F" w:rsidRDefault="00B90C4F" w14:paraId="3C3DE770" w14:textId="77777777">
      <w:pPr>
        <w:rPr>
          <w:rFonts w:ascii="Arial" w:hAnsi="Arial" w:eastAsia="Times New Roman" w:cs="Arial"/>
          <w:lang w:eastAsia="en-GB"/>
        </w:rPr>
      </w:pPr>
      <w:r w:rsidRPr="00533DF6">
        <w:rPr>
          <w:rFonts w:ascii="Arial" w:hAnsi="Arial" w:eastAsia="Times New Roman" w:cs="Arial"/>
          <w:b/>
          <w:bCs/>
          <w:color w:val="000000"/>
          <w:lang w:eastAsia="en-GB"/>
        </w:rPr>
        <w:br/>
      </w:r>
      <w:r w:rsidRPr="00533DF6">
        <w:rPr>
          <w:rFonts w:ascii="Arial" w:hAnsi="Arial" w:eastAsia="Times New Roman" w:cs="Arial"/>
          <w:b/>
          <w:bCs/>
          <w:color w:val="000000"/>
          <w:lang w:eastAsia="en-GB"/>
        </w:rPr>
        <w:t>Financial year / tax year</w:t>
      </w:r>
    </w:p>
    <w:p w:rsidRPr="00533DF6" w:rsidR="00B90C4F" w:rsidP="00B90C4F" w:rsidRDefault="00B90C4F" w14:paraId="2DE48BBB" w14:textId="77777777">
      <w:pPr>
        <w:rPr>
          <w:rFonts w:ascii="Arial" w:hAnsi="Arial" w:eastAsia="Times New Roman" w:cs="Arial"/>
          <w:lang w:eastAsia="en-GB"/>
        </w:rPr>
      </w:pPr>
    </w:p>
    <w:p w:rsidRPr="00533DF6" w:rsidR="00B90C4F" w:rsidP="00B90C4F" w:rsidRDefault="00B90C4F" w14:paraId="33D148D2" w14:textId="77777777">
      <w:pPr>
        <w:rPr>
          <w:rFonts w:ascii="Arial" w:hAnsi="Arial" w:eastAsia="Times New Roman" w:cs="Arial"/>
          <w:lang w:eastAsia="en-GB"/>
        </w:rPr>
      </w:pPr>
      <w:r w:rsidRPr="00533DF6">
        <w:rPr>
          <w:rFonts w:ascii="Arial" w:hAnsi="Arial" w:eastAsia="Times New Roman" w:cs="Arial"/>
          <w:color w:val="000000"/>
          <w:lang w:eastAsia="en-GB"/>
        </w:rPr>
        <w:t>The period from April 6th to April 5th of the following year. </w:t>
      </w:r>
    </w:p>
    <w:p w:rsidRPr="00533DF6" w:rsidR="00B90C4F" w:rsidP="00B90C4F" w:rsidRDefault="00B90C4F" w14:paraId="7EE3697E" w14:textId="77777777">
      <w:pPr>
        <w:rPr>
          <w:rFonts w:ascii="Arial" w:hAnsi="Arial" w:eastAsia="Times New Roman" w:cs="Arial"/>
          <w:lang w:eastAsia="en-GB"/>
        </w:rPr>
      </w:pPr>
      <w:r w:rsidRPr="00533DF6">
        <w:rPr>
          <w:rFonts w:ascii="Arial" w:hAnsi="Arial" w:eastAsia="Times New Roman" w:cs="Arial"/>
          <w:b/>
          <w:bCs/>
          <w:color w:val="000000"/>
          <w:lang w:eastAsia="en-GB"/>
        </w:rPr>
        <w:br/>
      </w:r>
      <w:r w:rsidRPr="00533DF6">
        <w:rPr>
          <w:rFonts w:ascii="Arial" w:hAnsi="Arial" w:eastAsia="Times New Roman" w:cs="Arial"/>
          <w:b/>
          <w:bCs/>
          <w:color w:val="000000"/>
          <w:lang w:eastAsia="en-GB"/>
        </w:rPr>
        <w:t>Freelancer</w:t>
      </w:r>
    </w:p>
    <w:p w:rsidRPr="00533DF6" w:rsidR="00B90C4F" w:rsidP="00B90C4F" w:rsidRDefault="00B90C4F" w14:paraId="7552F25E" w14:textId="77777777">
      <w:pPr>
        <w:rPr>
          <w:rFonts w:ascii="Arial" w:hAnsi="Arial" w:eastAsia="Times New Roman" w:cs="Arial"/>
          <w:lang w:eastAsia="en-GB"/>
        </w:rPr>
      </w:pPr>
    </w:p>
    <w:p w:rsidRPr="00533DF6" w:rsidR="00B90C4F" w:rsidP="00B90C4F" w:rsidRDefault="00B90C4F" w14:paraId="0A28FA0F" w14:textId="77777777">
      <w:pPr>
        <w:rPr>
          <w:rFonts w:ascii="Arial" w:hAnsi="Arial" w:eastAsia="Times New Roman" w:cs="Arial"/>
          <w:lang w:eastAsia="en-GB"/>
        </w:rPr>
      </w:pPr>
      <w:r w:rsidRPr="00533DF6">
        <w:rPr>
          <w:rFonts w:ascii="Arial" w:hAnsi="Arial" w:eastAsia="Times New Roman" w:cs="Arial"/>
          <w:color w:val="000000"/>
          <w:lang w:eastAsia="en-GB"/>
        </w:rPr>
        <w:t>Someone who manages their own time, works on short-term contracts or projects for a variety of different clients, and who will work from home or in a rented office. Can also be called contractors or independent workers. </w:t>
      </w:r>
    </w:p>
    <w:p w:rsidRPr="00533DF6" w:rsidR="00B90C4F" w:rsidP="00B90C4F" w:rsidRDefault="00B90C4F" w14:paraId="610DD94E" w14:textId="77777777">
      <w:pPr>
        <w:rPr>
          <w:rFonts w:ascii="Arial" w:hAnsi="Arial" w:eastAsia="Times New Roman" w:cs="Arial"/>
          <w:lang w:eastAsia="en-GB"/>
        </w:rPr>
      </w:pPr>
    </w:p>
    <w:p w:rsidRPr="00533DF6" w:rsidR="00B90C4F" w:rsidP="00B90C4F" w:rsidRDefault="00B90C4F" w14:paraId="6B566697" w14:textId="77777777">
      <w:pPr>
        <w:rPr>
          <w:rFonts w:ascii="Arial" w:hAnsi="Arial" w:eastAsia="Times New Roman" w:cs="Arial"/>
          <w:lang w:eastAsia="en-GB"/>
        </w:rPr>
      </w:pPr>
      <w:r w:rsidRPr="00533DF6">
        <w:rPr>
          <w:rFonts w:ascii="Arial" w:hAnsi="Arial" w:eastAsia="Times New Roman" w:cs="Arial"/>
          <w:b/>
          <w:bCs/>
          <w:color w:val="000000"/>
          <w:lang w:eastAsia="en-GB"/>
        </w:rPr>
        <w:t>GDPR</w:t>
      </w:r>
    </w:p>
    <w:p w:rsidRPr="00533DF6" w:rsidR="00B90C4F" w:rsidP="00B90C4F" w:rsidRDefault="00B90C4F" w14:paraId="6CAAA637" w14:textId="77777777">
      <w:pPr>
        <w:rPr>
          <w:rFonts w:ascii="Arial" w:hAnsi="Arial" w:eastAsia="Times New Roman" w:cs="Arial"/>
          <w:lang w:eastAsia="en-GB"/>
        </w:rPr>
      </w:pPr>
    </w:p>
    <w:p w:rsidRPr="00533DF6" w:rsidR="00B90C4F" w:rsidP="00B90C4F" w:rsidRDefault="00B90C4F" w14:paraId="69B77374" w14:textId="0B2101C4">
      <w:pPr>
        <w:rPr>
          <w:rFonts w:ascii="Arial" w:hAnsi="Arial" w:eastAsia="Times New Roman" w:cs="Arial"/>
          <w:lang w:eastAsia="en-GB"/>
        </w:rPr>
      </w:pPr>
      <w:r w:rsidRPr="00533DF6">
        <w:rPr>
          <w:rFonts w:ascii="Arial" w:hAnsi="Arial" w:eastAsia="Times New Roman" w:cs="Arial"/>
          <w:color w:val="000000"/>
          <w:lang w:eastAsia="en-GB"/>
        </w:rPr>
        <w:t xml:space="preserve">The </w:t>
      </w:r>
      <w:hyperlink w:history="1" r:id="rId47">
        <w:r w:rsidRPr="00DB6CAC">
          <w:rPr>
            <w:rStyle w:val="Hyperlink"/>
            <w:rFonts w:ascii="Arial" w:hAnsi="Arial" w:eastAsia="Times New Roman" w:cs="Arial"/>
            <w:lang w:eastAsia="en-GB"/>
          </w:rPr>
          <w:t>General Data Protection Regulation</w:t>
        </w:r>
      </w:hyperlink>
      <w:r w:rsidRPr="00533DF6">
        <w:rPr>
          <w:rFonts w:ascii="Arial" w:hAnsi="Arial" w:eastAsia="Times New Roman" w:cs="Arial"/>
          <w:color w:val="000000"/>
          <w:lang w:eastAsia="en-GB"/>
        </w:rPr>
        <w:t xml:space="preserve">; a piece of EU legislation brought in to protect consumers’ privacy and personal data. This was brought into UK law by the </w:t>
      </w:r>
      <w:r w:rsidRPr="00533DF6">
        <w:rPr>
          <w:rFonts w:ascii="Arial" w:hAnsi="Arial" w:eastAsia="Times New Roman" w:cs="Arial"/>
          <w:color w:val="2D2D2D"/>
          <w:shd w:val="clear" w:color="auto" w:fill="FFFFFF"/>
          <w:lang w:eastAsia="en-GB"/>
        </w:rPr>
        <w:t>Data Protection Act 2018.</w:t>
      </w:r>
    </w:p>
    <w:p w:rsidRPr="00533DF6" w:rsidR="00B90C4F" w:rsidP="00B90C4F" w:rsidRDefault="00B90C4F" w14:paraId="3DD52380" w14:textId="77777777">
      <w:pPr>
        <w:rPr>
          <w:rFonts w:ascii="Arial" w:hAnsi="Arial" w:eastAsia="Times New Roman" w:cs="Arial"/>
          <w:lang w:eastAsia="en-GB"/>
        </w:rPr>
      </w:pPr>
    </w:p>
    <w:p w:rsidRPr="00533DF6" w:rsidR="00B90C4F" w:rsidP="00B90C4F" w:rsidRDefault="00B90C4F" w14:paraId="34BFB0BB" w14:textId="77777777">
      <w:pPr>
        <w:rPr>
          <w:rFonts w:ascii="Arial" w:hAnsi="Arial" w:eastAsia="Times New Roman" w:cs="Arial"/>
          <w:lang w:eastAsia="en-GB"/>
        </w:rPr>
      </w:pPr>
      <w:r w:rsidRPr="00533DF6">
        <w:rPr>
          <w:rFonts w:ascii="Arial" w:hAnsi="Arial" w:eastAsia="Times New Roman" w:cs="Arial"/>
          <w:b/>
          <w:bCs/>
          <w:color w:val="000000"/>
          <w:lang w:eastAsia="en-GB"/>
        </w:rPr>
        <w:t>HMRC </w:t>
      </w:r>
    </w:p>
    <w:p w:rsidRPr="00533DF6" w:rsidR="00B90C4F" w:rsidP="00B90C4F" w:rsidRDefault="00B90C4F" w14:paraId="38EBB77F" w14:textId="77777777">
      <w:pPr>
        <w:rPr>
          <w:rFonts w:ascii="Arial" w:hAnsi="Arial" w:eastAsia="Times New Roman" w:cs="Arial"/>
          <w:lang w:eastAsia="en-GB"/>
        </w:rPr>
      </w:pPr>
    </w:p>
    <w:p w:rsidRPr="00533DF6" w:rsidR="00B90C4F" w:rsidP="00B90C4F" w:rsidRDefault="00B90C4F" w14:paraId="70FBD8C2" w14:textId="0FDC5308">
      <w:pPr>
        <w:rPr>
          <w:rFonts w:ascii="Arial" w:hAnsi="Arial" w:eastAsia="Times New Roman" w:cs="Arial"/>
          <w:lang w:eastAsia="en-GB"/>
        </w:rPr>
      </w:pPr>
      <w:r w:rsidRPr="00533DF6">
        <w:rPr>
          <w:rFonts w:ascii="Arial" w:hAnsi="Arial" w:eastAsia="Times New Roman" w:cs="Arial"/>
          <w:color w:val="000000"/>
          <w:shd w:val="clear" w:color="auto" w:fill="FFFFFF"/>
          <w:lang w:eastAsia="en-GB"/>
        </w:rPr>
        <w:t>Her Majesty's Revenue and Customs; the UK government agency that collects tax and deals with National Insurance Contributions (NICs).</w:t>
      </w:r>
    </w:p>
    <w:p w:rsidRPr="00533DF6" w:rsidR="00C11EFA" w:rsidP="00B90C4F" w:rsidRDefault="00C11EFA" w14:paraId="17F57946" w14:textId="77777777">
      <w:pPr>
        <w:rPr>
          <w:rFonts w:ascii="Arial" w:hAnsi="Arial" w:eastAsia="Times New Roman" w:cs="Arial"/>
          <w:lang w:eastAsia="en-GB"/>
        </w:rPr>
      </w:pPr>
    </w:p>
    <w:p w:rsidRPr="00533DF6" w:rsidR="00B90C4F" w:rsidP="00B90C4F" w:rsidRDefault="00B90C4F" w14:paraId="08B778C6" w14:textId="77777777">
      <w:pPr>
        <w:rPr>
          <w:rFonts w:ascii="Arial" w:hAnsi="Arial" w:eastAsia="Times New Roman" w:cs="Arial"/>
          <w:lang w:eastAsia="en-GB"/>
        </w:rPr>
      </w:pPr>
      <w:r w:rsidRPr="00533DF6">
        <w:rPr>
          <w:rFonts w:ascii="Arial" w:hAnsi="Arial" w:eastAsia="Times New Roman" w:cs="Arial"/>
          <w:b/>
          <w:bCs/>
          <w:color w:val="000000"/>
          <w:shd w:val="clear" w:color="auto" w:fill="FFFFFF"/>
          <w:lang w:eastAsia="en-GB"/>
        </w:rPr>
        <w:t>Income Tax</w:t>
      </w:r>
    </w:p>
    <w:p w:rsidRPr="00533DF6" w:rsidR="00B90C4F" w:rsidP="00B90C4F" w:rsidRDefault="00B90C4F" w14:paraId="01A105CC" w14:textId="77777777">
      <w:pPr>
        <w:rPr>
          <w:rFonts w:ascii="Arial" w:hAnsi="Arial" w:eastAsia="Times New Roman" w:cs="Arial"/>
          <w:lang w:eastAsia="en-GB"/>
        </w:rPr>
      </w:pPr>
    </w:p>
    <w:p w:rsidRPr="00533DF6" w:rsidR="00B90C4F" w:rsidP="00B90C4F" w:rsidRDefault="00B90C4F" w14:paraId="196809A0" w14:textId="77777777">
      <w:pPr>
        <w:rPr>
          <w:rFonts w:ascii="Arial" w:hAnsi="Arial" w:eastAsia="Times New Roman" w:cs="Arial"/>
          <w:lang w:eastAsia="en-GB"/>
        </w:rPr>
      </w:pPr>
      <w:r w:rsidRPr="00533DF6">
        <w:rPr>
          <w:rFonts w:ascii="Arial" w:hAnsi="Arial" w:eastAsia="Times New Roman" w:cs="Arial"/>
          <w:color w:val="000000"/>
          <w:shd w:val="clear" w:color="auto" w:fill="FFFFFF"/>
          <w:lang w:eastAsia="en-GB"/>
        </w:rPr>
        <w:t>The tax that workers must pay on everything they earn over a certain amount. This must be paid to HMRC. </w:t>
      </w:r>
    </w:p>
    <w:p w:rsidRPr="00533DF6" w:rsidR="00B90C4F" w:rsidP="00B90C4F" w:rsidRDefault="00B90C4F" w14:paraId="4746008A" w14:textId="77777777">
      <w:pPr>
        <w:rPr>
          <w:rFonts w:ascii="Arial" w:hAnsi="Arial" w:eastAsia="Times New Roman" w:cs="Arial"/>
          <w:lang w:eastAsia="en-GB"/>
        </w:rPr>
      </w:pPr>
    </w:p>
    <w:p w:rsidRPr="00533DF6" w:rsidR="00B90C4F" w:rsidP="00B90C4F" w:rsidRDefault="00B90C4F" w14:paraId="638F8310" w14:textId="3F3A27B4">
      <w:pPr>
        <w:rPr>
          <w:rFonts w:ascii="Arial" w:hAnsi="Arial" w:eastAsia="Times New Roman" w:cs="Arial"/>
          <w:lang w:eastAsia="en-GB"/>
        </w:rPr>
      </w:pPr>
      <w:r w:rsidRPr="00533DF6">
        <w:rPr>
          <w:rFonts w:ascii="Arial" w:hAnsi="Arial" w:eastAsia="Times New Roman" w:cs="Arial"/>
          <w:b/>
          <w:bCs/>
          <w:color w:val="000000"/>
          <w:shd w:val="clear" w:color="auto" w:fill="FFFFFF"/>
          <w:lang w:eastAsia="en-GB"/>
        </w:rPr>
        <w:t>Inflation</w:t>
      </w:r>
      <w:r w:rsidRPr="00533DF6">
        <w:rPr>
          <w:rFonts w:ascii="Arial" w:hAnsi="Arial" w:eastAsia="Times New Roman" w:cs="Arial"/>
          <w:color w:val="000000"/>
          <w:shd w:val="clear" w:color="auto" w:fill="FFFFFF"/>
          <w:lang w:eastAsia="en-GB"/>
        </w:rPr>
        <w:br/>
      </w:r>
    </w:p>
    <w:p w:rsidRPr="00533DF6" w:rsidR="00B90C4F" w:rsidP="00B90C4F" w:rsidRDefault="00B90C4F" w14:paraId="13A3E591" w14:textId="36CA1020">
      <w:pPr>
        <w:rPr>
          <w:rFonts w:ascii="Arial" w:hAnsi="Arial" w:eastAsia="Times New Roman" w:cs="Arial"/>
          <w:lang w:eastAsia="en-GB"/>
        </w:rPr>
      </w:pPr>
      <w:r w:rsidRPr="00533DF6">
        <w:rPr>
          <w:rFonts w:ascii="Arial" w:hAnsi="Arial" w:eastAsia="Times New Roman" w:cs="Arial"/>
          <w:color w:val="000000"/>
          <w:shd w:val="clear" w:color="auto" w:fill="FFFFFF"/>
          <w:lang w:eastAsia="en-GB"/>
        </w:rPr>
        <w:t xml:space="preserve">A rise in the general price level of an economy over a set period of time. While it changes often, currently the rate of inflation is </w:t>
      </w:r>
      <w:r w:rsidR="00627649">
        <w:rPr>
          <w:rFonts w:ascii="Arial" w:hAnsi="Arial" w:eastAsia="Times New Roman" w:cs="Arial"/>
          <w:color w:val="000000"/>
          <w:shd w:val="clear" w:color="auto" w:fill="FFFFFF"/>
          <w:lang w:eastAsia="en-GB"/>
        </w:rPr>
        <w:t>around 3</w:t>
      </w:r>
      <w:r w:rsidRPr="00533DF6">
        <w:rPr>
          <w:rFonts w:ascii="Arial" w:hAnsi="Arial" w:eastAsia="Times New Roman" w:cs="Arial"/>
          <w:color w:val="000000"/>
          <w:shd w:val="clear" w:color="auto" w:fill="FFFFFF"/>
          <w:lang w:eastAsia="en-GB"/>
        </w:rPr>
        <w:t>%, though famously in 1975 it reached 24.21%.</w:t>
      </w:r>
    </w:p>
    <w:p w:rsidRPr="00533DF6" w:rsidR="00B90C4F" w:rsidP="00B90C4F" w:rsidRDefault="00B90C4F" w14:paraId="11AA9C9B" w14:textId="77777777">
      <w:pPr>
        <w:rPr>
          <w:rFonts w:ascii="Arial" w:hAnsi="Arial" w:eastAsia="Times New Roman" w:cs="Arial"/>
          <w:lang w:eastAsia="en-GB"/>
        </w:rPr>
      </w:pPr>
    </w:p>
    <w:p w:rsidRPr="00533DF6" w:rsidR="00B90C4F" w:rsidP="00B90C4F" w:rsidRDefault="00B90C4F" w14:paraId="5946B13C" w14:textId="77777777">
      <w:pPr>
        <w:rPr>
          <w:rFonts w:ascii="Arial" w:hAnsi="Arial" w:eastAsia="Times New Roman" w:cs="Arial"/>
          <w:lang w:eastAsia="en-GB"/>
        </w:rPr>
      </w:pPr>
      <w:r w:rsidRPr="00533DF6">
        <w:rPr>
          <w:rFonts w:ascii="Arial" w:hAnsi="Arial" w:eastAsia="Times New Roman" w:cs="Arial"/>
          <w:b/>
          <w:bCs/>
          <w:color w:val="000000"/>
          <w:shd w:val="clear" w:color="auto" w:fill="FFFFFF"/>
          <w:lang w:eastAsia="en-GB"/>
        </w:rPr>
        <w:t>Intellectual property</w:t>
      </w:r>
    </w:p>
    <w:p w:rsidRPr="00533DF6" w:rsidR="00B90C4F" w:rsidP="00B90C4F" w:rsidRDefault="00B90C4F" w14:paraId="080A3D37" w14:textId="77777777">
      <w:pPr>
        <w:rPr>
          <w:rFonts w:ascii="Arial" w:hAnsi="Arial" w:eastAsia="Times New Roman" w:cs="Arial"/>
          <w:lang w:eastAsia="en-GB"/>
        </w:rPr>
      </w:pPr>
    </w:p>
    <w:p w:rsidRPr="00533DF6" w:rsidR="00B90C4F" w:rsidP="00B90C4F" w:rsidRDefault="00B90C4F" w14:paraId="0BDB2879" w14:textId="77777777">
      <w:pPr>
        <w:rPr>
          <w:rFonts w:ascii="Arial" w:hAnsi="Arial" w:eastAsia="Times New Roman" w:cs="Arial"/>
          <w:lang w:eastAsia="en-GB"/>
        </w:rPr>
      </w:pPr>
      <w:r w:rsidRPr="00533DF6">
        <w:rPr>
          <w:rFonts w:ascii="Arial" w:hAnsi="Arial" w:eastAsia="Times New Roman" w:cs="Arial"/>
          <w:color w:val="000000"/>
          <w:shd w:val="clear" w:color="auto" w:fill="FFFFFF"/>
          <w:lang w:eastAsia="en-GB"/>
        </w:rPr>
        <w:t>Something you create with your mind; artistic works, stories, inventions, etc. Types of protection for intellectual property include copyright, trade marks, patents and designs. </w:t>
      </w:r>
    </w:p>
    <w:p w:rsidRPr="00533DF6" w:rsidR="00B90C4F" w:rsidP="00B90C4F" w:rsidRDefault="00B90C4F" w14:paraId="71AC53FD" w14:textId="77777777">
      <w:pPr>
        <w:rPr>
          <w:rFonts w:ascii="Arial" w:hAnsi="Arial" w:eastAsia="Times New Roman" w:cs="Arial"/>
          <w:lang w:eastAsia="en-GB"/>
        </w:rPr>
      </w:pPr>
      <w:r w:rsidRPr="00533DF6">
        <w:rPr>
          <w:rFonts w:ascii="Arial" w:hAnsi="Arial" w:eastAsia="Times New Roman" w:cs="Arial"/>
          <w:color w:val="000000"/>
          <w:shd w:val="clear" w:color="auto" w:fill="FFFFFF"/>
          <w:lang w:eastAsia="en-GB"/>
        </w:rPr>
        <w:br/>
      </w:r>
      <w:r w:rsidRPr="00533DF6">
        <w:rPr>
          <w:rFonts w:ascii="Arial" w:hAnsi="Arial" w:eastAsia="Times New Roman" w:cs="Arial"/>
          <w:b/>
          <w:bCs/>
          <w:color w:val="000000"/>
          <w:shd w:val="clear" w:color="auto" w:fill="FFFFFF"/>
          <w:lang w:eastAsia="en-GB"/>
        </w:rPr>
        <w:t>ISA</w:t>
      </w:r>
      <w:r w:rsidRPr="00533DF6">
        <w:rPr>
          <w:rFonts w:ascii="Arial" w:hAnsi="Arial" w:eastAsia="Times New Roman" w:cs="Arial"/>
          <w:color w:val="000000"/>
          <w:shd w:val="clear" w:color="auto" w:fill="FFFFFF"/>
          <w:lang w:eastAsia="en-GB"/>
        </w:rPr>
        <w:br/>
      </w:r>
      <w:r w:rsidRPr="00533DF6">
        <w:rPr>
          <w:rFonts w:ascii="Arial" w:hAnsi="Arial" w:eastAsia="Times New Roman" w:cs="Arial"/>
          <w:color w:val="000000"/>
          <w:shd w:val="clear" w:color="auto" w:fill="FFFFFF"/>
          <w:lang w:eastAsia="en-GB"/>
        </w:rPr>
        <w:br/>
      </w:r>
      <w:r w:rsidRPr="00533DF6">
        <w:rPr>
          <w:rFonts w:ascii="Arial" w:hAnsi="Arial" w:eastAsia="Times New Roman" w:cs="Arial"/>
          <w:color w:val="000000"/>
          <w:shd w:val="clear" w:color="auto" w:fill="FFFFFF"/>
          <w:lang w:eastAsia="en-GB"/>
        </w:rPr>
        <w:t>An Individual Savings Account; a type of account that lets you save (and earn interest on your savings) tax-free. At the time of writing, in the UK, you’re allowed to save up to £20,000 per year into ISAs. </w:t>
      </w:r>
    </w:p>
    <w:p w:rsidRPr="00533DF6" w:rsidR="00B90C4F" w:rsidP="00B90C4F" w:rsidRDefault="00B90C4F" w14:paraId="7B1F0D4A" w14:textId="77777777">
      <w:pPr>
        <w:rPr>
          <w:rFonts w:ascii="Arial" w:hAnsi="Arial" w:eastAsia="Times New Roman" w:cs="Arial"/>
          <w:lang w:eastAsia="en-GB"/>
        </w:rPr>
      </w:pPr>
    </w:p>
    <w:p w:rsidRPr="00533DF6" w:rsidR="00B90C4F" w:rsidP="00B90C4F" w:rsidRDefault="00B90C4F" w14:paraId="714DBDCD" w14:textId="77777777">
      <w:pPr>
        <w:rPr>
          <w:rFonts w:ascii="Arial" w:hAnsi="Arial" w:eastAsia="Times New Roman" w:cs="Arial"/>
          <w:lang w:eastAsia="en-GB"/>
        </w:rPr>
      </w:pPr>
      <w:r w:rsidRPr="00533DF6">
        <w:rPr>
          <w:rFonts w:ascii="Arial" w:hAnsi="Arial" w:eastAsia="Times New Roman" w:cs="Arial"/>
          <w:b/>
          <w:bCs/>
          <w:color w:val="000000"/>
          <w:shd w:val="clear" w:color="auto" w:fill="FFFFFF"/>
          <w:lang w:eastAsia="en-GB"/>
        </w:rPr>
        <w:t>Kill fees</w:t>
      </w:r>
    </w:p>
    <w:p w:rsidRPr="00533DF6" w:rsidR="00B90C4F" w:rsidP="00B90C4F" w:rsidRDefault="00B90C4F" w14:paraId="4E774D4B" w14:textId="77777777">
      <w:pPr>
        <w:rPr>
          <w:rFonts w:ascii="Arial" w:hAnsi="Arial" w:eastAsia="Times New Roman" w:cs="Arial"/>
          <w:lang w:eastAsia="en-GB"/>
        </w:rPr>
      </w:pPr>
    </w:p>
    <w:p w:rsidRPr="00533DF6" w:rsidR="00B90C4F" w:rsidP="00B90C4F" w:rsidRDefault="00B90C4F" w14:paraId="51DD1EC5" w14:textId="77777777">
      <w:pPr>
        <w:rPr>
          <w:rFonts w:ascii="Arial" w:hAnsi="Arial" w:eastAsia="Times New Roman" w:cs="Arial"/>
          <w:lang w:eastAsia="en-GB"/>
        </w:rPr>
      </w:pPr>
      <w:r w:rsidRPr="00533DF6">
        <w:rPr>
          <w:rFonts w:ascii="Arial" w:hAnsi="Arial" w:eastAsia="Times New Roman" w:cs="Arial"/>
          <w:color w:val="000000"/>
          <w:shd w:val="clear" w:color="auto" w:fill="FFFFFF"/>
          <w:lang w:eastAsia="en-GB"/>
        </w:rPr>
        <w:t>Payments agreed upon, in the event that a project is ‘killed’ (or cancelled) before its completion. Kill fees are intended to ensure that workers don’t lose out on payment for the work they have already completed up to the point of cancellation. </w:t>
      </w:r>
    </w:p>
    <w:p w:rsidRPr="00533DF6" w:rsidR="00B90C4F" w:rsidP="00B90C4F" w:rsidRDefault="00B90C4F" w14:paraId="2AF25451" w14:textId="77777777">
      <w:pPr>
        <w:rPr>
          <w:rFonts w:ascii="Arial" w:hAnsi="Arial" w:eastAsia="Times New Roman" w:cs="Arial"/>
          <w:lang w:eastAsia="en-GB"/>
        </w:rPr>
      </w:pPr>
    </w:p>
    <w:p w:rsidRPr="00533DF6" w:rsidR="00B90C4F" w:rsidP="00B90C4F" w:rsidRDefault="00B90C4F" w14:paraId="2D997EB8" w14:textId="77777777">
      <w:pPr>
        <w:rPr>
          <w:rFonts w:ascii="Arial" w:hAnsi="Arial" w:eastAsia="Times New Roman" w:cs="Arial"/>
          <w:lang w:eastAsia="en-GB"/>
        </w:rPr>
      </w:pPr>
      <w:r w:rsidRPr="00533DF6">
        <w:rPr>
          <w:rFonts w:ascii="Arial" w:hAnsi="Arial" w:eastAsia="Times New Roman" w:cs="Arial"/>
          <w:b/>
          <w:bCs/>
          <w:color w:val="000000"/>
          <w:shd w:val="clear" w:color="auto" w:fill="FFFFFF"/>
          <w:lang w:eastAsia="en-GB"/>
        </w:rPr>
        <w:t>Letter of engagement</w:t>
      </w:r>
    </w:p>
    <w:p w:rsidRPr="00533DF6" w:rsidR="00B90C4F" w:rsidP="00B90C4F" w:rsidRDefault="00B90C4F" w14:paraId="749F23C5" w14:textId="77777777">
      <w:pPr>
        <w:rPr>
          <w:rFonts w:ascii="Arial" w:hAnsi="Arial" w:eastAsia="Times New Roman" w:cs="Arial"/>
          <w:lang w:eastAsia="en-GB"/>
        </w:rPr>
      </w:pPr>
    </w:p>
    <w:p w:rsidRPr="00533DF6" w:rsidR="00B90C4F" w:rsidP="00B90C4F" w:rsidRDefault="00B90C4F" w14:paraId="182C2EFC" w14:textId="77777777">
      <w:pPr>
        <w:rPr>
          <w:rFonts w:ascii="Arial" w:hAnsi="Arial" w:eastAsia="Times New Roman" w:cs="Arial"/>
          <w:lang w:eastAsia="en-GB"/>
        </w:rPr>
      </w:pPr>
      <w:r w:rsidRPr="00533DF6">
        <w:rPr>
          <w:rFonts w:ascii="Arial" w:hAnsi="Arial" w:eastAsia="Times New Roman" w:cs="Arial"/>
          <w:color w:val="000000"/>
          <w:shd w:val="clear" w:color="auto" w:fill="FFFFFF"/>
          <w:lang w:eastAsia="en-GB"/>
        </w:rPr>
        <w:t>A written confirmation of what has been agreed between two parties. For example, a freelancer and a client. </w:t>
      </w:r>
    </w:p>
    <w:p w:rsidRPr="00533DF6" w:rsidR="00B90C4F" w:rsidP="00B90C4F" w:rsidRDefault="00B90C4F" w14:paraId="72133B1B" w14:textId="77777777">
      <w:pPr>
        <w:rPr>
          <w:rFonts w:ascii="Arial" w:hAnsi="Arial" w:eastAsia="Times New Roman" w:cs="Arial"/>
          <w:lang w:eastAsia="en-GB"/>
        </w:rPr>
      </w:pPr>
    </w:p>
    <w:p w:rsidRPr="00533DF6" w:rsidR="00B90C4F" w:rsidP="00B90C4F" w:rsidRDefault="00B90C4F" w14:paraId="66CF7889" w14:textId="77777777">
      <w:pPr>
        <w:rPr>
          <w:rFonts w:ascii="Arial" w:hAnsi="Arial" w:eastAsia="Times New Roman" w:cs="Arial"/>
          <w:lang w:eastAsia="en-GB"/>
        </w:rPr>
      </w:pPr>
      <w:r w:rsidRPr="00533DF6">
        <w:rPr>
          <w:rFonts w:ascii="Arial" w:hAnsi="Arial" w:eastAsia="Times New Roman" w:cs="Arial"/>
          <w:b/>
          <w:bCs/>
          <w:color w:val="000000"/>
          <w:shd w:val="clear" w:color="auto" w:fill="FFFFFF"/>
          <w:lang w:eastAsia="en-GB"/>
        </w:rPr>
        <w:t>NICs</w:t>
      </w:r>
    </w:p>
    <w:p w:rsidRPr="00533DF6" w:rsidR="00B90C4F" w:rsidP="00B90C4F" w:rsidRDefault="00B90C4F" w14:paraId="4050182E" w14:textId="77777777">
      <w:pPr>
        <w:rPr>
          <w:rFonts w:ascii="Arial" w:hAnsi="Arial" w:eastAsia="Times New Roman" w:cs="Arial"/>
          <w:lang w:eastAsia="en-GB"/>
        </w:rPr>
      </w:pPr>
    </w:p>
    <w:p w:rsidRPr="00533DF6" w:rsidR="00B90C4F" w:rsidP="00B90C4F" w:rsidRDefault="00B90C4F" w14:paraId="5BBC7294" w14:textId="77777777">
      <w:pPr>
        <w:rPr>
          <w:rFonts w:ascii="Arial" w:hAnsi="Arial" w:eastAsia="Times New Roman" w:cs="Arial"/>
          <w:lang w:eastAsia="en-GB"/>
        </w:rPr>
      </w:pPr>
      <w:r w:rsidRPr="00533DF6">
        <w:rPr>
          <w:rFonts w:ascii="Arial" w:hAnsi="Arial" w:eastAsia="Times New Roman" w:cs="Arial"/>
          <w:color w:val="000000"/>
          <w:shd w:val="clear" w:color="auto" w:fill="FFFFFF"/>
          <w:lang w:eastAsia="en-GB"/>
        </w:rPr>
        <w:t>National Insurance Contributions. National Insurance is the social security system into which workers in the UK pay a portion of their wages (but only when they are earning over the lower threshold). This entitles them to benefits such as bereavement benefit, statutory sick pay and, when they reach the pension age, a state pension. </w:t>
      </w:r>
    </w:p>
    <w:p w:rsidRPr="00533DF6" w:rsidR="00B90C4F" w:rsidP="00B90C4F" w:rsidRDefault="00B90C4F" w14:paraId="678477BF" w14:textId="77777777">
      <w:pPr>
        <w:rPr>
          <w:rFonts w:ascii="Arial" w:hAnsi="Arial" w:eastAsia="Times New Roman" w:cs="Arial"/>
          <w:lang w:eastAsia="en-GB"/>
        </w:rPr>
      </w:pPr>
    </w:p>
    <w:p w:rsidRPr="00533DF6" w:rsidR="00B90C4F" w:rsidP="00B90C4F" w:rsidRDefault="00B90C4F" w14:paraId="5FF2CE60" w14:textId="77777777">
      <w:pPr>
        <w:rPr>
          <w:rFonts w:ascii="Arial" w:hAnsi="Arial" w:eastAsia="Times New Roman" w:cs="Arial"/>
          <w:lang w:eastAsia="en-GB"/>
        </w:rPr>
      </w:pPr>
      <w:r w:rsidRPr="00533DF6">
        <w:rPr>
          <w:rFonts w:ascii="Arial" w:hAnsi="Arial" w:eastAsia="Times New Roman" w:cs="Arial"/>
          <w:b/>
          <w:bCs/>
          <w:color w:val="000000"/>
          <w:lang w:eastAsia="en-GB"/>
        </w:rPr>
        <w:t>Payments on account</w:t>
      </w:r>
    </w:p>
    <w:p w:rsidRPr="00533DF6" w:rsidR="00B90C4F" w:rsidP="00B90C4F" w:rsidRDefault="00B90C4F" w14:paraId="00E4199D" w14:textId="77777777">
      <w:pPr>
        <w:rPr>
          <w:rFonts w:ascii="Arial" w:hAnsi="Arial" w:eastAsia="Times New Roman" w:cs="Arial"/>
          <w:lang w:eastAsia="en-GB"/>
        </w:rPr>
      </w:pPr>
    </w:p>
    <w:p w:rsidRPr="00533DF6" w:rsidR="00B90C4F" w:rsidP="00B90C4F" w:rsidRDefault="00B90C4F" w14:paraId="49B73C41" w14:textId="77777777">
      <w:pPr>
        <w:rPr>
          <w:rFonts w:ascii="Arial" w:hAnsi="Arial" w:eastAsia="Times New Roman" w:cs="Arial"/>
          <w:lang w:eastAsia="en-GB"/>
        </w:rPr>
      </w:pPr>
      <w:r w:rsidRPr="00533DF6">
        <w:rPr>
          <w:rFonts w:ascii="Arial" w:hAnsi="Arial" w:eastAsia="Times New Roman" w:cs="Arial"/>
          <w:color w:val="000000"/>
          <w:lang w:eastAsia="en-GB"/>
        </w:rPr>
        <w:t>Tax payments made twice a year by self-employed workers to HMRC, to cover their upcoming year’s tax bill. Payments on account are calculated by your previous tax return; HMRC will assume your earnings will be the same the following year, and charge you the amount you will owe in two payments, due on Jan 31st and July 31st. You will be moved to a Payments on account model when your tax bill first exceeds £1000. </w:t>
      </w:r>
    </w:p>
    <w:p w:rsidRPr="00533DF6" w:rsidR="00B90C4F" w:rsidP="00B90C4F" w:rsidRDefault="00B90C4F" w14:paraId="158F6781" w14:textId="77777777">
      <w:pPr>
        <w:rPr>
          <w:rFonts w:ascii="Arial" w:hAnsi="Arial" w:eastAsia="Times New Roman" w:cs="Arial"/>
          <w:lang w:eastAsia="en-GB"/>
        </w:rPr>
      </w:pPr>
    </w:p>
    <w:p w:rsidRPr="00533DF6" w:rsidR="00B90C4F" w:rsidP="00B90C4F" w:rsidRDefault="00B90C4F" w14:paraId="39826F4B" w14:textId="77777777">
      <w:pPr>
        <w:rPr>
          <w:rFonts w:ascii="Arial" w:hAnsi="Arial" w:eastAsia="Times New Roman" w:cs="Arial"/>
          <w:lang w:eastAsia="en-GB"/>
        </w:rPr>
      </w:pPr>
      <w:r w:rsidRPr="00533DF6">
        <w:rPr>
          <w:rFonts w:ascii="Arial" w:hAnsi="Arial" w:eastAsia="Times New Roman" w:cs="Arial"/>
          <w:b/>
          <w:bCs/>
          <w:color w:val="000000"/>
          <w:lang w:eastAsia="en-GB"/>
        </w:rPr>
        <w:t>Pension</w:t>
      </w:r>
    </w:p>
    <w:p w:rsidRPr="00533DF6" w:rsidR="00B90C4F" w:rsidP="00B90C4F" w:rsidRDefault="00B90C4F" w14:paraId="5BF46942" w14:textId="77777777">
      <w:pPr>
        <w:rPr>
          <w:rFonts w:ascii="Arial" w:hAnsi="Arial" w:eastAsia="Times New Roman" w:cs="Arial"/>
          <w:lang w:eastAsia="en-GB"/>
        </w:rPr>
      </w:pPr>
    </w:p>
    <w:p w:rsidRPr="00533DF6" w:rsidR="00B90C4F" w:rsidP="00B90C4F" w:rsidRDefault="00B90C4F" w14:paraId="4A770116" w14:textId="77777777">
      <w:pPr>
        <w:rPr>
          <w:rFonts w:ascii="Arial" w:hAnsi="Arial" w:eastAsia="Times New Roman" w:cs="Arial"/>
          <w:lang w:eastAsia="en-GB"/>
        </w:rPr>
      </w:pPr>
      <w:r w:rsidRPr="00533DF6">
        <w:rPr>
          <w:rFonts w:ascii="Arial" w:hAnsi="Arial" w:eastAsia="Times New Roman" w:cs="Arial"/>
          <w:color w:val="000000"/>
          <w:lang w:eastAsia="en-GB"/>
        </w:rPr>
        <w:t>A pension is a fund that you pay into while you’re working, so that you can draw payments from it when you’re over the age of retirement. A state pension is the one that the government arranges and manages for you; it also has control over when you receive your money, and how much you get. A private pension is one arranged by yourself, usually through a financial management company. </w:t>
      </w:r>
    </w:p>
    <w:p w:rsidRPr="00533DF6" w:rsidR="00B90C4F" w:rsidP="00B90C4F" w:rsidRDefault="00B90C4F" w14:paraId="52718959" w14:textId="77777777">
      <w:pPr>
        <w:rPr>
          <w:rFonts w:ascii="Arial" w:hAnsi="Arial" w:eastAsia="Times New Roman" w:cs="Arial"/>
          <w:lang w:eastAsia="en-GB"/>
        </w:rPr>
      </w:pPr>
    </w:p>
    <w:p w:rsidRPr="00533DF6" w:rsidR="00B90C4F" w:rsidP="00B90C4F" w:rsidRDefault="00B90C4F" w14:paraId="68AF0BCC" w14:textId="77777777">
      <w:pPr>
        <w:rPr>
          <w:rFonts w:ascii="Arial" w:hAnsi="Arial" w:eastAsia="Times New Roman" w:cs="Arial"/>
          <w:lang w:eastAsia="en-GB"/>
        </w:rPr>
      </w:pPr>
      <w:r w:rsidRPr="00533DF6">
        <w:rPr>
          <w:rFonts w:ascii="Arial" w:hAnsi="Arial" w:eastAsia="Times New Roman" w:cs="Arial"/>
          <w:b/>
          <w:bCs/>
          <w:color w:val="000000"/>
          <w:lang w:eastAsia="en-GB"/>
        </w:rPr>
        <w:t>Rates</w:t>
      </w:r>
    </w:p>
    <w:p w:rsidRPr="00533DF6" w:rsidR="00B90C4F" w:rsidP="00B90C4F" w:rsidRDefault="00B90C4F" w14:paraId="1E64839A" w14:textId="77777777">
      <w:pPr>
        <w:rPr>
          <w:rFonts w:ascii="Arial" w:hAnsi="Arial" w:eastAsia="Times New Roman" w:cs="Arial"/>
          <w:lang w:eastAsia="en-GB"/>
        </w:rPr>
      </w:pPr>
    </w:p>
    <w:p w:rsidRPr="00533DF6" w:rsidR="00B90C4F" w:rsidP="00B90C4F" w:rsidRDefault="00B90C4F" w14:paraId="11197367" w14:textId="77777777">
      <w:pPr>
        <w:rPr>
          <w:rFonts w:ascii="Arial" w:hAnsi="Arial" w:eastAsia="Times New Roman" w:cs="Arial"/>
          <w:lang w:eastAsia="en-GB"/>
        </w:rPr>
      </w:pPr>
      <w:r w:rsidRPr="00533DF6">
        <w:rPr>
          <w:rFonts w:ascii="Arial" w:hAnsi="Arial" w:eastAsia="Times New Roman" w:cs="Arial"/>
          <w:color w:val="000000"/>
          <w:lang w:eastAsia="en-GB"/>
        </w:rPr>
        <w:t>The amount charged, usually by the hour, day or another set period, for freelance work. </w:t>
      </w:r>
    </w:p>
    <w:p w:rsidRPr="00533DF6" w:rsidR="00B90C4F" w:rsidP="00B90C4F" w:rsidRDefault="00B90C4F" w14:paraId="186D02B3" w14:textId="77777777">
      <w:pPr>
        <w:rPr>
          <w:rFonts w:ascii="Arial" w:hAnsi="Arial" w:eastAsia="Times New Roman" w:cs="Arial"/>
          <w:lang w:eastAsia="en-GB"/>
        </w:rPr>
      </w:pPr>
    </w:p>
    <w:p w:rsidRPr="00533DF6" w:rsidR="00B90C4F" w:rsidP="00B90C4F" w:rsidRDefault="00B90C4F" w14:paraId="290D3D0F" w14:textId="77777777">
      <w:pPr>
        <w:rPr>
          <w:rFonts w:ascii="Arial" w:hAnsi="Arial" w:eastAsia="Times New Roman" w:cs="Arial"/>
          <w:lang w:eastAsia="en-GB"/>
        </w:rPr>
      </w:pPr>
      <w:r w:rsidRPr="00533DF6">
        <w:rPr>
          <w:rFonts w:ascii="Arial" w:hAnsi="Arial" w:eastAsia="Times New Roman" w:cs="Arial"/>
          <w:b/>
          <w:bCs/>
          <w:color w:val="000000"/>
          <w:lang w:eastAsia="en-GB"/>
        </w:rPr>
        <w:t>Real-terms </w:t>
      </w:r>
    </w:p>
    <w:p w:rsidRPr="00533DF6" w:rsidR="00B90C4F" w:rsidP="00B90C4F" w:rsidRDefault="00B90C4F" w14:paraId="7BEC2C7B" w14:textId="77777777">
      <w:pPr>
        <w:rPr>
          <w:rFonts w:ascii="Arial" w:hAnsi="Arial" w:eastAsia="Times New Roman" w:cs="Arial"/>
          <w:lang w:eastAsia="en-GB"/>
        </w:rPr>
      </w:pPr>
    </w:p>
    <w:p w:rsidRPr="00533DF6" w:rsidR="00B90C4F" w:rsidP="00B90C4F" w:rsidRDefault="00B90C4F" w14:paraId="2E736831" w14:textId="77777777">
      <w:pPr>
        <w:rPr>
          <w:rFonts w:ascii="Arial" w:hAnsi="Arial" w:eastAsia="Times New Roman" w:cs="Arial"/>
          <w:lang w:eastAsia="en-GB"/>
        </w:rPr>
      </w:pPr>
      <w:r w:rsidRPr="00533DF6">
        <w:rPr>
          <w:rFonts w:ascii="Arial" w:hAnsi="Arial" w:eastAsia="Times New Roman" w:cs="Arial"/>
          <w:color w:val="000000"/>
          <w:lang w:eastAsia="en-GB"/>
        </w:rPr>
        <w:t xml:space="preserve">When used in a financial or economic context, this means the value of something that has been adjusted to account for inflation, or the general price rise in an economy over a period of time. If you earn £20,000 one year and £20,000 the next year, even though this is the same amount of money, the price of living will have risen (with inflation), thus things are more expensive and that same amount of money will buy you </w:t>
      </w:r>
      <w:r w:rsidRPr="00533DF6">
        <w:rPr>
          <w:rFonts w:ascii="Arial" w:hAnsi="Arial" w:eastAsia="Times New Roman" w:cs="Arial"/>
          <w:b/>
          <w:bCs/>
          <w:color w:val="000000"/>
          <w:lang w:eastAsia="en-GB"/>
        </w:rPr>
        <w:t xml:space="preserve">less </w:t>
      </w:r>
      <w:r w:rsidRPr="00533DF6">
        <w:rPr>
          <w:rFonts w:ascii="Arial" w:hAnsi="Arial" w:eastAsia="Times New Roman" w:cs="Arial"/>
          <w:color w:val="000000"/>
          <w:lang w:eastAsia="en-GB"/>
        </w:rPr>
        <w:t>in the second year. This is known as a ‘real-terms’ pay cut. </w:t>
      </w:r>
    </w:p>
    <w:p w:rsidRPr="00533DF6" w:rsidR="00B90C4F" w:rsidP="00B90C4F" w:rsidRDefault="00B90C4F" w14:paraId="1C70DCDF" w14:textId="77777777">
      <w:pPr>
        <w:rPr>
          <w:rFonts w:ascii="Arial" w:hAnsi="Arial" w:eastAsia="Times New Roman" w:cs="Arial"/>
          <w:lang w:eastAsia="en-GB"/>
        </w:rPr>
      </w:pPr>
    </w:p>
    <w:p w:rsidRPr="00533DF6" w:rsidR="00B90C4F" w:rsidP="00B90C4F" w:rsidRDefault="00B90C4F" w14:paraId="30D60BEA" w14:textId="77777777">
      <w:pPr>
        <w:rPr>
          <w:rFonts w:ascii="Arial" w:hAnsi="Arial" w:eastAsia="Times New Roman" w:cs="Arial"/>
          <w:lang w:eastAsia="en-GB"/>
        </w:rPr>
      </w:pPr>
      <w:r w:rsidRPr="00533DF6">
        <w:rPr>
          <w:rFonts w:ascii="Arial" w:hAnsi="Arial" w:eastAsia="Times New Roman" w:cs="Arial"/>
          <w:b/>
          <w:bCs/>
          <w:color w:val="000000"/>
          <w:lang w:eastAsia="en-GB"/>
        </w:rPr>
        <w:t>Self-assessment tax return</w:t>
      </w:r>
    </w:p>
    <w:p w:rsidRPr="00533DF6" w:rsidR="00B90C4F" w:rsidP="00B90C4F" w:rsidRDefault="00B90C4F" w14:paraId="1E93CCA1" w14:textId="77777777">
      <w:pPr>
        <w:rPr>
          <w:rFonts w:ascii="Arial" w:hAnsi="Arial" w:eastAsia="Times New Roman" w:cs="Arial"/>
          <w:lang w:eastAsia="en-GB"/>
        </w:rPr>
      </w:pPr>
    </w:p>
    <w:p w:rsidRPr="00533DF6" w:rsidR="00B90C4F" w:rsidP="00B90C4F" w:rsidRDefault="00B90C4F" w14:paraId="271DEDF1" w14:textId="77777777">
      <w:pPr>
        <w:rPr>
          <w:rFonts w:ascii="Arial" w:hAnsi="Arial" w:eastAsia="Times New Roman" w:cs="Arial"/>
          <w:lang w:eastAsia="en-GB"/>
        </w:rPr>
      </w:pPr>
      <w:r w:rsidRPr="00533DF6">
        <w:rPr>
          <w:rFonts w:ascii="Arial" w:hAnsi="Arial" w:eastAsia="Times New Roman" w:cs="Arial"/>
          <w:color w:val="000000"/>
          <w:lang w:eastAsia="en-GB"/>
        </w:rPr>
        <w:t>The process by which freelancers (sole traders) let HMRC know how much tax they owe. Through a relatively simple online process, you enter your earnings, expenses, other investments etc and HMRC will work out how much tax and national insurance you owe. This has to be done for the previous financial year, and the tax paid, by Jan 31st each year. </w:t>
      </w:r>
    </w:p>
    <w:p w:rsidRPr="00533DF6" w:rsidR="00B90C4F" w:rsidP="00B90C4F" w:rsidRDefault="00B90C4F" w14:paraId="423E0BE5" w14:textId="77777777">
      <w:pPr>
        <w:rPr>
          <w:rFonts w:ascii="Arial" w:hAnsi="Arial" w:eastAsia="Times New Roman" w:cs="Arial"/>
          <w:lang w:eastAsia="en-GB"/>
        </w:rPr>
      </w:pPr>
      <w:r w:rsidRPr="00533DF6">
        <w:rPr>
          <w:rFonts w:ascii="Arial" w:hAnsi="Arial" w:eastAsia="Times New Roman" w:cs="Arial"/>
          <w:b/>
          <w:bCs/>
          <w:color w:val="000000"/>
          <w:lang w:eastAsia="en-GB"/>
        </w:rPr>
        <w:br/>
      </w:r>
      <w:r w:rsidRPr="00533DF6">
        <w:rPr>
          <w:rFonts w:ascii="Arial" w:hAnsi="Arial" w:eastAsia="Times New Roman" w:cs="Arial"/>
          <w:b/>
          <w:bCs/>
          <w:color w:val="000000"/>
          <w:lang w:eastAsia="en-GB"/>
        </w:rPr>
        <w:t>Self-employed</w:t>
      </w:r>
    </w:p>
    <w:p w:rsidRPr="00533DF6" w:rsidR="00B90C4F" w:rsidP="00B90C4F" w:rsidRDefault="00B90C4F" w14:paraId="615B25C2" w14:textId="77777777">
      <w:pPr>
        <w:rPr>
          <w:rFonts w:ascii="Arial" w:hAnsi="Arial" w:eastAsia="Times New Roman" w:cs="Arial"/>
          <w:lang w:eastAsia="en-GB"/>
        </w:rPr>
      </w:pPr>
    </w:p>
    <w:p w:rsidRPr="00533DF6" w:rsidR="00B90C4F" w:rsidP="00B90C4F" w:rsidRDefault="00B90C4F" w14:paraId="00C46DF4" w14:textId="77777777">
      <w:pPr>
        <w:rPr>
          <w:rFonts w:ascii="Arial" w:hAnsi="Arial" w:eastAsia="Times New Roman" w:cs="Arial"/>
          <w:lang w:eastAsia="en-GB"/>
        </w:rPr>
      </w:pPr>
      <w:r w:rsidRPr="00533DF6">
        <w:rPr>
          <w:rFonts w:ascii="Arial" w:hAnsi="Arial" w:eastAsia="Times New Roman" w:cs="Arial"/>
          <w:color w:val="000000"/>
          <w:lang w:eastAsia="en-GB"/>
        </w:rPr>
        <w:t xml:space="preserve">People who work for themselves under their own name (or a company name) and don’t work for a full time employer. In HMRC terms, a sole trader. </w:t>
      </w:r>
      <w:r w:rsidRPr="00533DF6">
        <w:rPr>
          <w:rFonts w:ascii="Arial" w:hAnsi="Arial" w:eastAsia="Times New Roman" w:cs="Arial"/>
          <w:b/>
          <w:bCs/>
          <w:color w:val="000000"/>
          <w:lang w:eastAsia="en-GB"/>
        </w:rPr>
        <w:br/>
      </w:r>
      <w:r w:rsidRPr="00533DF6">
        <w:rPr>
          <w:rFonts w:ascii="Arial" w:hAnsi="Arial" w:eastAsia="Times New Roman" w:cs="Arial"/>
          <w:b/>
          <w:bCs/>
          <w:color w:val="000000"/>
          <w:lang w:eastAsia="en-GB"/>
        </w:rPr>
        <w:br/>
      </w:r>
      <w:r w:rsidRPr="00533DF6">
        <w:rPr>
          <w:rFonts w:ascii="Arial" w:hAnsi="Arial" w:eastAsia="Times New Roman" w:cs="Arial"/>
          <w:b/>
          <w:bCs/>
          <w:color w:val="000000"/>
          <w:lang w:eastAsia="en-GB"/>
        </w:rPr>
        <w:t>Sole trader</w:t>
      </w:r>
    </w:p>
    <w:p w:rsidRPr="00533DF6" w:rsidR="00B90C4F" w:rsidP="00B90C4F" w:rsidRDefault="00B90C4F" w14:paraId="0ABAE164" w14:textId="77777777">
      <w:pPr>
        <w:rPr>
          <w:rFonts w:ascii="Arial" w:hAnsi="Arial" w:eastAsia="Times New Roman" w:cs="Arial"/>
          <w:lang w:eastAsia="en-GB"/>
        </w:rPr>
      </w:pPr>
    </w:p>
    <w:p w:rsidRPr="00533DF6" w:rsidR="00B90C4F" w:rsidP="00B90C4F" w:rsidRDefault="00B90C4F" w14:paraId="3E657233" w14:textId="77777777">
      <w:pPr>
        <w:rPr>
          <w:rFonts w:ascii="Arial" w:hAnsi="Arial" w:eastAsia="Times New Roman" w:cs="Arial"/>
          <w:lang w:eastAsia="en-GB"/>
        </w:rPr>
      </w:pPr>
      <w:r w:rsidRPr="00533DF6">
        <w:rPr>
          <w:rFonts w:ascii="Arial" w:hAnsi="Arial" w:eastAsia="Times New Roman" w:cs="Arial"/>
          <w:color w:val="000000"/>
          <w:lang w:eastAsia="en-GB"/>
        </w:rPr>
        <w:t>A person who works for and by themselves, under their own name, who submits a self-assessment tax return at the end of each tax year. </w:t>
      </w:r>
    </w:p>
    <w:p w:rsidRPr="00533DF6" w:rsidR="00B90C4F" w:rsidP="00B90C4F" w:rsidRDefault="00B90C4F" w14:paraId="54DAEEB2" w14:textId="77777777">
      <w:pPr>
        <w:rPr>
          <w:rFonts w:ascii="Arial" w:hAnsi="Arial" w:eastAsia="Times New Roman" w:cs="Arial"/>
          <w:lang w:eastAsia="en-GB"/>
        </w:rPr>
      </w:pPr>
    </w:p>
    <w:p w:rsidRPr="00533DF6" w:rsidR="00B90C4F" w:rsidP="00B90C4F" w:rsidRDefault="00B90C4F" w14:paraId="6E0414DA" w14:textId="77777777">
      <w:pPr>
        <w:rPr>
          <w:rFonts w:ascii="Arial" w:hAnsi="Arial" w:eastAsia="Times New Roman" w:cs="Arial"/>
          <w:lang w:eastAsia="en-GB"/>
        </w:rPr>
      </w:pPr>
      <w:r w:rsidRPr="00533DF6">
        <w:rPr>
          <w:rFonts w:ascii="Arial" w:hAnsi="Arial" w:eastAsia="Times New Roman" w:cs="Arial"/>
          <w:b/>
          <w:bCs/>
          <w:color w:val="000000"/>
          <w:lang w:eastAsia="en-GB"/>
        </w:rPr>
        <w:t>VAT</w:t>
      </w:r>
    </w:p>
    <w:p w:rsidRPr="00533DF6" w:rsidR="00B90C4F" w:rsidP="00B90C4F" w:rsidRDefault="00B90C4F" w14:paraId="2DA0E881" w14:textId="77777777">
      <w:pPr>
        <w:rPr>
          <w:rFonts w:ascii="Arial" w:hAnsi="Arial" w:eastAsia="Times New Roman" w:cs="Arial"/>
          <w:lang w:eastAsia="en-GB"/>
        </w:rPr>
      </w:pPr>
    </w:p>
    <w:p w:rsidRPr="00533DF6" w:rsidR="00B90C4F" w:rsidP="00B90C4F" w:rsidRDefault="00B90C4F" w14:paraId="110479B4" w14:textId="4D4FD470">
      <w:pPr>
        <w:rPr>
          <w:rFonts w:ascii="Arial" w:hAnsi="Arial" w:eastAsia="Times New Roman" w:cs="Arial"/>
          <w:lang w:eastAsia="en-GB"/>
        </w:rPr>
      </w:pPr>
      <w:r w:rsidRPr="00533DF6">
        <w:rPr>
          <w:rFonts w:ascii="Arial" w:hAnsi="Arial" w:eastAsia="Times New Roman" w:cs="Arial"/>
          <w:color w:val="000000"/>
          <w:lang w:eastAsia="en-GB"/>
        </w:rPr>
        <w:t>Value-added tax; a tax you are required to pass on to your customers if you sell goods or services and earn over £</w:t>
      </w:r>
      <w:r w:rsidR="00107DF6">
        <w:rPr>
          <w:rFonts w:ascii="Arial" w:hAnsi="Arial" w:eastAsia="Times New Roman" w:cs="Arial"/>
          <w:color w:val="000000"/>
          <w:lang w:eastAsia="en-GB"/>
        </w:rPr>
        <w:t>90,000</w:t>
      </w:r>
      <w:r w:rsidRPr="00533DF6">
        <w:rPr>
          <w:rFonts w:ascii="Arial" w:hAnsi="Arial" w:eastAsia="Times New Roman" w:cs="Arial"/>
          <w:color w:val="000000"/>
          <w:lang w:eastAsia="en-GB"/>
        </w:rPr>
        <w:t xml:space="preserve"> per year. Similar to a sales tax, and known as GST (goods and services tax) in some countries. In the UK, the current standard VAT rate is 20%</w:t>
      </w:r>
    </w:p>
    <w:p w:rsidRPr="00533DF6" w:rsidR="00B90C4F" w:rsidP="00B90C4F" w:rsidRDefault="00B90C4F" w14:paraId="73BDA3E3" w14:textId="77777777">
      <w:pPr>
        <w:rPr>
          <w:rFonts w:ascii="Arial" w:hAnsi="Arial" w:eastAsia="Times New Roman" w:cs="Arial"/>
          <w:lang w:eastAsia="en-GB"/>
        </w:rPr>
      </w:pPr>
    </w:p>
    <w:p w:rsidRPr="00533DF6" w:rsidR="00B90C4F" w:rsidRDefault="00B90C4F" w14:paraId="4D452FD4" w14:textId="77777777">
      <w:pPr>
        <w:rPr>
          <w:rFonts w:ascii="Arial" w:hAnsi="Arial" w:eastAsia="Times New Roman" w:cs="Arial"/>
          <w:lang w:eastAsia="en-GB"/>
        </w:rPr>
      </w:pPr>
      <w:r w:rsidRPr="00533DF6">
        <w:rPr>
          <w:rFonts w:ascii="Arial" w:hAnsi="Arial" w:eastAsia="Times New Roman" w:cs="Arial"/>
          <w:lang w:eastAsia="en-GB"/>
        </w:rPr>
        <w:br w:type="page"/>
      </w:r>
    </w:p>
    <w:p w:rsidRPr="00533DF6" w:rsidR="00B90C4F" w:rsidP="00180669" w:rsidRDefault="00B90C4F" w14:paraId="7248B54C" w14:textId="77777777">
      <w:pPr>
        <w:pStyle w:val="Heading1"/>
      </w:pPr>
      <w:bookmarkStart w:name="_Toc170979330" w:id="44"/>
      <w:bookmarkStart w:name="_Toc224557784" w:id="45"/>
      <w:r w:rsidRPr="00533DF6">
        <w:t>About the Authors</w:t>
      </w:r>
      <w:bookmarkEnd w:id="44"/>
      <w:bookmarkEnd w:id="45"/>
      <w:r w:rsidRPr="00533DF6">
        <w:t xml:space="preserve"> </w:t>
      </w:r>
    </w:p>
    <w:p w:rsidRPr="006C006A" w:rsidR="006C006A" w:rsidP="006C006A" w:rsidRDefault="006C006A" w14:paraId="600A0937" w14:textId="77777777">
      <w:pPr>
        <w:shd w:val="clear" w:color="auto" w:fill="FFFFFF"/>
        <w:spacing w:before="100" w:beforeAutospacing="1" w:after="100" w:afterAutospacing="1"/>
        <w:rPr>
          <w:rFonts w:ascii="Arial" w:hAnsi="Arial" w:eastAsia="Times New Roman" w:cs="Arial"/>
          <w:b/>
          <w:bCs/>
          <w:lang w:eastAsia="en-GB"/>
        </w:rPr>
      </w:pPr>
      <w:r w:rsidRPr="006C006A">
        <w:rPr>
          <w:rFonts w:ascii="Arial" w:hAnsi="Arial" w:eastAsia="Times New Roman" w:cs="Arial"/>
          <w:b/>
          <w:bCs/>
          <w:lang w:eastAsia="en-GB"/>
        </w:rPr>
        <w:t>Heather Parry </w:t>
      </w:r>
      <w:r w:rsidRPr="006C006A">
        <w:rPr>
          <w:rFonts w:ascii="Arial" w:hAnsi="Arial" w:eastAsia="Times New Roman" w:cs="Arial"/>
          <w:lang w:eastAsia="en-GB"/>
        </w:rPr>
        <w:t>is a Glasgow-based writer of fiction and nonfiction. She is the editorial director of Extra Teeth magazine and co-created </w:t>
      </w:r>
      <w:r w:rsidRPr="006C006A">
        <w:rPr>
          <w:rFonts w:ascii="Arial" w:hAnsi="Arial" w:eastAsia="Times New Roman" w:cs="Arial"/>
          <w:i/>
          <w:iCs/>
          <w:lang w:eastAsia="en-GB"/>
        </w:rPr>
        <w:t>The Illustrated Freelancer’s Guide</w:t>
      </w:r>
      <w:r w:rsidRPr="006C006A">
        <w:rPr>
          <w:rFonts w:ascii="Arial" w:hAnsi="Arial" w:eastAsia="Times New Roman" w:cs="Arial"/>
          <w:lang w:eastAsia="en-GB"/>
        </w:rPr>
        <w:t> with artist Maria Stoian. Her debut novel, </w:t>
      </w:r>
      <w:r w:rsidRPr="006C006A">
        <w:rPr>
          <w:rFonts w:ascii="Arial" w:hAnsi="Arial" w:eastAsia="Times New Roman" w:cs="Arial"/>
          <w:i/>
          <w:iCs/>
          <w:lang w:eastAsia="en-GB"/>
        </w:rPr>
        <w:t>Orpheus Builds a Girl</w:t>
      </w:r>
      <w:r w:rsidRPr="006C006A">
        <w:rPr>
          <w:rFonts w:ascii="Arial" w:hAnsi="Arial" w:eastAsia="Times New Roman" w:cs="Arial"/>
          <w:lang w:eastAsia="en-GB"/>
        </w:rPr>
        <w:t>, was shortlisted for the Saltire Fiction Book of the Year award and longlisted for the Polari First Book Prize. Her other books include the novel </w:t>
      </w:r>
      <w:r w:rsidRPr="006C006A">
        <w:rPr>
          <w:rFonts w:ascii="Arial" w:hAnsi="Arial" w:eastAsia="Times New Roman" w:cs="Arial"/>
          <w:i/>
          <w:iCs/>
          <w:lang w:eastAsia="en-GB"/>
        </w:rPr>
        <w:t>Carrion Crow</w:t>
      </w:r>
      <w:r w:rsidRPr="006C006A">
        <w:rPr>
          <w:rFonts w:ascii="Arial" w:hAnsi="Arial" w:eastAsia="Times New Roman" w:cs="Arial"/>
          <w:lang w:eastAsia="en-GB"/>
        </w:rPr>
        <w:t> and the short nonfiction book </w:t>
      </w:r>
      <w:r w:rsidRPr="006C006A">
        <w:rPr>
          <w:rFonts w:ascii="Arial" w:hAnsi="Arial" w:eastAsia="Times New Roman" w:cs="Arial"/>
          <w:i/>
          <w:iCs/>
          <w:lang w:eastAsia="en-GB"/>
        </w:rPr>
        <w:t>Electric Dreams: On Sex Robots and the Failed Promises of Capitalism</w:t>
      </w:r>
      <w:r w:rsidRPr="006C006A">
        <w:rPr>
          <w:rFonts w:ascii="Arial" w:hAnsi="Arial" w:eastAsia="Times New Roman" w:cs="Arial"/>
          <w:lang w:eastAsia="en-GB"/>
        </w:rPr>
        <w:t>. She writes the Substack </w:t>
      </w:r>
      <w:r w:rsidRPr="006C006A">
        <w:rPr>
          <w:rFonts w:ascii="Arial" w:hAnsi="Arial" w:eastAsia="Times New Roman" w:cs="Arial"/>
          <w:i/>
          <w:iCs/>
          <w:lang w:eastAsia="en-GB"/>
        </w:rPr>
        <w:t>general observations on eggs</w:t>
      </w:r>
      <w:r w:rsidRPr="006C006A">
        <w:rPr>
          <w:rFonts w:ascii="Arial" w:hAnsi="Arial" w:eastAsia="Times New Roman" w:cs="Arial"/>
          <w:lang w:eastAsia="en-GB"/>
        </w:rPr>
        <w:t>. She is a full-time AI hater.</w:t>
      </w:r>
      <w:r w:rsidRPr="006C006A">
        <w:rPr>
          <w:rFonts w:ascii="Arial" w:hAnsi="Arial" w:eastAsia="Times New Roman" w:cs="Arial"/>
          <w:b/>
          <w:bCs/>
          <w:lang w:eastAsia="en-GB"/>
        </w:rPr>
        <w:t> </w:t>
      </w:r>
    </w:p>
    <w:p w:rsidRPr="001953B7" w:rsidR="00B90C4F" w:rsidP="00B90C4F" w:rsidRDefault="006C006A" w14:paraId="4FC33634" w14:textId="6F75F48B">
      <w:pPr>
        <w:shd w:val="clear" w:color="auto" w:fill="FFFFFF"/>
        <w:spacing w:before="100" w:beforeAutospacing="1" w:after="100" w:afterAutospacing="1"/>
        <w:rPr>
          <w:rFonts w:ascii="Arial" w:hAnsi="Arial" w:eastAsia="Times New Roman" w:cs="Arial"/>
          <w:b/>
          <w:bCs/>
          <w:lang w:eastAsia="en-GB"/>
        </w:rPr>
      </w:pPr>
      <w:r w:rsidRPr="006C006A">
        <w:rPr>
          <w:rFonts w:ascii="Arial" w:hAnsi="Arial" w:eastAsia="Times New Roman" w:cs="Arial"/>
          <w:b/>
          <w:bCs/>
          <w:lang w:eastAsia="en-GB"/>
        </w:rPr>
        <w:t>Maria Stoian </w:t>
      </w:r>
      <w:r w:rsidRPr="006C006A">
        <w:rPr>
          <w:rFonts w:ascii="Arial" w:hAnsi="Arial" w:eastAsia="Times New Roman" w:cs="Arial"/>
          <w:lang w:eastAsia="en-GB"/>
        </w:rPr>
        <w:t>is an illustrator and comics artist based in Edinburgh, where she also teaches at the Edinburgh College of Art. She is the author of the award-winning graphic novel </w:t>
      </w:r>
      <w:r w:rsidRPr="006C006A">
        <w:rPr>
          <w:rFonts w:ascii="Arial" w:hAnsi="Arial" w:eastAsia="Times New Roman" w:cs="Arial"/>
          <w:i/>
          <w:iCs/>
          <w:lang w:eastAsia="en-GB"/>
        </w:rPr>
        <w:t>Take it as a Compliment. </w:t>
      </w:r>
      <w:r w:rsidRPr="006C006A">
        <w:rPr>
          <w:rFonts w:ascii="Arial" w:hAnsi="Arial" w:eastAsia="Times New Roman" w:cs="Arial"/>
          <w:lang w:eastAsia="en-GB"/>
        </w:rPr>
        <w:t>Her work has appeared in </w:t>
      </w:r>
      <w:r w:rsidRPr="006C006A">
        <w:rPr>
          <w:rFonts w:ascii="Arial" w:hAnsi="Arial" w:eastAsia="Times New Roman" w:cs="Arial"/>
          <w:i/>
          <w:iCs/>
          <w:lang w:eastAsia="en-GB"/>
        </w:rPr>
        <w:t>The New Yorker, The Nib </w:t>
      </w:r>
      <w:r w:rsidRPr="006C006A">
        <w:rPr>
          <w:rFonts w:ascii="Arial" w:hAnsi="Arial" w:eastAsia="Times New Roman" w:cs="Arial"/>
          <w:lang w:eastAsia="en-GB"/>
        </w:rPr>
        <w:t>and anthologies such as </w:t>
      </w:r>
      <w:r w:rsidRPr="006C006A">
        <w:rPr>
          <w:rFonts w:ascii="Arial" w:hAnsi="Arial" w:eastAsia="Times New Roman" w:cs="Arial"/>
          <w:i/>
          <w:iCs/>
          <w:lang w:eastAsia="en-GB"/>
        </w:rPr>
        <w:t>Drawing Power.</w:t>
      </w:r>
      <w:r w:rsidRPr="006C006A">
        <w:rPr>
          <w:rFonts w:ascii="Arial" w:hAnsi="Arial" w:eastAsia="Times New Roman" w:cs="Arial"/>
          <w:b/>
          <w:bCs/>
          <w:i/>
          <w:iCs/>
          <w:lang w:eastAsia="en-GB"/>
        </w:rPr>
        <w:t> </w:t>
      </w:r>
      <w:r w:rsidRPr="006C006A">
        <w:rPr>
          <w:rFonts w:ascii="Arial" w:hAnsi="Arial" w:eastAsia="Times New Roman" w:cs="Arial"/>
          <w:b/>
          <w:bCs/>
          <w:lang w:eastAsia="en-GB"/>
        </w:rPr>
        <w:t> </w:t>
      </w:r>
    </w:p>
    <w:p w:rsidRPr="00485468" w:rsidR="00C92FB4" w:rsidP="00485468" w:rsidRDefault="00B90C4F" w14:paraId="42E0C8CC" w14:textId="77777777">
      <w:pPr>
        <w:pStyle w:val="Heading2"/>
        <w:rPr>
          <w:rStyle w:val="Heading3Char"/>
          <w:b/>
          <w:sz w:val="32"/>
        </w:rPr>
      </w:pPr>
      <w:bookmarkStart w:name="_Toc170979331" w:id="46"/>
      <w:r w:rsidRPr="00485468">
        <w:rPr>
          <w:rStyle w:val="Heading3Char"/>
          <w:b/>
          <w:sz w:val="32"/>
        </w:rPr>
        <w:t>Disclaimer</w:t>
      </w:r>
      <w:bookmarkEnd w:id="46"/>
    </w:p>
    <w:p w:rsidRPr="006C006A" w:rsidR="006C006A" w:rsidP="006C006A" w:rsidRDefault="006C006A" w14:paraId="62F2781A" w14:textId="144B253A">
      <w:pPr>
        <w:shd w:val="clear" w:color="auto" w:fill="FFFFFF" w:themeFill="background1"/>
        <w:spacing w:before="100" w:beforeAutospacing="1" w:after="100" w:afterAutospacing="1"/>
        <w:rPr>
          <w:rFonts w:ascii="Arial" w:hAnsi="Arial" w:eastAsia="Times New Roman" w:cs="Arial"/>
          <w:lang w:eastAsia="en-GB"/>
        </w:rPr>
      </w:pPr>
      <w:r>
        <w:rPr>
          <w:rFonts w:ascii="Arial" w:hAnsi="Arial" w:eastAsia="Times New Roman" w:cs="Arial"/>
          <w:b/>
          <w:bCs/>
          <w:lang w:eastAsia="en-GB"/>
        </w:rPr>
        <w:t>T</w:t>
      </w:r>
      <w:r w:rsidRPr="006C006A">
        <w:rPr>
          <w:rFonts w:ascii="Arial" w:hAnsi="Arial" w:eastAsia="Times New Roman" w:cs="Arial"/>
          <w:lang w:eastAsia="en-GB"/>
        </w:rPr>
        <w:t>document is published for general guidance purposes only. The content does not constitute specific legal, tax, accounting or other professional advice. Please seek individual advice from a suitably qualified professional adviser before dealing with any specific situation. The authors give no warranty about the guide, and none may be implied and the authors are not responsible for any errors in the information or any direct or indirect loss that may follow from it. The content is from a Scottish/UK perspective and may not be suitable for other jurisdictions.  </w:t>
      </w:r>
    </w:p>
    <w:p w:rsidRPr="006C006A" w:rsidR="006C006A" w:rsidP="006C006A" w:rsidRDefault="006C006A" w14:paraId="0AF66274" w14:textId="77777777">
      <w:pPr>
        <w:shd w:val="clear" w:color="auto" w:fill="FFFFFF" w:themeFill="background1"/>
        <w:spacing w:before="100" w:beforeAutospacing="1" w:after="100" w:afterAutospacing="1"/>
        <w:rPr>
          <w:rFonts w:ascii="Arial" w:hAnsi="Arial" w:eastAsia="Times New Roman" w:cs="Arial"/>
          <w:lang w:eastAsia="en-GB"/>
        </w:rPr>
      </w:pPr>
      <w:r w:rsidRPr="006C006A">
        <w:rPr>
          <w:rFonts w:ascii="Arial" w:hAnsi="Arial" w:eastAsia="Times New Roman" w:cs="Arial"/>
          <w:lang w:eastAsia="en-GB"/>
        </w:rPr>
        <w:t>This guide was produced with invaluable assistance from </w:t>
      </w:r>
      <w:r w:rsidRPr="006C006A">
        <w:rPr>
          <w:rFonts w:ascii="Arial" w:hAnsi="Arial" w:eastAsia="Times New Roman" w:cs="Arial"/>
          <w:b/>
          <w:bCs/>
          <w:lang w:eastAsia="en-GB"/>
        </w:rPr>
        <w:t>Senscot Legal, </w:t>
      </w:r>
      <w:r w:rsidRPr="006C006A">
        <w:rPr>
          <w:rFonts w:ascii="Arial" w:hAnsi="Arial" w:eastAsia="Times New Roman" w:cs="Arial"/>
          <w:lang w:eastAsia="en-GB"/>
        </w:rPr>
        <w:t>whose operations wound up in 2023. Those needing legal advice may now find it at Àrachas³. </w:t>
      </w:r>
    </w:p>
    <w:p w:rsidRPr="006C006A" w:rsidR="006C006A" w:rsidP="006C006A" w:rsidRDefault="006C006A" w14:paraId="292BA9EC" w14:textId="463D9AB4">
      <w:pPr>
        <w:shd w:val="clear" w:color="auto" w:fill="FFFFFF" w:themeFill="background1"/>
        <w:spacing w:before="100" w:beforeAutospacing="1" w:after="100" w:afterAutospacing="1"/>
        <w:rPr>
          <w:rFonts w:ascii="Arial" w:hAnsi="Arial" w:eastAsia="Times New Roman" w:cs="Arial"/>
          <w:lang w:eastAsia="en-GB"/>
        </w:rPr>
      </w:pPr>
      <w:r w:rsidRPr="006C006A">
        <w:rPr>
          <w:rFonts w:ascii="Arial" w:hAnsi="Arial" w:eastAsia="Times New Roman" w:cs="Arial"/>
          <w:lang w:eastAsia="en-GB"/>
        </w:rPr>
        <w:t>Supported by Creative Scotland</w:t>
      </w:r>
      <w:r w:rsidR="0066597C">
        <w:rPr>
          <w:rFonts w:ascii="Arial" w:hAnsi="Arial" w:eastAsia="Times New Roman" w:cs="Arial"/>
          <w:lang w:eastAsia="en-GB"/>
        </w:rPr>
        <w:t>.</w:t>
      </w:r>
    </w:p>
    <w:p w:rsidRPr="00533DF6" w:rsidR="00B90C4F" w:rsidP="00C11EFA" w:rsidRDefault="00B90C4F" w14:paraId="6264B238" w14:textId="4A881DF7">
      <w:pPr>
        <w:shd w:val="clear" w:color="auto" w:fill="FFFFFF" w:themeFill="background1"/>
        <w:spacing w:before="100" w:beforeAutospacing="1" w:after="100" w:afterAutospacing="1"/>
        <w:rPr>
          <w:rFonts w:ascii="Arial" w:hAnsi="Arial" w:eastAsia="Times New Roman" w:cs="Arial"/>
          <w:lang w:eastAsia="en-GB"/>
        </w:rPr>
      </w:pPr>
    </w:p>
    <w:p w:rsidRPr="00533DF6" w:rsidR="00586E39" w:rsidP="00586E39" w:rsidRDefault="00586E39" w14:paraId="4C15F0B9" w14:textId="77777777">
      <w:pPr>
        <w:rPr>
          <w:rFonts w:ascii="Arial" w:hAnsi="Arial" w:eastAsia="Times New Roman" w:cs="Arial"/>
          <w:lang w:eastAsia="en-GB"/>
        </w:rPr>
      </w:pPr>
    </w:p>
    <w:p w:rsidRPr="00533DF6" w:rsidR="00586E39" w:rsidP="00586E39" w:rsidRDefault="00586E39" w14:paraId="00C0D602" w14:textId="77777777">
      <w:pPr>
        <w:rPr>
          <w:rFonts w:ascii="Arial" w:hAnsi="Arial" w:eastAsia="Times New Roman" w:cs="Arial"/>
          <w:lang w:eastAsia="en-GB"/>
        </w:rPr>
      </w:pPr>
    </w:p>
    <w:p w:rsidRPr="00533DF6" w:rsidR="00586E39" w:rsidRDefault="00586E39" w14:paraId="00DEB451" w14:textId="77777777">
      <w:pPr>
        <w:rPr>
          <w:rFonts w:ascii="Arial" w:hAnsi="Arial" w:cs="Arial"/>
        </w:rPr>
      </w:pPr>
    </w:p>
    <w:sectPr w:rsidRPr="00533DF6" w:rsidR="00586E39" w:rsidSect="00C12B35">
      <w:footerReference w:type="default" r:id="rId48"/>
      <w:pgSz w:w="11900" w:h="16840"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4F36" w:rsidP="00641B78" w:rsidRDefault="00D04F36" w14:paraId="56CC3420" w14:textId="77777777">
      <w:r>
        <w:separator/>
      </w:r>
    </w:p>
  </w:endnote>
  <w:endnote w:type="continuationSeparator" w:id="0">
    <w:p w:rsidR="00D04F36" w:rsidP="00641B78" w:rsidRDefault="00D04F36" w14:paraId="480E3A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E30AB" w:rsidR="002205F0" w:rsidRDefault="002205F0" w14:paraId="01718584" w14:textId="5680A2A9">
    <w:pPr>
      <w:pStyle w:val="Footer"/>
      <w:jc w:val="right"/>
      <w:rPr>
        <w:rFonts w:ascii="Arial" w:hAnsi="Arial" w:cs="Arial"/>
      </w:rPr>
    </w:pPr>
    <w:r w:rsidRPr="00EE30AB">
      <w:rPr>
        <w:rFonts w:ascii="Arial" w:hAnsi="Arial" w:cs="Arial"/>
      </w:rPr>
      <w:t xml:space="preserve"> </w:t>
    </w:r>
    <w:r w:rsidRPr="00EE30AB" w:rsidR="00C12B35">
      <w:rPr>
        <w:rFonts w:ascii="Arial" w:hAnsi="Arial" w:cs="Arial"/>
      </w:rPr>
      <w:t xml:space="preserve">The </w:t>
    </w:r>
    <w:r w:rsidRPr="00EE30AB">
      <w:rPr>
        <w:rFonts w:ascii="Arial" w:hAnsi="Arial" w:cs="Arial"/>
      </w:rPr>
      <w:t xml:space="preserve">Illustrated Freelancers Guide </w:t>
    </w:r>
    <w:r w:rsidRPr="00EE30AB" w:rsidR="00C12B35">
      <w:rPr>
        <w:rFonts w:ascii="Arial" w:hAnsi="Arial" w:cs="Arial"/>
      </w:rPr>
      <w:t xml:space="preserve">| </w:t>
    </w:r>
    <w:sdt>
      <w:sdtPr>
        <w:rPr>
          <w:rFonts w:ascii="Arial" w:hAnsi="Arial" w:cs="Arial"/>
        </w:rPr>
        <w:id w:val="-373464731"/>
        <w:docPartObj>
          <w:docPartGallery w:val="Page Numbers (Bottom of Page)"/>
          <w:docPartUnique/>
        </w:docPartObj>
      </w:sdtPr>
      <w:sdtEndPr>
        <w:rPr>
          <w:noProof/>
        </w:rPr>
      </w:sdtEndPr>
      <w:sdtContent>
        <w:r w:rsidRPr="00EE30AB">
          <w:rPr>
            <w:rFonts w:ascii="Arial" w:hAnsi="Arial" w:cs="Arial"/>
          </w:rPr>
          <w:fldChar w:fldCharType="begin"/>
        </w:r>
        <w:r w:rsidRPr="00EE30AB">
          <w:rPr>
            <w:rFonts w:ascii="Arial" w:hAnsi="Arial" w:cs="Arial"/>
          </w:rPr>
          <w:instrText xml:space="preserve"> PAGE   \* MERGEFORMAT </w:instrText>
        </w:r>
        <w:r w:rsidRPr="00EE30AB">
          <w:rPr>
            <w:rFonts w:ascii="Arial" w:hAnsi="Arial" w:cs="Arial"/>
          </w:rPr>
          <w:fldChar w:fldCharType="separate"/>
        </w:r>
        <w:r w:rsidRPr="00EE30AB">
          <w:rPr>
            <w:rFonts w:ascii="Arial" w:hAnsi="Arial" w:cs="Arial"/>
            <w:noProof/>
          </w:rPr>
          <w:t>2</w:t>
        </w:r>
        <w:r w:rsidRPr="00EE30AB">
          <w:rPr>
            <w:rFonts w:ascii="Arial" w:hAnsi="Arial" w:cs="Arial"/>
            <w:noProof/>
          </w:rPr>
          <w:fldChar w:fldCharType="end"/>
        </w:r>
      </w:sdtContent>
    </w:sdt>
  </w:p>
  <w:p w:rsidR="002205F0" w:rsidRDefault="002205F0" w14:paraId="109A2CA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4F36" w:rsidP="00641B78" w:rsidRDefault="00D04F36" w14:paraId="23719698" w14:textId="77777777">
      <w:r>
        <w:separator/>
      </w:r>
    </w:p>
  </w:footnote>
  <w:footnote w:type="continuationSeparator" w:id="0">
    <w:p w:rsidR="00D04F36" w:rsidP="00641B78" w:rsidRDefault="00D04F36" w14:paraId="5957E53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9BE"/>
    <w:multiLevelType w:val="multilevel"/>
    <w:tmpl w:val="843C88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8A625C"/>
    <w:multiLevelType w:val="multilevel"/>
    <w:tmpl w:val="D2AEEA1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28F5A17"/>
    <w:multiLevelType w:val="multilevel"/>
    <w:tmpl w:val="B588B0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3020264"/>
    <w:multiLevelType w:val="hybridMultilevel"/>
    <w:tmpl w:val="C972D2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4ED23E2"/>
    <w:multiLevelType w:val="multilevel"/>
    <w:tmpl w:val="BC8CB6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521693E"/>
    <w:multiLevelType w:val="multilevel"/>
    <w:tmpl w:val="7682FA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6E70EBD"/>
    <w:multiLevelType w:val="multilevel"/>
    <w:tmpl w:val="E62E39A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70155A6"/>
    <w:multiLevelType w:val="hybridMultilevel"/>
    <w:tmpl w:val="5E0411E6"/>
    <w:lvl w:ilvl="0" w:tplc="B6486238">
      <w:start w:val="130"/>
      <w:numFmt w:val="bullet"/>
      <w:lvlText w:val="-"/>
      <w:lvlJc w:val="left"/>
      <w:pPr>
        <w:ind w:left="720" w:hanging="360"/>
      </w:pPr>
      <w:rPr>
        <w:rFonts w:hint="default" w:ascii="Arial" w:hAnsi="Arial" w:eastAsia="Times New Roman" w:cs="Arial"/>
        <w: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73776C3"/>
    <w:multiLevelType w:val="multilevel"/>
    <w:tmpl w:val="D4485F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7E921B2"/>
    <w:multiLevelType w:val="multilevel"/>
    <w:tmpl w:val="B5F4D0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6D5BE0"/>
    <w:multiLevelType w:val="hybridMultilevel"/>
    <w:tmpl w:val="EA545C0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8BB1D3F"/>
    <w:multiLevelType w:val="hybridMultilevel"/>
    <w:tmpl w:val="5A642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B0A375F"/>
    <w:multiLevelType w:val="hybridMultilevel"/>
    <w:tmpl w:val="FF8C51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D9B1C75"/>
    <w:multiLevelType w:val="multilevel"/>
    <w:tmpl w:val="C14868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E202264"/>
    <w:multiLevelType w:val="multilevel"/>
    <w:tmpl w:val="0DEC7F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EFE6B84"/>
    <w:multiLevelType w:val="multilevel"/>
    <w:tmpl w:val="0A98C48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0F4E5123"/>
    <w:multiLevelType w:val="hybridMultilevel"/>
    <w:tmpl w:val="1DF82A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079207D"/>
    <w:multiLevelType w:val="hybridMultilevel"/>
    <w:tmpl w:val="339649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10FD6006"/>
    <w:multiLevelType w:val="multilevel"/>
    <w:tmpl w:val="17EAD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11E23BED"/>
    <w:multiLevelType w:val="multilevel"/>
    <w:tmpl w:val="81D8DB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18007E1E"/>
    <w:multiLevelType w:val="multilevel"/>
    <w:tmpl w:val="19ECC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18A23F05"/>
    <w:multiLevelType w:val="hybridMultilevel"/>
    <w:tmpl w:val="C3A2CD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1A816A4B"/>
    <w:multiLevelType w:val="hybridMultilevel"/>
    <w:tmpl w:val="35824E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1C6E5413"/>
    <w:multiLevelType w:val="multilevel"/>
    <w:tmpl w:val="5EBCB63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F8865F1"/>
    <w:multiLevelType w:val="hybridMultilevel"/>
    <w:tmpl w:val="3CBED9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219175D8"/>
    <w:multiLevelType w:val="multilevel"/>
    <w:tmpl w:val="53681B4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23802177"/>
    <w:multiLevelType w:val="multilevel"/>
    <w:tmpl w:val="F9FE30BC"/>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2496408B"/>
    <w:multiLevelType w:val="multilevel"/>
    <w:tmpl w:val="A69C1B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5A2629B"/>
    <w:multiLevelType w:val="multilevel"/>
    <w:tmpl w:val="3BAC80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263D3A54"/>
    <w:multiLevelType w:val="hybridMultilevel"/>
    <w:tmpl w:val="8B3CF9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280A549B"/>
    <w:multiLevelType w:val="hybridMultilevel"/>
    <w:tmpl w:val="E77C390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1" w15:restartNumberingAfterBreak="0">
    <w:nsid w:val="283C2F48"/>
    <w:multiLevelType w:val="multilevel"/>
    <w:tmpl w:val="480C44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2DA95CB7"/>
    <w:multiLevelType w:val="multilevel"/>
    <w:tmpl w:val="56BAAE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1064A8"/>
    <w:multiLevelType w:val="multilevel"/>
    <w:tmpl w:val="B2505B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EA94E97"/>
    <w:multiLevelType w:val="multilevel"/>
    <w:tmpl w:val="5EF2EE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30FA2119"/>
    <w:multiLevelType w:val="multilevel"/>
    <w:tmpl w:val="E304BE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327166A0"/>
    <w:multiLevelType w:val="multilevel"/>
    <w:tmpl w:val="C0AE83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32C26A9E"/>
    <w:multiLevelType w:val="multilevel"/>
    <w:tmpl w:val="E62E39A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33E351C1"/>
    <w:multiLevelType w:val="multilevel"/>
    <w:tmpl w:val="3E68A8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34A42DBF"/>
    <w:multiLevelType w:val="hybridMultilevel"/>
    <w:tmpl w:val="86CE0D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5122C2E"/>
    <w:multiLevelType w:val="hybridMultilevel"/>
    <w:tmpl w:val="1D7EE1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369944BE"/>
    <w:multiLevelType w:val="multilevel"/>
    <w:tmpl w:val="E4505D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39163E8D"/>
    <w:multiLevelType w:val="hybridMultilevel"/>
    <w:tmpl w:val="AC6E96E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3" w15:restartNumberingAfterBreak="0">
    <w:nsid w:val="3AE940B7"/>
    <w:multiLevelType w:val="multilevel"/>
    <w:tmpl w:val="D1B00E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DAA684F"/>
    <w:multiLevelType w:val="multilevel"/>
    <w:tmpl w:val="0A98C48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421D1D93"/>
    <w:multiLevelType w:val="hybridMultilevel"/>
    <w:tmpl w:val="8AC2D1A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46CA66DE"/>
    <w:multiLevelType w:val="multilevel"/>
    <w:tmpl w:val="4B3EDC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4B582C1F"/>
    <w:multiLevelType w:val="multilevel"/>
    <w:tmpl w:val="A75C26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C54669C"/>
    <w:multiLevelType w:val="hybridMultilevel"/>
    <w:tmpl w:val="659A5D8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E2B0858"/>
    <w:multiLevelType w:val="hybridMultilevel"/>
    <w:tmpl w:val="9084B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1E15889"/>
    <w:multiLevelType w:val="multilevel"/>
    <w:tmpl w:val="3DD0E5CC"/>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2C2357E"/>
    <w:multiLevelType w:val="multilevel"/>
    <w:tmpl w:val="AEC2E8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537C136B"/>
    <w:multiLevelType w:val="hybridMultilevel"/>
    <w:tmpl w:val="98789BEE"/>
    <w:lvl w:ilvl="0" w:tplc="AD0055F2">
      <w:start w:val="1"/>
      <w:numFmt w:val="decimal"/>
      <w:lvlText w:val="%1."/>
      <w:lvlJc w:val="left"/>
      <w:pPr>
        <w:ind w:left="720" w:hanging="360"/>
      </w:pPr>
      <w:rPr>
        <w:rFonts w:hint="default"/>
        <w:color w:val="FF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46A3E16"/>
    <w:multiLevelType w:val="multilevel"/>
    <w:tmpl w:val="2B167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89B6FE0"/>
    <w:multiLevelType w:val="multilevel"/>
    <w:tmpl w:val="9B14E40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59665FAE"/>
    <w:multiLevelType w:val="hybridMultilevel"/>
    <w:tmpl w:val="D940F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96B22D2"/>
    <w:multiLevelType w:val="multilevel"/>
    <w:tmpl w:val="FBA47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99E5C1C"/>
    <w:multiLevelType w:val="multilevel"/>
    <w:tmpl w:val="BE3EC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9EA418A"/>
    <w:multiLevelType w:val="multilevel"/>
    <w:tmpl w:val="14C2BA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59F54F76"/>
    <w:multiLevelType w:val="hybridMultilevel"/>
    <w:tmpl w:val="5FE413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5E78633F"/>
    <w:multiLevelType w:val="multilevel"/>
    <w:tmpl w:val="59C445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5F1B4688"/>
    <w:multiLevelType w:val="multilevel"/>
    <w:tmpl w:val="285CCE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5F4942D1"/>
    <w:multiLevelType w:val="hybridMultilevel"/>
    <w:tmpl w:val="0DCC93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60C35A9C"/>
    <w:multiLevelType w:val="hybridMultilevel"/>
    <w:tmpl w:val="B93EF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0D50E9F"/>
    <w:multiLevelType w:val="multilevel"/>
    <w:tmpl w:val="1E3057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60D8151F"/>
    <w:multiLevelType w:val="multilevel"/>
    <w:tmpl w:val="DE46B0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6" w15:restartNumberingAfterBreak="0">
    <w:nsid w:val="61D027D3"/>
    <w:multiLevelType w:val="multilevel"/>
    <w:tmpl w:val="185496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7" w15:restartNumberingAfterBreak="0">
    <w:nsid w:val="64CB7DDE"/>
    <w:multiLevelType w:val="multilevel"/>
    <w:tmpl w:val="0CE277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8" w15:restartNumberingAfterBreak="0">
    <w:nsid w:val="658D2E63"/>
    <w:multiLevelType w:val="multilevel"/>
    <w:tmpl w:val="69D6B9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7C247AE"/>
    <w:multiLevelType w:val="multilevel"/>
    <w:tmpl w:val="6ABE5890"/>
    <w:lvl w:ilvl="0">
      <w:start w:val="2"/>
      <w:numFmt w:val="decimal"/>
      <w:lvlText w:val="%1."/>
      <w:lvlJc w:val="left"/>
      <w:pPr>
        <w:tabs>
          <w:tab w:val="num" w:pos="720"/>
        </w:tabs>
        <w:ind w:left="720" w:hanging="360"/>
      </w:pPr>
    </w:lvl>
    <w:lvl w:ilvl="1">
      <w:numFmt w:val="bullet"/>
      <w:lvlText w:val="-"/>
      <w:lvlJc w:val="left"/>
      <w:pPr>
        <w:ind w:left="1440" w:hanging="360"/>
      </w:pPr>
      <w:rPr>
        <w:rFonts w:hint="default" w:ascii="Arial" w:hAnsi="Arial" w:eastAsia="Times New Roman" w:cs="Arial"/>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B3475C1"/>
    <w:multiLevelType w:val="multilevel"/>
    <w:tmpl w:val="3A2C2A5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6CD57222"/>
    <w:multiLevelType w:val="hybridMultilevel"/>
    <w:tmpl w:val="91C606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D03602B"/>
    <w:multiLevelType w:val="hybridMultilevel"/>
    <w:tmpl w:val="539888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6D856339"/>
    <w:multiLevelType w:val="multilevel"/>
    <w:tmpl w:val="53681B4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 w15:restartNumberingAfterBreak="0">
    <w:nsid w:val="6F3B6C8A"/>
    <w:multiLevelType w:val="hybridMultilevel"/>
    <w:tmpl w:val="97D200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5" w15:restartNumberingAfterBreak="0">
    <w:nsid w:val="72AF7CE9"/>
    <w:multiLevelType w:val="multilevel"/>
    <w:tmpl w:val="6E6483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742E63CD"/>
    <w:multiLevelType w:val="multilevel"/>
    <w:tmpl w:val="EBAA87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638085D"/>
    <w:multiLevelType w:val="hybridMultilevel"/>
    <w:tmpl w:val="4AAC381C"/>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765E3AF3"/>
    <w:multiLevelType w:val="multilevel"/>
    <w:tmpl w:val="4D52B96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 w15:restartNumberingAfterBreak="0">
    <w:nsid w:val="791F6B33"/>
    <w:multiLevelType w:val="hybridMultilevel"/>
    <w:tmpl w:val="9760DB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C9828F7"/>
    <w:multiLevelType w:val="multilevel"/>
    <w:tmpl w:val="87BCD6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CF87B54"/>
    <w:multiLevelType w:val="hybridMultilevel"/>
    <w:tmpl w:val="11DA2C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2" w15:restartNumberingAfterBreak="0">
    <w:nsid w:val="7D1D1DB5"/>
    <w:multiLevelType w:val="hybridMultilevel"/>
    <w:tmpl w:val="D1A073EC"/>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83" w15:restartNumberingAfterBreak="0">
    <w:nsid w:val="7F6A5B08"/>
    <w:multiLevelType w:val="hybridMultilevel"/>
    <w:tmpl w:val="F27E94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03203193">
    <w:abstractNumId w:val="66"/>
  </w:num>
  <w:num w:numId="2" w16cid:durableId="1455833890">
    <w:abstractNumId w:val="20"/>
  </w:num>
  <w:num w:numId="3" w16cid:durableId="138114172">
    <w:abstractNumId w:val="67"/>
  </w:num>
  <w:num w:numId="4" w16cid:durableId="365494499">
    <w:abstractNumId w:val="35"/>
  </w:num>
  <w:num w:numId="5" w16cid:durableId="1939100325">
    <w:abstractNumId w:val="53"/>
  </w:num>
  <w:num w:numId="6" w16cid:durableId="1603760591">
    <w:abstractNumId w:val="5"/>
  </w:num>
  <w:num w:numId="7" w16cid:durableId="730275911">
    <w:abstractNumId w:val="73"/>
  </w:num>
  <w:num w:numId="8" w16cid:durableId="951135041">
    <w:abstractNumId w:val="65"/>
  </w:num>
  <w:num w:numId="9" w16cid:durableId="922379432">
    <w:abstractNumId w:val="58"/>
  </w:num>
  <w:num w:numId="10" w16cid:durableId="1039552212">
    <w:abstractNumId w:val="2"/>
  </w:num>
  <w:num w:numId="11" w16cid:durableId="1238397033">
    <w:abstractNumId w:val="8"/>
  </w:num>
  <w:num w:numId="12" w16cid:durableId="1894727411">
    <w:abstractNumId w:val="7"/>
  </w:num>
  <w:num w:numId="13" w16cid:durableId="786239143">
    <w:abstractNumId w:val="52"/>
  </w:num>
  <w:num w:numId="14" w16cid:durableId="1044603887">
    <w:abstractNumId w:val="16"/>
  </w:num>
  <w:num w:numId="15" w16cid:durableId="1476265483">
    <w:abstractNumId w:val="57"/>
  </w:num>
  <w:num w:numId="16" w16cid:durableId="1995451083">
    <w:abstractNumId w:val="69"/>
  </w:num>
  <w:num w:numId="17" w16cid:durableId="1761023150">
    <w:abstractNumId w:val="27"/>
  </w:num>
  <w:num w:numId="18" w16cid:durableId="142697049">
    <w:abstractNumId w:val="46"/>
  </w:num>
  <w:num w:numId="19" w16cid:durableId="374087462">
    <w:abstractNumId w:val="13"/>
  </w:num>
  <w:num w:numId="20" w16cid:durableId="69036604">
    <w:abstractNumId w:val="75"/>
  </w:num>
  <w:num w:numId="21" w16cid:durableId="1276064351">
    <w:abstractNumId w:val="30"/>
  </w:num>
  <w:num w:numId="22" w16cid:durableId="943656695">
    <w:abstractNumId w:val="62"/>
  </w:num>
  <w:num w:numId="23" w16cid:durableId="234365444">
    <w:abstractNumId w:val="39"/>
  </w:num>
  <w:num w:numId="24" w16cid:durableId="494301924">
    <w:abstractNumId w:val="26"/>
  </w:num>
  <w:num w:numId="25" w16cid:durableId="1546216641">
    <w:abstractNumId w:val="1"/>
  </w:num>
  <w:num w:numId="26" w16cid:durableId="1312515786">
    <w:abstractNumId w:val="25"/>
  </w:num>
  <w:num w:numId="27" w16cid:durableId="1783187845">
    <w:abstractNumId w:val="40"/>
  </w:num>
  <w:num w:numId="28" w16cid:durableId="695546589">
    <w:abstractNumId w:val="82"/>
  </w:num>
  <w:num w:numId="29" w16cid:durableId="1435398557">
    <w:abstractNumId w:val="72"/>
  </w:num>
  <w:num w:numId="30" w16cid:durableId="276837454">
    <w:abstractNumId w:val="55"/>
  </w:num>
  <w:num w:numId="31" w16cid:durableId="211040170">
    <w:abstractNumId w:val="29"/>
  </w:num>
  <w:num w:numId="32" w16cid:durableId="174003459">
    <w:abstractNumId w:val="42"/>
  </w:num>
  <w:num w:numId="33" w16cid:durableId="1518885924">
    <w:abstractNumId w:val="50"/>
  </w:num>
  <w:num w:numId="34" w16cid:durableId="1670984687">
    <w:abstractNumId w:val="11"/>
  </w:num>
  <w:num w:numId="35" w16cid:durableId="1805273461">
    <w:abstractNumId w:val="48"/>
  </w:num>
  <w:num w:numId="36" w16cid:durableId="786892746">
    <w:abstractNumId w:val="10"/>
  </w:num>
  <w:num w:numId="37" w16cid:durableId="12148576">
    <w:abstractNumId w:val="77"/>
  </w:num>
  <w:num w:numId="38" w16cid:durableId="700131549">
    <w:abstractNumId w:val="71"/>
  </w:num>
  <w:num w:numId="39" w16cid:durableId="40711656">
    <w:abstractNumId w:val="49"/>
  </w:num>
  <w:num w:numId="40" w16cid:durableId="2108577587">
    <w:abstractNumId w:val="81"/>
  </w:num>
  <w:num w:numId="41" w16cid:durableId="715936385">
    <w:abstractNumId w:val="59"/>
  </w:num>
  <w:num w:numId="42" w16cid:durableId="1878352715">
    <w:abstractNumId w:val="74"/>
  </w:num>
  <w:num w:numId="43" w16cid:durableId="1378582233">
    <w:abstractNumId w:val="21"/>
  </w:num>
  <w:num w:numId="44" w16cid:durableId="2013101111">
    <w:abstractNumId w:val="24"/>
  </w:num>
  <w:num w:numId="45" w16cid:durableId="551617879">
    <w:abstractNumId w:val="12"/>
  </w:num>
  <w:num w:numId="46" w16cid:durableId="1020740576">
    <w:abstractNumId w:val="22"/>
  </w:num>
  <w:num w:numId="47" w16cid:durableId="502816049">
    <w:abstractNumId w:val="56"/>
  </w:num>
  <w:num w:numId="48" w16cid:durableId="373774118">
    <w:abstractNumId w:val="76"/>
  </w:num>
  <w:num w:numId="49" w16cid:durableId="844440335">
    <w:abstractNumId w:val="9"/>
  </w:num>
  <w:num w:numId="50" w16cid:durableId="349842802">
    <w:abstractNumId w:val="32"/>
  </w:num>
  <w:num w:numId="51" w16cid:durableId="1941181178">
    <w:abstractNumId w:val="43"/>
  </w:num>
  <w:num w:numId="52" w16cid:durableId="1989088362">
    <w:abstractNumId w:val="33"/>
  </w:num>
  <w:num w:numId="53" w16cid:durableId="978270818">
    <w:abstractNumId w:val="68"/>
  </w:num>
  <w:num w:numId="54" w16cid:durableId="1652098142">
    <w:abstractNumId w:val="80"/>
  </w:num>
  <w:num w:numId="55" w16cid:durableId="2018386212">
    <w:abstractNumId w:val="47"/>
  </w:num>
  <w:num w:numId="56" w16cid:durableId="1136992969">
    <w:abstractNumId w:val="23"/>
  </w:num>
  <w:num w:numId="57" w16cid:durableId="1961835071">
    <w:abstractNumId w:val="0"/>
  </w:num>
  <w:num w:numId="58" w16cid:durableId="377583217">
    <w:abstractNumId w:val="51"/>
  </w:num>
  <w:num w:numId="59" w16cid:durableId="946934177">
    <w:abstractNumId w:val="34"/>
  </w:num>
  <w:num w:numId="60" w16cid:durableId="832256258">
    <w:abstractNumId w:val="19"/>
  </w:num>
  <w:num w:numId="61" w16cid:durableId="1892498833">
    <w:abstractNumId w:val="36"/>
  </w:num>
  <w:num w:numId="62" w16cid:durableId="202402062">
    <w:abstractNumId w:val="41"/>
  </w:num>
  <w:num w:numId="63" w16cid:durableId="454061503">
    <w:abstractNumId w:val="4"/>
  </w:num>
  <w:num w:numId="64" w16cid:durableId="1681346574">
    <w:abstractNumId w:val="14"/>
  </w:num>
  <w:num w:numId="65" w16cid:durableId="1645116296">
    <w:abstractNumId w:val="64"/>
  </w:num>
  <w:num w:numId="66" w16cid:durableId="1499078988">
    <w:abstractNumId w:val="61"/>
  </w:num>
  <w:num w:numId="67" w16cid:durableId="508759011">
    <w:abstractNumId w:val="28"/>
  </w:num>
  <w:num w:numId="68" w16cid:durableId="2015451922">
    <w:abstractNumId w:val="38"/>
  </w:num>
  <w:num w:numId="69" w16cid:durableId="815076083">
    <w:abstractNumId w:val="18"/>
  </w:num>
  <w:num w:numId="70" w16cid:durableId="905795998">
    <w:abstractNumId w:val="31"/>
  </w:num>
  <w:num w:numId="71" w16cid:durableId="1061101478">
    <w:abstractNumId w:val="70"/>
  </w:num>
  <w:num w:numId="72" w16cid:durableId="246618102">
    <w:abstractNumId w:val="60"/>
  </w:num>
  <w:num w:numId="73" w16cid:durableId="324556665">
    <w:abstractNumId w:val="79"/>
  </w:num>
  <w:num w:numId="74" w16cid:durableId="1599480369">
    <w:abstractNumId w:val="63"/>
  </w:num>
  <w:num w:numId="75" w16cid:durableId="1176268651">
    <w:abstractNumId w:val="78"/>
  </w:num>
  <w:num w:numId="76" w16cid:durableId="1000619914">
    <w:abstractNumId w:val="54"/>
  </w:num>
  <w:num w:numId="77" w16cid:durableId="1950769885">
    <w:abstractNumId w:val="15"/>
  </w:num>
  <w:num w:numId="78" w16cid:durableId="1168441541">
    <w:abstractNumId w:val="44"/>
  </w:num>
  <w:num w:numId="79" w16cid:durableId="82066325">
    <w:abstractNumId w:val="37"/>
  </w:num>
  <w:num w:numId="80" w16cid:durableId="2052606386">
    <w:abstractNumId w:val="6"/>
  </w:num>
  <w:num w:numId="81" w16cid:durableId="389547099">
    <w:abstractNumId w:val="45"/>
  </w:num>
  <w:num w:numId="82" w16cid:durableId="1489401977">
    <w:abstractNumId w:val="3"/>
  </w:num>
  <w:num w:numId="83" w16cid:durableId="531261179">
    <w:abstractNumId w:val="83"/>
  </w:num>
  <w:num w:numId="84" w16cid:durableId="1681202231">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E39"/>
    <w:rsid w:val="00015A7F"/>
    <w:rsid w:val="000200C9"/>
    <w:rsid w:val="00026C37"/>
    <w:rsid w:val="00034150"/>
    <w:rsid w:val="00036A17"/>
    <w:rsid w:val="000456DD"/>
    <w:rsid w:val="0005190B"/>
    <w:rsid w:val="00053E1A"/>
    <w:rsid w:val="000750DC"/>
    <w:rsid w:val="00086CB0"/>
    <w:rsid w:val="000871A3"/>
    <w:rsid w:val="000B7A9D"/>
    <w:rsid w:val="000C0447"/>
    <w:rsid w:val="000C3B23"/>
    <w:rsid w:val="000D2273"/>
    <w:rsid w:val="000D3783"/>
    <w:rsid w:val="000E2361"/>
    <w:rsid w:val="000E5A78"/>
    <w:rsid w:val="000F4A4B"/>
    <w:rsid w:val="00107DF6"/>
    <w:rsid w:val="00137EF0"/>
    <w:rsid w:val="001403B1"/>
    <w:rsid w:val="00153A16"/>
    <w:rsid w:val="001628C2"/>
    <w:rsid w:val="0017171D"/>
    <w:rsid w:val="001772F6"/>
    <w:rsid w:val="00180669"/>
    <w:rsid w:val="001953B7"/>
    <w:rsid w:val="001A04E6"/>
    <w:rsid w:val="001C1A77"/>
    <w:rsid w:val="001D1035"/>
    <w:rsid w:val="001D1F77"/>
    <w:rsid w:val="001F4D50"/>
    <w:rsid w:val="001F7BB4"/>
    <w:rsid w:val="0020100D"/>
    <w:rsid w:val="002145A5"/>
    <w:rsid w:val="002205F0"/>
    <w:rsid w:val="00223E07"/>
    <w:rsid w:val="00225407"/>
    <w:rsid w:val="00226B10"/>
    <w:rsid w:val="00231891"/>
    <w:rsid w:val="00233048"/>
    <w:rsid w:val="00236767"/>
    <w:rsid w:val="00255135"/>
    <w:rsid w:val="00293458"/>
    <w:rsid w:val="002978A3"/>
    <w:rsid w:val="002B21DC"/>
    <w:rsid w:val="002B418D"/>
    <w:rsid w:val="002B7028"/>
    <w:rsid w:val="002E03D8"/>
    <w:rsid w:val="002F0A68"/>
    <w:rsid w:val="0033713F"/>
    <w:rsid w:val="003463C2"/>
    <w:rsid w:val="003702D4"/>
    <w:rsid w:val="00370AF6"/>
    <w:rsid w:val="00371398"/>
    <w:rsid w:val="0037758D"/>
    <w:rsid w:val="0037783B"/>
    <w:rsid w:val="00382562"/>
    <w:rsid w:val="00384483"/>
    <w:rsid w:val="003C7B37"/>
    <w:rsid w:val="003D4286"/>
    <w:rsid w:val="003E3952"/>
    <w:rsid w:val="00404FC5"/>
    <w:rsid w:val="00414ED6"/>
    <w:rsid w:val="0043458B"/>
    <w:rsid w:val="00446926"/>
    <w:rsid w:val="004527F2"/>
    <w:rsid w:val="00453273"/>
    <w:rsid w:val="00454278"/>
    <w:rsid w:val="004674B0"/>
    <w:rsid w:val="004702DC"/>
    <w:rsid w:val="0047391E"/>
    <w:rsid w:val="00477D82"/>
    <w:rsid w:val="00485468"/>
    <w:rsid w:val="004B5687"/>
    <w:rsid w:val="004D12D0"/>
    <w:rsid w:val="00500D26"/>
    <w:rsid w:val="00505E15"/>
    <w:rsid w:val="00521900"/>
    <w:rsid w:val="00523034"/>
    <w:rsid w:val="00527518"/>
    <w:rsid w:val="00530A85"/>
    <w:rsid w:val="00533DF6"/>
    <w:rsid w:val="00542A4D"/>
    <w:rsid w:val="005806D0"/>
    <w:rsid w:val="00586E39"/>
    <w:rsid w:val="00587CE5"/>
    <w:rsid w:val="00592F30"/>
    <w:rsid w:val="005B0006"/>
    <w:rsid w:val="005D7705"/>
    <w:rsid w:val="005E1C48"/>
    <w:rsid w:val="005E2662"/>
    <w:rsid w:val="005E7A12"/>
    <w:rsid w:val="005F7EC7"/>
    <w:rsid w:val="00600D24"/>
    <w:rsid w:val="00601933"/>
    <w:rsid w:val="00605D99"/>
    <w:rsid w:val="0062028A"/>
    <w:rsid w:val="00627649"/>
    <w:rsid w:val="00641B78"/>
    <w:rsid w:val="0064785B"/>
    <w:rsid w:val="00656A69"/>
    <w:rsid w:val="0066597C"/>
    <w:rsid w:val="00681458"/>
    <w:rsid w:val="00685885"/>
    <w:rsid w:val="00685A1D"/>
    <w:rsid w:val="006B654B"/>
    <w:rsid w:val="006B6CE8"/>
    <w:rsid w:val="006C006A"/>
    <w:rsid w:val="006D6DDC"/>
    <w:rsid w:val="006D7348"/>
    <w:rsid w:val="006E1501"/>
    <w:rsid w:val="006F2E99"/>
    <w:rsid w:val="007161B2"/>
    <w:rsid w:val="00724DB2"/>
    <w:rsid w:val="007256CB"/>
    <w:rsid w:val="0072692C"/>
    <w:rsid w:val="00727ACC"/>
    <w:rsid w:val="00731466"/>
    <w:rsid w:val="00733FC0"/>
    <w:rsid w:val="007375F7"/>
    <w:rsid w:val="007402F5"/>
    <w:rsid w:val="00742CF7"/>
    <w:rsid w:val="007438E1"/>
    <w:rsid w:val="00747B55"/>
    <w:rsid w:val="00766184"/>
    <w:rsid w:val="00772105"/>
    <w:rsid w:val="00780319"/>
    <w:rsid w:val="00780EB5"/>
    <w:rsid w:val="0078683F"/>
    <w:rsid w:val="00794F1D"/>
    <w:rsid w:val="007A549F"/>
    <w:rsid w:val="007B29EB"/>
    <w:rsid w:val="007B36F7"/>
    <w:rsid w:val="007B40F1"/>
    <w:rsid w:val="007B5D26"/>
    <w:rsid w:val="00814E8D"/>
    <w:rsid w:val="00817416"/>
    <w:rsid w:val="008330AE"/>
    <w:rsid w:val="0085216C"/>
    <w:rsid w:val="00863145"/>
    <w:rsid w:val="0087416E"/>
    <w:rsid w:val="00874F3E"/>
    <w:rsid w:val="008864DB"/>
    <w:rsid w:val="0088769C"/>
    <w:rsid w:val="00887CA0"/>
    <w:rsid w:val="008A2A7E"/>
    <w:rsid w:val="008A50A8"/>
    <w:rsid w:val="008B300C"/>
    <w:rsid w:val="008B5AFA"/>
    <w:rsid w:val="008B6446"/>
    <w:rsid w:val="008C19ED"/>
    <w:rsid w:val="008D1628"/>
    <w:rsid w:val="008E16CF"/>
    <w:rsid w:val="008E328E"/>
    <w:rsid w:val="008E3A91"/>
    <w:rsid w:val="00903A89"/>
    <w:rsid w:val="00907F0B"/>
    <w:rsid w:val="00913D9A"/>
    <w:rsid w:val="0091678B"/>
    <w:rsid w:val="009254F5"/>
    <w:rsid w:val="0093106B"/>
    <w:rsid w:val="00931E8F"/>
    <w:rsid w:val="009468F0"/>
    <w:rsid w:val="009475BC"/>
    <w:rsid w:val="00953ADB"/>
    <w:rsid w:val="009769A2"/>
    <w:rsid w:val="00991714"/>
    <w:rsid w:val="0099733C"/>
    <w:rsid w:val="009B3036"/>
    <w:rsid w:val="009B30B9"/>
    <w:rsid w:val="009B3117"/>
    <w:rsid w:val="009B5398"/>
    <w:rsid w:val="009D0768"/>
    <w:rsid w:val="009D36B4"/>
    <w:rsid w:val="009D5312"/>
    <w:rsid w:val="009E0F87"/>
    <w:rsid w:val="009E6161"/>
    <w:rsid w:val="009F0B76"/>
    <w:rsid w:val="00A01E53"/>
    <w:rsid w:val="00A14FFC"/>
    <w:rsid w:val="00A15ADE"/>
    <w:rsid w:val="00A16211"/>
    <w:rsid w:val="00A24EE4"/>
    <w:rsid w:val="00A36D47"/>
    <w:rsid w:val="00A56882"/>
    <w:rsid w:val="00A718FB"/>
    <w:rsid w:val="00A83E94"/>
    <w:rsid w:val="00A93255"/>
    <w:rsid w:val="00AE0D6A"/>
    <w:rsid w:val="00AE41EF"/>
    <w:rsid w:val="00AF3FD6"/>
    <w:rsid w:val="00B000CA"/>
    <w:rsid w:val="00B04D67"/>
    <w:rsid w:val="00B5156A"/>
    <w:rsid w:val="00B51F4D"/>
    <w:rsid w:val="00B53D9D"/>
    <w:rsid w:val="00B5400A"/>
    <w:rsid w:val="00B71583"/>
    <w:rsid w:val="00B80772"/>
    <w:rsid w:val="00B86B52"/>
    <w:rsid w:val="00B90C4F"/>
    <w:rsid w:val="00B91B33"/>
    <w:rsid w:val="00B929E7"/>
    <w:rsid w:val="00B970F4"/>
    <w:rsid w:val="00BA6BFB"/>
    <w:rsid w:val="00BD0C6E"/>
    <w:rsid w:val="00BD26A2"/>
    <w:rsid w:val="00BE069B"/>
    <w:rsid w:val="00BE4EB3"/>
    <w:rsid w:val="00C018A5"/>
    <w:rsid w:val="00C021F4"/>
    <w:rsid w:val="00C0483C"/>
    <w:rsid w:val="00C11EFA"/>
    <w:rsid w:val="00C12B35"/>
    <w:rsid w:val="00C14431"/>
    <w:rsid w:val="00C27041"/>
    <w:rsid w:val="00C3040A"/>
    <w:rsid w:val="00C356CD"/>
    <w:rsid w:val="00C41765"/>
    <w:rsid w:val="00C55FCA"/>
    <w:rsid w:val="00C631DB"/>
    <w:rsid w:val="00C70A06"/>
    <w:rsid w:val="00C849FC"/>
    <w:rsid w:val="00C92FB4"/>
    <w:rsid w:val="00C97A7A"/>
    <w:rsid w:val="00CA0B09"/>
    <w:rsid w:val="00CA2B63"/>
    <w:rsid w:val="00CA2E05"/>
    <w:rsid w:val="00CA76D7"/>
    <w:rsid w:val="00CB4A18"/>
    <w:rsid w:val="00CC7D6D"/>
    <w:rsid w:val="00CD1CDE"/>
    <w:rsid w:val="00CD7650"/>
    <w:rsid w:val="00CE4AD0"/>
    <w:rsid w:val="00CF2FC2"/>
    <w:rsid w:val="00D04F36"/>
    <w:rsid w:val="00D056BC"/>
    <w:rsid w:val="00D05F9A"/>
    <w:rsid w:val="00D10670"/>
    <w:rsid w:val="00D31D87"/>
    <w:rsid w:val="00D3299B"/>
    <w:rsid w:val="00D46E94"/>
    <w:rsid w:val="00D52C19"/>
    <w:rsid w:val="00D623B0"/>
    <w:rsid w:val="00D62DDB"/>
    <w:rsid w:val="00D63577"/>
    <w:rsid w:val="00D819E8"/>
    <w:rsid w:val="00D95D66"/>
    <w:rsid w:val="00DA20B8"/>
    <w:rsid w:val="00DA4621"/>
    <w:rsid w:val="00DB467B"/>
    <w:rsid w:val="00DB6CAC"/>
    <w:rsid w:val="00DC27C2"/>
    <w:rsid w:val="00DD32BC"/>
    <w:rsid w:val="00DD792D"/>
    <w:rsid w:val="00E208F6"/>
    <w:rsid w:val="00E37F8F"/>
    <w:rsid w:val="00E512A0"/>
    <w:rsid w:val="00E57BD4"/>
    <w:rsid w:val="00E60ABD"/>
    <w:rsid w:val="00E62149"/>
    <w:rsid w:val="00E6496E"/>
    <w:rsid w:val="00E72912"/>
    <w:rsid w:val="00E77BC8"/>
    <w:rsid w:val="00E82A57"/>
    <w:rsid w:val="00EA538B"/>
    <w:rsid w:val="00EB27D5"/>
    <w:rsid w:val="00ED3C27"/>
    <w:rsid w:val="00ED70CD"/>
    <w:rsid w:val="00EE30AB"/>
    <w:rsid w:val="00EE6087"/>
    <w:rsid w:val="00F00284"/>
    <w:rsid w:val="00F07B28"/>
    <w:rsid w:val="00F1338C"/>
    <w:rsid w:val="00F2326F"/>
    <w:rsid w:val="00F3122A"/>
    <w:rsid w:val="00F320CB"/>
    <w:rsid w:val="00F437C5"/>
    <w:rsid w:val="00F454E3"/>
    <w:rsid w:val="00F53661"/>
    <w:rsid w:val="00F53BD3"/>
    <w:rsid w:val="00F64089"/>
    <w:rsid w:val="00F71127"/>
    <w:rsid w:val="00F72BE6"/>
    <w:rsid w:val="00F743B2"/>
    <w:rsid w:val="00F76B8A"/>
    <w:rsid w:val="00F84EAF"/>
    <w:rsid w:val="00F85489"/>
    <w:rsid w:val="00FA00DC"/>
    <w:rsid w:val="00FA07BA"/>
    <w:rsid w:val="00FA5928"/>
    <w:rsid w:val="00FA7ADE"/>
    <w:rsid w:val="00FD391F"/>
    <w:rsid w:val="00FD408C"/>
    <w:rsid w:val="00FE1AB6"/>
    <w:rsid w:val="4E0A6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50AF7"/>
  <w15:chartTrackingRefBased/>
  <w15:docId w15:val="{216A2052-0306-1B48-9BBA-B96A45F12A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533DF6"/>
    <w:pPr>
      <w:spacing w:before="100" w:beforeAutospacing="1" w:after="100" w:afterAutospacing="1"/>
      <w:outlineLvl w:val="0"/>
    </w:pPr>
    <w:rPr>
      <w:rFonts w:ascii="Arial" w:hAnsi="Arial" w:eastAsia="Times New Roman" w:cs="Times New Roman"/>
      <w:b/>
      <w:bCs/>
      <w:kern w:val="36"/>
      <w:sz w:val="36"/>
      <w:szCs w:val="48"/>
      <w:lang w:eastAsia="en-GB"/>
    </w:rPr>
  </w:style>
  <w:style w:type="paragraph" w:styleId="Heading2">
    <w:name w:val="heading 2"/>
    <w:basedOn w:val="Normal"/>
    <w:next w:val="Normal"/>
    <w:link w:val="Heading2Char"/>
    <w:uiPriority w:val="9"/>
    <w:unhideWhenUsed/>
    <w:qFormat/>
    <w:rsid w:val="00533DF6"/>
    <w:pPr>
      <w:keepNext/>
      <w:keepLines/>
      <w:spacing w:before="40"/>
      <w:outlineLvl w:val="1"/>
    </w:pPr>
    <w:rPr>
      <w:rFonts w:ascii="Arial" w:hAnsi="Arial" w:eastAsiaTheme="majorEastAsia" w:cstheme="majorBidi"/>
      <w:b/>
      <w:sz w:val="32"/>
      <w:szCs w:val="26"/>
    </w:rPr>
  </w:style>
  <w:style w:type="paragraph" w:styleId="Heading3">
    <w:name w:val="heading 3"/>
    <w:basedOn w:val="Normal"/>
    <w:next w:val="Normal"/>
    <w:link w:val="Heading3Char"/>
    <w:uiPriority w:val="9"/>
    <w:unhideWhenUsed/>
    <w:qFormat/>
    <w:rsid w:val="00605D99"/>
    <w:pPr>
      <w:keepNext/>
      <w:keepLines/>
      <w:spacing w:before="40"/>
      <w:outlineLvl w:val="2"/>
    </w:pPr>
    <w:rPr>
      <w:rFonts w:ascii="Arial" w:hAnsi="Arial" w:eastAsiaTheme="majorEastAsia" w:cstheme="majorBidi"/>
      <w:b/>
      <w:sz w:val="2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586E39"/>
    <w:pPr>
      <w:spacing w:before="100" w:beforeAutospacing="1" w:after="100" w:afterAutospacing="1"/>
    </w:pPr>
    <w:rPr>
      <w:rFonts w:ascii="Times New Roman" w:hAnsi="Times New Roman" w:eastAsia="Times New Roman" w:cs="Times New Roman"/>
      <w:lang w:eastAsia="en-GB"/>
    </w:rPr>
  </w:style>
  <w:style w:type="character" w:styleId="Hyperlink">
    <w:name w:val="Hyperlink"/>
    <w:basedOn w:val="DefaultParagraphFont"/>
    <w:uiPriority w:val="99"/>
    <w:unhideWhenUsed/>
    <w:rsid w:val="00586E39"/>
    <w:rPr>
      <w:color w:val="0000FF"/>
      <w:u w:val="single"/>
    </w:rPr>
  </w:style>
  <w:style w:type="character" w:styleId="apple-tab-span" w:customStyle="1">
    <w:name w:val="apple-tab-span"/>
    <w:basedOn w:val="DefaultParagraphFont"/>
    <w:rsid w:val="00586E39"/>
  </w:style>
  <w:style w:type="character" w:styleId="Heading1Char" w:customStyle="1">
    <w:name w:val="Heading 1 Char"/>
    <w:basedOn w:val="DefaultParagraphFont"/>
    <w:link w:val="Heading1"/>
    <w:uiPriority w:val="9"/>
    <w:rsid w:val="00533DF6"/>
    <w:rPr>
      <w:rFonts w:ascii="Arial" w:hAnsi="Arial" w:eastAsia="Times New Roman" w:cs="Times New Roman"/>
      <w:b/>
      <w:bCs/>
      <w:kern w:val="36"/>
      <w:sz w:val="36"/>
      <w:szCs w:val="48"/>
      <w:lang w:eastAsia="en-GB"/>
    </w:rPr>
  </w:style>
  <w:style w:type="character" w:styleId="Heading2Char" w:customStyle="1">
    <w:name w:val="Heading 2 Char"/>
    <w:basedOn w:val="DefaultParagraphFont"/>
    <w:link w:val="Heading2"/>
    <w:uiPriority w:val="9"/>
    <w:rsid w:val="00533DF6"/>
    <w:rPr>
      <w:rFonts w:ascii="Arial" w:hAnsi="Arial" w:eastAsiaTheme="majorEastAsia" w:cstheme="majorBidi"/>
      <w:b/>
      <w:sz w:val="32"/>
      <w:szCs w:val="26"/>
    </w:rPr>
  </w:style>
  <w:style w:type="paragraph" w:styleId="ListParagraph">
    <w:name w:val="List Paragraph"/>
    <w:basedOn w:val="Normal"/>
    <w:uiPriority w:val="34"/>
    <w:qFormat/>
    <w:rsid w:val="00F85489"/>
    <w:pPr>
      <w:ind w:left="720"/>
      <w:contextualSpacing/>
    </w:pPr>
  </w:style>
  <w:style w:type="character" w:styleId="CommentReference">
    <w:name w:val="Comment Reference"/>
    <w:basedOn w:val="DefaultParagraphFont"/>
    <w:uiPriority w:val="99"/>
    <w:semiHidden/>
    <w:unhideWhenUsed/>
    <w:rsid w:val="00B86B52"/>
    <w:rPr>
      <w:sz w:val="16"/>
      <w:szCs w:val="16"/>
    </w:rPr>
  </w:style>
  <w:style w:type="paragraph" w:styleId="CommentText">
    <w:name w:val="Comment Text"/>
    <w:basedOn w:val="Normal"/>
    <w:link w:val="CommentTextChar"/>
    <w:uiPriority w:val="99"/>
    <w:semiHidden/>
    <w:unhideWhenUsed/>
    <w:rsid w:val="00B86B52"/>
    <w:rPr>
      <w:sz w:val="20"/>
      <w:szCs w:val="20"/>
    </w:rPr>
  </w:style>
  <w:style w:type="character" w:styleId="CommentTextChar" w:customStyle="1">
    <w:name w:val="Comment Text Char"/>
    <w:basedOn w:val="DefaultParagraphFont"/>
    <w:link w:val="CommentText"/>
    <w:uiPriority w:val="99"/>
    <w:semiHidden/>
    <w:rsid w:val="00B86B52"/>
    <w:rPr>
      <w:sz w:val="20"/>
      <w:szCs w:val="20"/>
    </w:rPr>
  </w:style>
  <w:style w:type="paragraph" w:styleId="CommentSubject">
    <w:name w:val="Comment Subject"/>
    <w:basedOn w:val="CommentText"/>
    <w:next w:val="CommentText"/>
    <w:link w:val="CommentSubjectChar"/>
    <w:uiPriority w:val="99"/>
    <w:semiHidden/>
    <w:unhideWhenUsed/>
    <w:rsid w:val="00B86B52"/>
    <w:rPr>
      <w:b/>
      <w:bCs/>
    </w:rPr>
  </w:style>
  <w:style w:type="character" w:styleId="CommentSubjectChar" w:customStyle="1">
    <w:name w:val="Comment Subject Char"/>
    <w:basedOn w:val="CommentTextChar"/>
    <w:link w:val="CommentSubject"/>
    <w:uiPriority w:val="99"/>
    <w:semiHidden/>
    <w:rsid w:val="00B86B52"/>
    <w:rPr>
      <w:b/>
      <w:bCs/>
      <w:sz w:val="20"/>
      <w:szCs w:val="20"/>
    </w:rPr>
  </w:style>
  <w:style w:type="paragraph" w:styleId="BalloonText">
    <w:name w:val="Balloon Text"/>
    <w:basedOn w:val="Normal"/>
    <w:link w:val="BalloonTextChar"/>
    <w:uiPriority w:val="99"/>
    <w:semiHidden/>
    <w:unhideWhenUsed/>
    <w:rsid w:val="00B86B52"/>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B86B52"/>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226B10"/>
    <w:rPr>
      <w:color w:val="605E5C"/>
      <w:shd w:val="clear" w:color="auto" w:fill="E1DFDD"/>
    </w:rPr>
  </w:style>
  <w:style w:type="table" w:styleId="TableGrid">
    <w:name w:val="Table Grid"/>
    <w:basedOn w:val="TableNormal"/>
    <w:uiPriority w:val="39"/>
    <w:rsid w:val="001C1A7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605D99"/>
    <w:rPr>
      <w:rFonts w:ascii="Arial" w:hAnsi="Arial" w:eastAsiaTheme="majorEastAsia" w:cstheme="majorBidi"/>
      <w:b/>
      <w:sz w:val="28"/>
    </w:rPr>
  </w:style>
  <w:style w:type="paragraph" w:styleId="Header">
    <w:name w:val="header"/>
    <w:basedOn w:val="Normal"/>
    <w:link w:val="HeaderChar"/>
    <w:uiPriority w:val="99"/>
    <w:unhideWhenUsed/>
    <w:rsid w:val="00641B78"/>
    <w:pPr>
      <w:tabs>
        <w:tab w:val="center" w:pos="4513"/>
        <w:tab w:val="right" w:pos="9026"/>
      </w:tabs>
    </w:pPr>
  </w:style>
  <w:style w:type="character" w:styleId="HeaderChar" w:customStyle="1">
    <w:name w:val="Header Char"/>
    <w:basedOn w:val="DefaultParagraphFont"/>
    <w:link w:val="Header"/>
    <w:uiPriority w:val="99"/>
    <w:rsid w:val="00641B78"/>
  </w:style>
  <w:style w:type="paragraph" w:styleId="Footer">
    <w:name w:val="footer"/>
    <w:basedOn w:val="Normal"/>
    <w:link w:val="FooterChar"/>
    <w:uiPriority w:val="99"/>
    <w:unhideWhenUsed/>
    <w:rsid w:val="00641B78"/>
    <w:pPr>
      <w:tabs>
        <w:tab w:val="center" w:pos="4513"/>
        <w:tab w:val="right" w:pos="9026"/>
      </w:tabs>
    </w:pPr>
  </w:style>
  <w:style w:type="character" w:styleId="FooterChar" w:customStyle="1">
    <w:name w:val="Footer Char"/>
    <w:basedOn w:val="DefaultParagraphFont"/>
    <w:link w:val="Footer"/>
    <w:uiPriority w:val="99"/>
    <w:rsid w:val="00641B78"/>
  </w:style>
  <w:style w:type="paragraph" w:styleId="TOCHeading">
    <w:name w:val="TOC Heading"/>
    <w:basedOn w:val="Heading1"/>
    <w:next w:val="Normal"/>
    <w:uiPriority w:val="39"/>
    <w:unhideWhenUsed/>
    <w:qFormat/>
    <w:rsid w:val="00485468"/>
    <w:pPr>
      <w:keepNext/>
      <w:keepLines/>
      <w:spacing w:before="240" w:beforeAutospacing="0" w:after="0" w:afterAutospacing="0" w:line="259" w:lineRule="auto"/>
      <w:outlineLvl w:val="9"/>
    </w:pPr>
    <w:rPr>
      <w:rFonts w:asciiTheme="majorHAnsi" w:hAnsiTheme="majorHAnsi" w:eastAsiaTheme="majorEastAsia" w:cstheme="majorBidi"/>
      <w:b w:val="0"/>
      <w:bCs w:val="0"/>
      <w:color w:val="2F5496" w:themeColor="accent1" w:themeShade="BF"/>
      <w:kern w:val="0"/>
      <w:sz w:val="32"/>
      <w:szCs w:val="32"/>
      <w:lang w:val="en-US" w:eastAsia="en-US"/>
    </w:rPr>
  </w:style>
  <w:style w:type="paragraph" w:styleId="TOC1">
    <w:name w:val="toc 1"/>
    <w:basedOn w:val="Normal"/>
    <w:next w:val="Normal"/>
    <w:autoRedefine/>
    <w:uiPriority w:val="39"/>
    <w:unhideWhenUsed/>
    <w:rsid w:val="00DB467B"/>
    <w:pPr>
      <w:tabs>
        <w:tab w:val="right" w:leader="dot" w:pos="9010"/>
      </w:tabs>
      <w:spacing w:after="100"/>
    </w:pPr>
    <w:rPr>
      <w:rFonts w:ascii="Arial" w:hAnsi="Arial" w:cs="Arial"/>
      <w:b/>
      <w:bCs/>
      <w:noProof/>
      <w:sz w:val="22"/>
      <w:szCs w:val="22"/>
    </w:rPr>
  </w:style>
  <w:style w:type="paragraph" w:styleId="TOC2">
    <w:name w:val="toc 2"/>
    <w:basedOn w:val="Normal"/>
    <w:next w:val="Normal"/>
    <w:autoRedefine/>
    <w:uiPriority w:val="39"/>
    <w:unhideWhenUsed/>
    <w:rsid w:val="00485468"/>
    <w:pPr>
      <w:spacing w:after="100"/>
      <w:ind w:left="240"/>
    </w:pPr>
  </w:style>
  <w:style w:type="paragraph" w:styleId="TOC3">
    <w:name w:val="toc 3"/>
    <w:basedOn w:val="Normal"/>
    <w:next w:val="Normal"/>
    <w:autoRedefine/>
    <w:uiPriority w:val="39"/>
    <w:unhideWhenUsed/>
    <w:rsid w:val="0048546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088">
      <w:bodyDiv w:val="1"/>
      <w:marLeft w:val="0"/>
      <w:marRight w:val="0"/>
      <w:marTop w:val="0"/>
      <w:marBottom w:val="0"/>
      <w:divBdr>
        <w:top w:val="none" w:sz="0" w:space="0" w:color="auto"/>
        <w:left w:val="none" w:sz="0" w:space="0" w:color="auto"/>
        <w:bottom w:val="none" w:sz="0" w:space="0" w:color="auto"/>
        <w:right w:val="none" w:sz="0" w:space="0" w:color="auto"/>
      </w:divBdr>
      <w:divsChild>
        <w:div w:id="750661367">
          <w:marLeft w:val="0"/>
          <w:marRight w:val="0"/>
          <w:marTop w:val="0"/>
          <w:marBottom w:val="0"/>
          <w:divBdr>
            <w:top w:val="none" w:sz="0" w:space="0" w:color="auto"/>
            <w:left w:val="none" w:sz="0" w:space="0" w:color="auto"/>
            <w:bottom w:val="none" w:sz="0" w:space="0" w:color="auto"/>
            <w:right w:val="none" w:sz="0" w:space="0" w:color="auto"/>
          </w:divBdr>
        </w:div>
        <w:div w:id="1155224022">
          <w:marLeft w:val="0"/>
          <w:marRight w:val="0"/>
          <w:marTop w:val="0"/>
          <w:marBottom w:val="0"/>
          <w:divBdr>
            <w:top w:val="none" w:sz="0" w:space="0" w:color="auto"/>
            <w:left w:val="none" w:sz="0" w:space="0" w:color="auto"/>
            <w:bottom w:val="none" w:sz="0" w:space="0" w:color="auto"/>
            <w:right w:val="none" w:sz="0" w:space="0" w:color="auto"/>
          </w:divBdr>
        </w:div>
        <w:div w:id="774442020">
          <w:marLeft w:val="0"/>
          <w:marRight w:val="0"/>
          <w:marTop w:val="0"/>
          <w:marBottom w:val="0"/>
          <w:divBdr>
            <w:top w:val="none" w:sz="0" w:space="0" w:color="auto"/>
            <w:left w:val="none" w:sz="0" w:space="0" w:color="auto"/>
            <w:bottom w:val="none" w:sz="0" w:space="0" w:color="auto"/>
            <w:right w:val="none" w:sz="0" w:space="0" w:color="auto"/>
          </w:divBdr>
        </w:div>
        <w:div w:id="1078870140">
          <w:marLeft w:val="0"/>
          <w:marRight w:val="0"/>
          <w:marTop w:val="0"/>
          <w:marBottom w:val="0"/>
          <w:divBdr>
            <w:top w:val="none" w:sz="0" w:space="0" w:color="auto"/>
            <w:left w:val="none" w:sz="0" w:space="0" w:color="auto"/>
            <w:bottom w:val="none" w:sz="0" w:space="0" w:color="auto"/>
            <w:right w:val="none" w:sz="0" w:space="0" w:color="auto"/>
          </w:divBdr>
        </w:div>
        <w:div w:id="2034183161">
          <w:marLeft w:val="0"/>
          <w:marRight w:val="0"/>
          <w:marTop w:val="0"/>
          <w:marBottom w:val="0"/>
          <w:divBdr>
            <w:top w:val="none" w:sz="0" w:space="0" w:color="auto"/>
            <w:left w:val="none" w:sz="0" w:space="0" w:color="auto"/>
            <w:bottom w:val="none" w:sz="0" w:space="0" w:color="auto"/>
            <w:right w:val="none" w:sz="0" w:space="0" w:color="auto"/>
          </w:divBdr>
        </w:div>
        <w:div w:id="109131267">
          <w:marLeft w:val="0"/>
          <w:marRight w:val="0"/>
          <w:marTop w:val="0"/>
          <w:marBottom w:val="0"/>
          <w:divBdr>
            <w:top w:val="none" w:sz="0" w:space="0" w:color="auto"/>
            <w:left w:val="none" w:sz="0" w:space="0" w:color="auto"/>
            <w:bottom w:val="none" w:sz="0" w:space="0" w:color="auto"/>
            <w:right w:val="none" w:sz="0" w:space="0" w:color="auto"/>
          </w:divBdr>
        </w:div>
        <w:div w:id="530655770">
          <w:marLeft w:val="0"/>
          <w:marRight w:val="0"/>
          <w:marTop w:val="0"/>
          <w:marBottom w:val="0"/>
          <w:divBdr>
            <w:top w:val="none" w:sz="0" w:space="0" w:color="auto"/>
            <w:left w:val="none" w:sz="0" w:space="0" w:color="auto"/>
            <w:bottom w:val="none" w:sz="0" w:space="0" w:color="auto"/>
            <w:right w:val="none" w:sz="0" w:space="0" w:color="auto"/>
          </w:divBdr>
        </w:div>
        <w:div w:id="964968933">
          <w:marLeft w:val="0"/>
          <w:marRight w:val="0"/>
          <w:marTop w:val="0"/>
          <w:marBottom w:val="0"/>
          <w:divBdr>
            <w:top w:val="none" w:sz="0" w:space="0" w:color="auto"/>
            <w:left w:val="none" w:sz="0" w:space="0" w:color="auto"/>
            <w:bottom w:val="none" w:sz="0" w:space="0" w:color="auto"/>
            <w:right w:val="none" w:sz="0" w:space="0" w:color="auto"/>
          </w:divBdr>
        </w:div>
        <w:div w:id="342557002">
          <w:marLeft w:val="0"/>
          <w:marRight w:val="0"/>
          <w:marTop w:val="0"/>
          <w:marBottom w:val="0"/>
          <w:divBdr>
            <w:top w:val="none" w:sz="0" w:space="0" w:color="auto"/>
            <w:left w:val="none" w:sz="0" w:space="0" w:color="auto"/>
            <w:bottom w:val="none" w:sz="0" w:space="0" w:color="auto"/>
            <w:right w:val="none" w:sz="0" w:space="0" w:color="auto"/>
          </w:divBdr>
        </w:div>
      </w:divsChild>
    </w:div>
    <w:div w:id="77605828">
      <w:bodyDiv w:val="1"/>
      <w:marLeft w:val="0"/>
      <w:marRight w:val="0"/>
      <w:marTop w:val="0"/>
      <w:marBottom w:val="0"/>
      <w:divBdr>
        <w:top w:val="none" w:sz="0" w:space="0" w:color="auto"/>
        <w:left w:val="none" w:sz="0" w:space="0" w:color="auto"/>
        <w:bottom w:val="none" w:sz="0" w:space="0" w:color="auto"/>
        <w:right w:val="none" w:sz="0" w:space="0" w:color="auto"/>
      </w:divBdr>
      <w:divsChild>
        <w:div w:id="883711929">
          <w:marLeft w:val="0"/>
          <w:marRight w:val="0"/>
          <w:marTop w:val="0"/>
          <w:marBottom w:val="0"/>
          <w:divBdr>
            <w:top w:val="none" w:sz="0" w:space="0" w:color="auto"/>
            <w:left w:val="none" w:sz="0" w:space="0" w:color="auto"/>
            <w:bottom w:val="none" w:sz="0" w:space="0" w:color="auto"/>
            <w:right w:val="none" w:sz="0" w:space="0" w:color="auto"/>
          </w:divBdr>
        </w:div>
        <w:div w:id="1303543273">
          <w:marLeft w:val="0"/>
          <w:marRight w:val="0"/>
          <w:marTop w:val="0"/>
          <w:marBottom w:val="0"/>
          <w:divBdr>
            <w:top w:val="none" w:sz="0" w:space="0" w:color="auto"/>
            <w:left w:val="none" w:sz="0" w:space="0" w:color="auto"/>
            <w:bottom w:val="none" w:sz="0" w:space="0" w:color="auto"/>
            <w:right w:val="none" w:sz="0" w:space="0" w:color="auto"/>
          </w:divBdr>
        </w:div>
        <w:div w:id="254175610">
          <w:marLeft w:val="0"/>
          <w:marRight w:val="0"/>
          <w:marTop w:val="0"/>
          <w:marBottom w:val="0"/>
          <w:divBdr>
            <w:top w:val="none" w:sz="0" w:space="0" w:color="auto"/>
            <w:left w:val="none" w:sz="0" w:space="0" w:color="auto"/>
            <w:bottom w:val="none" w:sz="0" w:space="0" w:color="auto"/>
            <w:right w:val="none" w:sz="0" w:space="0" w:color="auto"/>
          </w:divBdr>
        </w:div>
        <w:div w:id="572548618">
          <w:marLeft w:val="0"/>
          <w:marRight w:val="0"/>
          <w:marTop w:val="0"/>
          <w:marBottom w:val="0"/>
          <w:divBdr>
            <w:top w:val="none" w:sz="0" w:space="0" w:color="auto"/>
            <w:left w:val="none" w:sz="0" w:space="0" w:color="auto"/>
            <w:bottom w:val="none" w:sz="0" w:space="0" w:color="auto"/>
            <w:right w:val="none" w:sz="0" w:space="0" w:color="auto"/>
          </w:divBdr>
        </w:div>
        <w:div w:id="727385909">
          <w:marLeft w:val="0"/>
          <w:marRight w:val="0"/>
          <w:marTop w:val="0"/>
          <w:marBottom w:val="0"/>
          <w:divBdr>
            <w:top w:val="none" w:sz="0" w:space="0" w:color="auto"/>
            <w:left w:val="none" w:sz="0" w:space="0" w:color="auto"/>
            <w:bottom w:val="none" w:sz="0" w:space="0" w:color="auto"/>
            <w:right w:val="none" w:sz="0" w:space="0" w:color="auto"/>
          </w:divBdr>
        </w:div>
      </w:divsChild>
    </w:div>
    <w:div w:id="157964036">
      <w:bodyDiv w:val="1"/>
      <w:marLeft w:val="0"/>
      <w:marRight w:val="0"/>
      <w:marTop w:val="0"/>
      <w:marBottom w:val="0"/>
      <w:divBdr>
        <w:top w:val="none" w:sz="0" w:space="0" w:color="auto"/>
        <w:left w:val="none" w:sz="0" w:space="0" w:color="auto"/>
        <w:bottom w:val="none" w:sz="0" w:space="0" w:color="auto"/>
        <w:right w:val="none" w:sz="0" w:space="0" w:color="auto"/>
      </w:divBdr>
      <w:divsChild>
        <w:div w:id="252667177">
          <w:marLeft w:val="0"/>
          <w:marRight w:val="0"/>
          <w:marTop w:val="0"/>
          <w:marBottom w:val="0"/>
          <w:divBdr>
            <w:top w:val="none" w:sz="0" w:space="0" w:color="auto"/>
            <w:left w:val="none" w:sz="0" w:space="0" w:color="auto"/>
            <w:bottom w:val="none" w:sz="0" w:space="0" w:color="auto"/>
            <w:right w:val="none" w:sz="0" w:space="0" w:color="auto"/>
          </w:divBdr>
          <w:divsChild>
            <w:div w:id="1541355354">
              <w:marLeft w:val="0"/>
              <w:marRight w:val="0"/>
              <w:marTop w:val="0"/>
              <w:marBottom w:val="0"/>
              <w:divBdr>
                <w:top w:val="none" w:sz="0" w:space="0" w:color="auto"/>
                <w:left w:val="none" w:sz="0" w:space="0" w:color="auto"/>
                <w:bottom w:val="none" w:sz="0" w:space="0" w:color="auto"/>
                <w:right w:val="none" w:sz="0" w:space="0" w:color="auto"/>
              </w:divBdr>
              <w:divsChild>
                <w:div w:id="703216503">
                  <w:marLeft w:val="0"/>
                  <w:marRight w:val="0"/>
                  <w:marTop w:val="0"/>
                  <w:marBottom w:val="0"/>
                  <w:divBdr>
                    <w:top w:val="none" w:sz="0" w:space="0" w:color="auto"/>
                    <w:left w:val="none" w:sz="0" w:space="0" w:color="auto"/>
                    <w:bottom w:val="none" w:sz="0" w:space="0" w:color="auto"/>
                    <w:right w:val="none" w:sz="0" w:space="0" w:color="auto"/>
                  </w:divBdr>
                  <w:divsChild>
                    <w:div w:id="1264728436">
                      <w:marLeft w:val="0"/>
                      <w:marRight w:val="0"/>
                      <w:marTop w:val="0"/>
                      <w:marBottom w:val="0"/>
                      <w:divBdr>
                        <w:top w:val="none" w:sz="0" w:space="0" w:color="auto"/>
                        <w:left w:val="none" w:sz="0" w:space="0" w:color="auto"/>
                        <w:bottom w:val="none" w:sz="0" w:space="0" w:color="auto"/>
                        <w:right w:val="none" w:sz="0" w:space="0" w:color="auto"/>
                      </w:divBdr>
                    </w:div>
                  </w:divsChild>
                </w:div>
                <w:div w:id="490022496">
                  <w:marLeft w:val="0"/>
                  <w:marRight w:val="0"/>
                  <w:marTop w:val="0"/>
                  <w:marBottom w:val="0"/>
                  <w:divBdr>
                    <w:top w:val="none" w:sz="0" w:space="0" w:color="auto"/>
                    <w:left w:val="none" w:sz="0" w:space="0" w:color="auto"/>
                    <w:bottom w:val="none" w:sz="0" w:space="0" w:color="auto"/>
                    <w:right w:val="none" w:sz="0" w:space="0" w:color="auto"/>
                  </w:divBdr>
                  <w:divsChild>
                    <w:div w:id="1816681129">
                      <w:marLeft w:val="0"/>
                      <w:marRight w:val="0"/>
                      <w:marTop w:val="0"/>
                      <w:marBottom w:val="0"/>
                      <w:divBdr>
                        <w:top w:val="none" w:sz="0" w:space="0" w:color="auto"/>
                        <w:left w:val="none" w:sz="0" w:space="0" w:color="auto"/>
                        <w:bottom w:val="none" w:sz="0" w:space="0" w:color="auto"/>
                        <w:right w:val="none" w:sz="0" w:space="0" w:color="auto"/>
                      </w:divBdr>
                    </w:div>
                  </w:divsChild>
                </w:div>
                <w:div w:id="2140103154">
                  <w:marLeft w:val="0"/>
                  <w:marRight w:val="0"/>
                  <w:marTop w:val="0"/>
                  <w:marBottom w:val="0"/>
                  <w:divBdr>
                    <w:top w:val="none" w:sz="0" w:space="0" w:color="auto"/>
                    <w:left w:val="none" w:sz="0" w:space="0" w:color="auto"/>
                    <w:bottom w:val="none" w:sz="0" w:space="0" w:color="auto"/>
                    <w:right w:val="none" w:sz="0" w:space="0" w:color="auto"/>
                  </w:divBdr>
                  <w:divsChild>
                    <w:div w:id="1399279675">
                      <w:marLeft w:val="0"/>
                      <w:marRight w:val="0"/>
                      <w:marTop w:val="0"/>
                      <w:marBottom w:val="0"/>
                      <w:divBdr>
                        <w:top w:val="none" w:sz="0" w:space="0" w:color="auto"/>
                        <w:left w:val="none" w:sz="0" w:space="0" w:color="auto"/>
                        <w:bottom w:val="none" w:sz="0" w:space="0" w:color="auto"/>
                        <w:right w:val="none" w:sz="0" w:space="0" w:color="auto"/>
                      </w:divBdr>
                    </w:div>
                  </w:divsChild>
                </w:div>
                <w:div w:id="1674330826">
                  <w:marLeft w:val="0"/>
                  <w:marRight w:val="0"/>
                  <w:marTop w:val="0"/>
                  <w:marBottom w:val="0"/>
                  <w:divBdr>
                    <w:top w:val="none" w:sz="0" w:space="0" w:color="auto"/>
                    <w:left w:val="none" w:sz="0" w:space="0" w:color="auto"/>
                    <w:bottom w:val="none" w:sz="0" w:space="0" w:color="auto"/>
                    <w:right w:val="none" w:sz="0" w:space="0" w:color="auto"/>
                  </w:divBdr>
                  <w:divsChild>
                    <w:div w:id="44106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44722">
      <w:bodyDiv w:val="1"/>
      <w:marLeft w:val="0"/>
      <w:marRight w:val="0"/>
      <w:marTop w:val="0"/>
      <w:marBottom w:val="0"/>
      <w:divBdr>
        <w:top w:val="none" w:sz="0" w:space="0" w:color="auto"/>
        <w:left w:val="none" w:sz="0" w:space="0" w:color="auto"/>
        <w:bottom w:val="none" w:sz="0" w:space="0" w:color="auto"/>
        <w:right w:val="none" w:sz="0" w:space="0" w:color="auto"/>
      </w:divBdr>
      <w:divsChild>
        <w:div w:id="1664890334">
          <w:marLeft w:val="0"/>
          <w:marRight w:val="0"/>
          <w:marTop w:val="0"/>
          <w:marBottom w:val="0"/>
          <w:divBdr>
            <w:top w:val="none" w:sz="0" w:space="0" w:color="auto"/>
            <w:left w:val="none" w:sz="0" w:space="0" w:color="auto"/>
            <w:bottom w:val="none" w:sz="0" w:space="0" w:color="auto"/>
            <w:right w:val="none" w:sz="0" w:space="0" w:color="auto"/>
          </w:divBdr>
        </w:div>
        <w:div w:id="741947659">
          <w:marLeft w:val="0"/>
          <w:marRight w:val="0"/>
          <w:marTop w:val="0"/>
          <w:marBottom w:val="0"/>
          <w:divBdr>
            <w:top w:val="none" w:sz="0" w:space="0" w:color="auto"/>
            <w:left w:val="none" w:sz="0" w:space="0" w:color="auto"/>
            <w:bottom w:val="none" w:sz="0" w:space="0" w:color="auto"/>
            <w:right w:val="none" w:sz="0" w:space="0" w:color="auto"/>
          </w:divBdr>
        </w:div>
        <w:div w:id="1741782319">
          <w:marLeft w:val="0"/>
          <w:marRight w:val="0"/>
          <w:marTop w:val="0"/>
          <w:marBottom w:val="0"/>
          <w:divBdr>
            <w:top w:val="none" w:sz="0" w:space="0" w:color="auto"/>
            <w:left w:val="none" w:sz="0" w:space="0" w:color="auto"/>
            <w:bottom w:val="none" w:sz="0" w:space="0" w:color="auto"/>
            <w:right w:val="none" w:sz="0" w:space="0" w:color="auto"/>
          </w:divBdr>
        </w:div>
        <w:div w:id="408112023">
          <w:marLeft w:val="0"/>
          <w:marRight w:val="0"/>
          <w:marTop w:val="0"/>
          <w:marBottom w:val="0"/>
          <w:divBdr>
            <w:top w:val="none" w:sz="0" w:space="0" w:color="auto"/>
            <w:left w:val="none" w:sz="0" w:space="0" w:color="auto"/>
            <w:bottom w:val="none" w:sz="0" w:space="0" w:color="auto"/>
            <w:right w:val="none" w:sz="0" w:space="0" w:color="auto"/>
          </w:divBdr>
        </w:div>
        <w:div w:id="1911958995">
          <w:marLeft w:val="0"/>
          <w:marRight w:val="0"/>
          <w:marTop w:val="0"/>
          <w:marBottom w:val="0"/>
          <w:divBdr>
            <w:top w:val="none" w:sz="0" w:space="0" w:color="auto"/>
            <w:left w:val="none" w:sz="0" w:space="0" w:color="auto"/>
            <w:bottom w:val="none" w:sz="0" w:space="0" w:color="auto"/>
            <w:right w:val="none" w:sz="0" w:space="0" w:color="auto"/>
          </w:divBdr>
        </w:div>
        <w:div w:id="120198462">
          <w:marLeft w:val="0"/>
          <w:marRight w:val="0"/>
          <w:marTop w:val="0"/>
          <w:marBottom w:val="0"/>
          <w:divBdr>
            <w:top w:val="none" w:sz="0" w:space="0" w:color="auto"/>
            <w:left w:val="none" w:sz="0" w:space="0" w:color="auto"/>
            <w:bottom w:val="none" w:sz="0" w:space="0" w:color="auto"/>
            <w:right w:val="none" w:sz="0" w:space="0" w:color="auto"/>
          </w:divBdr>
        </w:div>
        <w:div w:id="1991519433">
          <w:marLeft w:val="0"/>
          <w:marRight w:val="0"/>
          <w:marTop w:val="0"/>
          <w:marBottom w:val="0"/>
          <w:divBdr>
            <w:top w:val="none" w:sz="0" w:space="0" w:color="auto"/>
            <w:left w:val="none" w:sz="0" w:space="0" w:color="auto"/>
            <w:bottom w:val="none" w:sz="0" w:space="0" w:color="auto"/>
            <w:right w:val="none" w:sz="0" w:space="0" w:color="auto"/>
          </w:divBdr>
        </w:div>
        <w:div w:id="557665746">
          <w:marLeft w:val="0"/>
          <w:marRight w:val="0"/>
          <w:marTop w:val="0"/>
          <w:marBottom w:val="0"/>
          <w:divBdr>
            <w:top w:val="none" w:sz="0" w:space="0" w:color="auto"/>
            <w:left w:val="none" w:sz="0" w:space="0" w:color="auto"/>
            <w:bottom w:val="none" w:sz="0" w:space="0" w:color="auto"/>
            <w:right w:val="none" w:sz="0" w:space="0" w:color="auto"/>
          </w:divBdr>
        </w:div>
        <w:div w:id="241530028">
          <w:marLeft w:val="0"/>
          <w:marRight w:val="0"/>
          <w:marTop w:val="0"/>
          <w:marBottom w:val="0"/>
          <w:divBdr>
            <w:top w:val="none" w:sz="0" w:space="0" w:color="auto"/>
            <w:left w:val="none" w:sz="0" w:space="0" w:color="auto"/>
            <w:bottom w:val="none" w:sz="0" w:space="0" w:color="auto"/>
            <w:right w:val="none" w:sz="0" w:space="0" w:color="auto"/>
          </w:divBdr>
        </w:div>
        <w:div w:id="419640630">
          <w:marLeft w:val="0"/>
          <w:marRight w:val="0"/>
          <w:marTop w:val="0"/>
          <w:marBottom w:val="0"/>
          <w:divBdr>
            <w:top w:val="none" w:sz="0" w:space="0" w:color="auto"/>
            <w:left w:val="none" w:sz="0" w:space="0" w:color="auto"/>
            <w:bottom w:val="none" w:sz="0" w:space="0" w:color="auto"/>
            <w:right w:val="none" w:sz="0" w:space="0" w:color="auto"/>
          </w:divBdr>
        </w:div>
        <w:div w:id="1932471700">
          <w:marLeft w:val="0"/>
          <w:marRight w:val="0"/>
          <w:marTop w:val="0"/>
          <w:marBottom w:val="0"/>
          <w:divBdr>
            <w:top w:val="none" w:sz="0" w:space="0" w:color="auto"/>
            <w:left w:val="none" w:sz="0" w:space="0" w:color="auto"/>
            <w:bottom w:val="none" w:sz="0" w:space="0" w:color="auto"/>
            <w:right w:val="none" w:sz="0" w:space="0" w:color="auto"/>
          </w:divBdr>
        </w:div>
        <w:div w:id="478159565">
          <w:marLeft w:val="0"/>
          <w:marRight w:val="0"/>
          <w:marTop w:val="0"/>
          <w:marBottom w:val="0"/>
          <w:divBdr>
            <w:top w:val="none" w:sz="0" w:space="0" w:color="auto"/>
            <w:left w:val="none" w:sz="0" w:space="0" w:color="auto"/>
            <w:bottom w:val="none" w:sz="0" w:space="0" w:color="auto"/>
            <w:right w:val="none" w:sz="0" w:space="0" w:color="auto"/>
          </w:divBdr>
        </w:div>
        <w:div w:id="381909862">
          <w:marLeft w:val="0"/>
          <w:marRight w:val="0"/>
          <w:marTop w:val="0"/>
          <w:marBottom w:val="0"/>
          <w:divBdr>
            <w:top w:val="none" w:sz="0" w:space="0" w:color="auto"/>
            <w:left w:val="none" w:sz="0" w:space="0" w:color="auto"/>
            <w:bottom w:val="none" w:sz="0" w:space="0" w:color="auto"/>
            <w:right w:val="none" w:sz="0" w:space="0" w:color="auto"/>
          </w:divBdr>
        </w:div>
        <w:div w:id="719524133">
          <w:marLeft w:val="0"/>
          <w:marRight w:val="0"/>
          <w:marTop w:val="0"/>
          <w:marBottom w:val="0"/>
          <w:divBdr>
            <w:top w:val="none" w:sz="0" w:space="0" w:color="auto"/>
            <w:left w:val="none" w:sz="0" w:space="0" w:color="auto"/>
            <w:bottom w:val="none" w:sz="0" w:space="0" w:color="auto"/>
            <w:right w:val="none" w:sz="0" w:space="0" w:color="auto"/>
          </w:divBdr>
        </w:div>
        <w:div w:id="1311137284">
          <w:marLeft w:val="0"/>
          <w:marRight w:val="0"/>
          <w:marTop w:val="0"/>
          <w:marBottom w:val="0"/>
          <w:divBdr>
            <w:top w:val="none" w:sz="0" w:space="0" w:color="auto"/>
            <w:left w:val="none" w:sz="0" w:space="0" w:color="auto"/>
            <w:bottom w:val="none" w:sz="0" w:space="0" w:color="auto"/>
            <w:right w:val="none" w:sz="0" w:space="0" w:color="auto"/>
          </w:divBdr>
        </w:div>
        <w:div w:id="1832285387">
          <w:marLeft w:val="0"/>
          <w:marRight w:val="0"/>
          <w:marTop w:val="0"/>
          <w:marBottom w:val="0"/>
          <w:divBdr>
            <w:top w:val="none" w:sz="0" w:space="0" w:color="auto"/>
            <w:left w:val="none" w:sz="0" w:space="0" w:color="auto"/>
            <w:bottom w:val="none" w:sz="0" w:space="0" w:color="auto"/>
            <w:right w:val="none" w:sz="0" w:space="0" w:color="auto"/>
          </w:divBdr>
        </w:div>
        <w:div w:id="779833292">
          <w:marLeft w:val="0"/>
          <w:marRight w:val="0"/>
          <w:marTop w:val="0"/>
          <w:marBottom w:val="0"/>
          <w:divBdr>
            <w:top w:val="none" w:sz="0" w:space="0" w:color="auto"/>
            <w:left w:val="none" w:sz="0" w:space="0" w:color="auto"/>
            <w:bottom w:val="none" w:sz="0" w:space="0" w:color="auto"/>
            <w:right w:val="none" w:sz="0" w:space="0" w:color="auto"/>
          </w:divBdr>
        </w:div>
        <w:div w:id="1630553073">
          <w:marLeft w:val="0"/>
          <w:marRight w:val="0"/>
          <w:marTop w:val="0"/>
          <w:marBottom w:val="0"/>
          <w:divBdr>
            <w:top w:val="none" w:sz="0" w:space="0" w:color="auto"/>
            <w:left w:val="none" w:sz="0" w:space="0" w:color="auto"/>
            <w:bottom w:val="none" w:sz="0" w:space="0" w:color="auto"/>
            <w:right w:val="none" w:sz="0" w:space="0" w:color="auto"/>
          </w:divBdr>
        </w:div>
      </w:divsChild>
    </w:div>
    <w:div w:id="228149445">
      <w:bodyDiv w:val="1"/>
      <w:marLeft w:val="0"/>
      <w:marRight w:val="0"/>
      <w:marTop w:val="0"/>
      <w:marBottom w:val="0"/>
      <w:divBdr>
        <w:top w:val="none" w:sz="0" w:space="0" w:color="auto"/>
        <w:left w:val="none" w:sz="0" w:space="0" w:color="auto"/>
        <w:bottom w:val="none" w:sz="0" w:space="0" w:color="auto"/>
        <w:right w:val="none" w:sz="0" w:space="0" w:color="auto"/>
      </w:divBdr>
      <w:divsChild>
        <w:div w:id="1349678362">
          <w:marLeft w:val="0"/>
          <w:marRight w:val="0"/>
          <w:marTop w:val="0"/>
          <w:marBottom w:val="0"/>
          <w:divBdr>
            <w:top w:val="none" w:sz="0" w:space="0" w:color="auto"/>
            <w:left w:val="none" w:sz="0" w:space="0" w:color="auto"/>
            <w:bottom w:val="none" w:sz="0" w:space="0" w:color="auto"/>
            <w:right w:val="none" w:sz="0" w:space="0" w:color="auto"/>
          </w:divBdr>
        </w:div>
        <w:div w:id="499586347">
          <w:marLeft w:val="0"/>
          <w:marRight w:val="0"/>
          <w:marTop w:val="0"/>
          <w:marBottom w:val="0"/>
          <w:divBdr>
            <w:top w:val="none" w:sz="0" w:space="0" w:color="auto"/>
            <w:left w:val="none" w:sz="0" w:space="0" w:color="auto"/>
            <w:bottom w:val="none" w:sz="0" w:space="0" w:color="auto"/>
            <w:right w:val="none" w:sz="0" w:space="0" w:color="auto"/>
          </w:divBdr>
        </w:div>
        <w:div w:id="698628263">
          <w:marLeft w:val="0"/>
          <w:marRight w:val="0"/>
          <w:marTop w:val="0"/>
          <w:marBottom w:val="0"/>
          <w:divBdr>
            <w:top w:val="none" w:sz="0" w:space="0" w:color="auto"/>
            <w:left w:val="none" w:sz="0" w:space="0" w:color="auto"/>
            <w:bottom w:val="none" w:sz="0" w:space="0" w:color="auto"/>
            <w:right w:val="none" w:sz="0" w:space="0" w:color="auto"/>
          </w:divBdr>
        </w:div>
        <w:div w:id="1912889523">
          <w:marLeft w:val="0"/>
          <w:marRight w:val="0"/>
          <w:marTop w:val="0"/>
          <w:marBottom w:val="0"/>
          <w:divBdr>
            <w:top w:val="none" w:sz="0" w:space="0" w:color="auto"/>
            <w:left w:val="none" w:sz="0" w:space="0" w:color="auto"/>
            <w:bottom w:val="none" w:sz="0" w:space="0" w:color="auto"/>
            <w:right w:val="none" w:sz="0" w:space="0" w:color="auto"/>
          </w:divBdr>
        </w:div>
        <w:div w:id="1742633502">
          <w:marLeft w:val="0"/>
          <w:marRight w:val="0"/>
          <w:marTop w:val="0"/>
          <w:marBottom w:val="0"/>
          <w:divBdr>
            <w:top w:val="none" w:sz="0" w:space="0" w:color="auto"/>
            <w:left w:val="none" w:sz="0" w:space="0" w:color="auto"/>
            <w:bottom w:val="none" w:sz="0" w:space="0" w:color="auto"/>
            <w:right w:val="none" w:sz="0" w:space="0" w:color="auto"/>
          </w:divBdr>
        </w:div>
        <w:div w:id="2106031123">
          <w:marLeft w:val="0"/>
          <w:marRight w:val="0"/>
          <w:marTop w:val="0"/>
          <w:marBottom w:val="0"/>
          <w:divBdr>
            <w:top w:val="none" w:sz="0" w:space="0" w:color="auto"/>
            <w:left w:val="none" w:sz="0" w:space="0" w:color="auto"/>
            <w:bottom w:val="none" w:sz="0" w:space="0" w:color="auto"/>
            <w:right w:val="none" w:sz="0" w:space="0" w:color="auto"/>
          </w:divBdr>
        </w:div>
        <w:div w:id="411506555">
          <w:marLeft w:val="0"/>
          <w:marRight w:val="0"/>
          <w:marTop w:val="0"/>
          <w:marBottom w:val="0"/>
          <w:divBdr>
            <w:top w:val="none" w:sz="0" w:space="0" w:color="auto"/>
            <w:left w:val="none" w:sz="0" w:space="0" w:color="auto"/>
            <w:bottom w:val="none" w:sz="0" w:space="0" w:color="auto"/>
            <w:right w:val="none" w:sz="0" w:space="0" w:color="auto"/>
          </w:divBdr>
        </w:div>
        <w:div w:id="1499728721">
          <w:marLeft w:val="0"/>
          <w:marRight w:val="0"/>
          <w:marTop w:val="0"/>
          <w:marBottom w:val="0"/>
          <w:divBdr>
            <w:top w:val="none" w:sz="0" w:space="0" w:color="auto"/>
            <w:left w:val="none" w:sz="0" w:space="0" w:color="auto"/>
            <w:bottom w:val="none" w:sz="0" w:space="0" w:color="auto"/>
            <w:right w:val="none" w:sz="0" w:space="0" w:color="auto"/>
          </w:divBdr>
        </w:div>
        <w:div w:id="636494209">
          <w:marLeft w:val="0"/>
          <w:marRight w:val="0"/>
          <w:marTop w:val="0"/>
          <w:marBottom w:val="0"/>
          <w:divBdr>
            <w:top w:val="none" w:sz="0" w:space="0" w:color="auto"/>
            <w:left w:val="none" w:sz="0" w:space="0" w:color="auto"/>
            <w:bottom w:val="none" w:sz="0" w:space="0" w:color="auto"/>
            <w:right w:val="none" w:sz="0" w:space="0" w:color="auto"/>
          </w:divBdr>
        </w:div>
        <w:div w:id="1649624307">
          <w:marLeft w:val="0"/>
          <w:marRight w:val="0"/>
          <w:marTop w:val="0"/>
          <w:marBottom w:val="0"/>
          <w:divBdr>
            <w:top w:val="none" w:sz="0" w:space="0" w:color="auto"/>
            <w:left w:val="none" w:sz="0" w:space="0" w:color="auto"/>
            <w:bottom w:val="none" w:sz="0" w:space="0" w:color="auto"/>
            <w:right w:val="none" w:sz="0" w:space="0" w:color="auto"/>
          </w:divBdr>
        </w:div>
        <w:div w:id="789930855">
          <w:marLeft w:val="0"/>
          <w:marRight w:val="0"/>
          <w:marTop w:val="0"/>
          <w:marBottom w:val="0"/>
          <w:divBdr>
            <w:top w:val="none" w:sz="0" w:space="0" w:color="auto"/>
            <w:left w:val="none" w:sz="0" w:space="0" w:color="auto"/>
            <w:bottom w:val="none" w:sz="0" w:space="0" w:color="auto"/>
            <w:right w:val="none" w:sz="0" w:space="0" w:color="auto"/>
          </w:divBdr>
        </w:div>
      </w:divsChild>
    </w:div>
    <w:div w:id="243994094">
      <w:bodyDiv w:val="1"/>
      <w:marLeft w:val="0"/>
      <w:marRight w:val="0"/>
      <w:marTop w:val="0"/>
      <w:marBottom w:val="0"/>
      <w:divBdr>
        <w:top w:val="none" w:sz="0" w:space="0" w:color="auto"/>
        <w:left w:val="none" w:sz="0" w:space="0" w:color="auto"/>
        <w:bottom w:val="none" w:sz="0" w:space="0" w:color="auto"/>
        <w:right w:val="none" w:sz="0" w:space="0" w:color="auto"/>
      </w:divBdr>
    </w:div>
    <w:div w:id="247269846">
      <w:bodyDiv w:val="1"/>
      <w:marLeft w:val="0"/>
      <w:marRight w:val="0"/>
      <w:marTop w:val="0"/>
      <w:marBottom w:val="0"/>
      <w:divBdr>
        <w:top w:val="none" w:sz="0" w:space="0" w:color="auto"/>
        <w:left w:val="none" w:sz="0" w:space="0" w:color="auto"/>
        <w:bottom w:val="none" w:sz="0" w:space="0" w:color="auto"/>
        <w:right w:val="none" w:sz="0" w:space="0" w:color="auto"/>
      </w:divBdr>
      <w:divsChild>
        <w:div w:id="515926243">
          <w:marLeft w:val="0"/>
          <w:marRight w:val="0"/>
          <w:marTop w:val="0"/>
          <w:marBottom w:val="0"/>
          <w:divBdr>
            <w:top w:val="none" w:sz="0" w:space="0" w:color="auto"/>
            <w:left w:val="none" w:sz="0" w:space="0" w:color="auto"/>
            <w:bottom w:val="none" w:sz="0" w:space="0" w:color="auto"/>
            <w:right w:val="none" w:sz="0" w:space="0" w:color="auto"/>
          </w:divBdr>
        </w:div>
        <w:div w:id="1800877256">
          <w:marLeft w:val="0"/>
          <w:marRight w:val="0"/>
          <w:marTop w:val="0"/>
          <w:marBottom w:val="0"/>
          <w:divBdr>
            <w:top w:val="none" w:sz="0" w:space="0" w:color="auto"/>
            <w:left w:val="none" w:sz="0" w:space="0" w:color="auto"/>
            <w:bottom w:val="none" w:sz="0" w:space="0" w:color="auto"/>
            <w:right w:val="none" w:sz="0" w:space="0" w:color="auto"/>
          </w:divBdr>
        </w:div>
        <w:div w:id="1785155185">
          <w:marLeft w:val="0"/>
          <w:marRight w:val="0"/>
          <w:marTop w:val="0"/>
          <w:marBottom w:val="0"/>
          <w:divBdr>
            <w:top w:val="none" w:sz="0" w:space="0" w:color="auto"/>
            <w:left w:val="none" w:sz="0" w:space="0" w:color="auto"/>
            <w:bottom w:val="none" w:sz="0" w:space="0" w:color="auto"/>
            <w:right w:val="none" w:sz="0" w:space="0" w:color="auto"/>
          </w:divBdr>
        </w:div>
        <w:div w:id="1538085977">
          <w:marLeft w:val="0"/>
          <w:marRight w:val="0"/>
          <w:marTop w:val="0"/>
          <w:marBottom w:val="0"/>
          <w:divBdr>
            <w:top w:val="none" w:sz="0" w:space="0" w:color="auto"/>
            <w:left w:val="none" w:sz="0" w:space="0" w:color="auto"/>
            <w:bottom w:val="none" w:sz="0" w:space="0" w:color="auto"/>
            <w:right w:val="none" w:sz="0" w:space="0" w:color="auto"/>
          </w:divBdr>
        </w:div>
        <w:div w:id="240722810">
          <w:marLeft w:val="0"/>
          <w:marRight w:val="0"/>
          <w:marTop w:val="0"/>
          <w:marBottom w:val="0"/>
          <w:divBdr>
            <w:top w:val="none" w:sz="0" w:space="0" w:color="auto"/>
            <w:left w:val="none" w:sz="0" w:space="0" w:color="auto"/>
            <w:bottom w:val="none" w:sz="0" w:space="0" w:color="auto"/>
            <w:right w:val="none" w:sz="0" w:space="0" w:color="auto"/>
          </w:divBdr>
        </w:div>
        <w:div w:id="128940865">
          <w:marLeft w:val="0"/>
          <w:marRight w:val="0"/>
          <w:marTop w:val="0"/>
          <w:marBottom w:val="0"/>
          <w:divBdr>
            <w:top w:val="none" w:sz="0" w:space="0" w:color="auto"/>
            <w:left w:val="none" w:sz="0" w:space="0" w:color="auto"/>
            <w:bottom w:val="none" w:sz="0" w:space="0" w:color="auto"/>
            <w:right w:val="none" w:sz="0" w:space="0" w:color="auto"/>
          </w:divBdr>
        </w:div>
        <w:div w:id="309674539">
          <w:marLeft w:val="0"/>
          <w:marRight w:val="0"/>
          <w:marTop w:val="0"/>
          <w:marBottom w:val="0"/>
          <w:divBdr>
            <w:top w:val="none" w:sz="0" w:space="0" w:color="auto"/>
            <w:left w:val="none" w:sz="0" w:space="0" w:color="auto"/>
            <w:bottom w:val="none" w:sz="0" w:space="0" w:color="auto"/>
            <w:right w:val="none" w:sz="0" w:space="0" w:color="auto"/>
          </w:divBdr>
        </w:div>
        <w:div w:id="279655635">
          <w:marLeft w:val="0"/>
          <w:marRight w:val="0"/>
          <w:marTop w:val="0"/>
          <w:marBottom w:val="0"/>
          <w:divBdr>
            <w:top w:val="none" w:sz="0" w:space="0" w:color="auto"/>
            <w:left w:val="none" w:sz="0" w:space="0" w:color="auto"/>
            <w:bottom w:val="none" w:sz="0" w:space="0" w:color="auto"/>
            <w:right w:val="none" w:sz="0" w:space="0" w:color="auto"/>
          </w:divBdr>
        </w:div>
        <w:div w:id="203491901">
          <w:marLeft w:val="0"/>
          <w:marRight w:val="0"/>
          <w:marTop w:val="0"/>
          <w:marBottom w:val="0"/>
          <w:divBdr>
            <w:top w:val="none" w:sz="0" w:space="0" w:color="auto"/>
            <w:left w:val="none" w:sz="0" w:space="0" w:color="auto"/>
            <w:bottom w:val="none" w:sz="0" w:space="0" w:color="auto"/>
            <w:right w:val="none" w:sz="0" w:space="0" w:color="auto"/>
          </w:divBdr>
        </w:div>
        <w:div w:id="1468163002">
          <w:marLeft w:val="0"/>
          <w:marRight w:val="0"/>
          <w:marTop w:val="0"/>
          <w:marBottom w:val="0"/>
          <w:divBdr>
            <w:top w:val="none" w:sz="0" w:space="0" w:color="auto"/>
            <w:left w:val="none" w:sz="0" w:space="0" w:color="auto"/>
            <w:bottom w:val="none" w:sz="0" w:space="0" w:color="auto"/>
            <w:right w:val="none" w:sz="0" w:space="0" w:color="auto"/>
          </w:divBdr>
        </w:div>
        <w:div w:id="1803570024">
          <w:marLeft w:val="0"/>
          <w:marRight w:val="0"/>
          <w:marTop w:val="0"/>
          <w:marBottom w:val="0"/>
          <w:divBdr>
            <w:top w:val="none" w:sz="0" w:space="0" w:color="auto"/>
            <w:left w:val="none" w:sz="0" w:space="0" w:color="auto"/>
            <w:bottom w:val="none" w:sz="0" w:space="0" w:color="auto"/>
            <w:right w:val="none" w:sz="0" w:space="0" w:color="auto"/>
          </w:divBdr>
        </w:div>
        <w:div w:id="85466061">
          <w:marLeft w:val="0"/>
          <w:marRight w:val="0"/>
          <w:marTop w:val="0"/>
          <w:marBottom w:val="0"/>
          <w:divBdr>
            <w:top w:val="none" w:sz="0" w:space="0" w:color="auto"/>
            <w:left w:val="none" w:sz="0" w:space="0" w:color="auto"/>
            <w:bottom w:val="none" w:sz="0" w:space="0" w:color="auto"/>
            <w:right w:val="none" w:sz="0" w:space="0" w:color="auto"/>
          </w:divBdr>
        </w:div>
      </w:divsChild>
    </w:div>
    <w:div w:id="258294236">
      <w:bodyDiv w:val="1"/>
      <w:marLeft w:val="0"/>
      <w:marRight w:val="0"/>
      <w:marTop w:val="0"/>
      <w:marBottom w:val="0"/>
      <w:divBdr>
        <w:top w:val="none" w:sz="0" w:space="0" w:color="auto"/>
        <w:left w:val="none" w:sz="0" w:space="0" w:color="auto"/>
        <w:bottom w:val="none" w:sz="0" w:space="0" w:color="auto"/>
        <w:right w:val="none" w:sz="0" w:space="0" w:color="auto"/>
      </w:divBdr>
      <w:divsChild>
        <w:div w:id="730076551">
          <w:marLeft w:val="0"/>
          <w:marRight w:val="0"/>
          <w:marTop w:val="0"/>
          <w:marBottom w:val="0"/>
          <w:divBdr>
            <w:top w:val="none" w:sz="0" w:space="0" w:color="auto"/>
            <w:left w:val="none" w:sz="0" w:space="0" w:color="auto"/>
            <w:bottom w:val="none" w:sz="0" w:space="0" w:color="auto"/>
            <w:right w:val="none" w:sz="0" w:space="0" w:color="auto"/>
          </w:divBdr>
        </w:div>
        <w:div w:id="1948271394">
          <w:marLeft w:val="0"/>
          <w:marRight w:val="0"/>
          <w:marTop w:val="0"/>
          <w:marBottom w:val="0"/>
          <w:divBdr>
            <w:top w:val="none" w:sz="0" w:space="0" w:color="auto"/>
            <w:left w:val="none" w:sz="0" w:space="0" w:color="auto"/>
            <w:bottom w:val="none" w:sz="0" w:space="0" w:color="auto"/>
            <w:right w:val="none" w:sz="0" w:space="0" w:color="auto"/>
          </w:divBdr>
        </w:div>
        <w:div w:id="2131626372">
          <w:marLeft w:val="0"/>
          <w:marRight w:val="0"/>
          <w:marTop w:val="0"/>
          <w:marBottom w:val="0"/>
          <w:divBdr>
            <w:top w:val="none" w:sz="0" w:space="0" w:color="auto"/>
            <w:left w:val="none" w:sz="0" w:space="0" w:color="auto"/>
            <w:bottom w:val="none" w:sz="0" w:space="0" w:color="auto"/>
            <w:right w:val="none" w:sz="0" w:space="0" w:color="auto"/>
          </w:divBdr>
        </w:div>
        <w:div w:id="582762642">
          <w:marLeft w:val="0"/>
          <w:marRight w:val="0"/>
          <w:marTop w:val="0"/>
          <w:marBottom w:val="0"/>
          <w:divBdr>
            <w:top w:val="none" w:sz="0" w:space="0" w:color="auto"/>
            <w:left w:val="none" w:sz="0" w:space="0" w:color="auto"/>
            <w:bottom w:val="none" w:sz="0" w:space="0" w:color="auto"/>
            <w:right w:val="none" w:sz="0" w:space="0" w:color="auto"/>
          </w:divBdr>
        </w:div>
        <w:div w:id="735131076">
          <w:marLeft w:val="0"/>
          <w:marRight w:val="0"/>
          <w:marTop w:val="0"/>
          <w:marBottom w:val="0"/>
          <w:divBdr>
            <w:top w:val="none" w:sz="0" w:space="0" w:color="auto"/>
            <w:left w:val="none" w:sz="0" w:space="0" w:color="auto"/>
            <w:bottom w:val="none" w:sz="0" w:space="0" w:color="auto"/>
            <w:right w:val="none" w:sz="0" w:space="0" w:color="auto"/>
          </w:divBdr>
        </w:div>
        <w:div w:id="980697614">
          <w:marLeft w:val="0"/>
          <w:marRight w:val="0"/>
          <w:marTop w:val="0"/>
          <w:marBottom w:val="0"/>
          <w:divBdr>
            <w:top w:val="none" w:sz="0" w:space="0" w:color="auto"/>
            <w:left w:val="none" w:sz="0" w:space="0" w:color="auto"/>
            <w:bottom w:val="none" w:sz="0" w:space="0" w:color="auto"/>
            <w:right w:val="none" w:sz="0" w:space="0" w:color="auto"/>
          </w:divBdr>
        </w:div>
        <w:div w:id="551044522">
          <w:marLeft w:val="0"/>
          <w:marRight w:val="0"/>
          <w:marTop w:val="0"/>
          <w:marBottom w:val="0"/>
          <w:divBdr>
            <w:top w:val="none" w:sz="0" w:space="0" w:color="auto"/>
            <w:left w:val="none" w:sz="0" w:space="0" w:color="auto"/>
            <w:bottom w:val="none" w:sz="0" w:space="0" w:color="auto"/>
            <w:right w:val="none" w:sz="0" w:space="0" w:color="auto"/>
          </w:divBdr>
        </w:div>
        <w:div w:id="916674178">
          <w:marLeft w:val="0"/>
          <w:marRight w:val="0"/>
          <w:marTop w:val="0"/>
          <w:marBottom w:val="0"/>
          <w:divBdr>
            <w:top w:val="none" w:sz="0" w:space="0" w:color="auto"/>
            <w:left w:val="none" w:sz="0" w:space="0" w:color="auto"/>
            <w:bottom w:val="none" w:sz="0" w:space="0" w:color="auto"/>
            <w:right w:val="none" w:sz="0" w:space="0" w:color="auto"/>
          </w:divBdr>
        </w:div>
        <w:div w:id="1320310070">
          <w:marLeft w:val="0"/>
          <w:marRight w:val="0"/>
          <w:marTop w:val="0"/>
          <w:marBottom w:val="0"/>
          <w:divBdr>
            <w:top w:val="none" w:sz="0" w:space="0" w:color="auto"/>
            <w:left w:val="none" w:sz="0" w:space="0" w:color="auto"/>
            <w:bottom w:val="none" w:sz="0" w:space="0" w:color="auto"/>
            <w:right w:val="none" w:sz="0" w:space="0" w:color="auto"/>
          </w:divBdr>
        </w:div>
        <w:div w:id="531580640">
          <w:marLeft w:val="0"/>
          <w:marRight w:val="0"/>
          <w:marTop w:val="0"/>
          <w:marBottom w:val="0"/>
          <w:divBdr>
            <w:top w:val="none" w:sz="0" w:space="0" w:color="auto"/>
            <w:left w:val="none" w:sz="0" w:space="0" w:color="auto"/>
            <w:bottom w:val="none" w:sz="0" w:space="0" w:color="auto"/>
            <w:right w:val="none" w:sz="0" w:space="0" w:color="auto"/>
          </w:divBdr>
        </w:div>
        <w:div w:id="331028306">
          <w:marLeft w:val="0"/>
          <w:marRight w:val="0"/>
          <w:marTop w:val="0"/>
          <w:marBottom w:val="0"/>
          <w:divBdr>
            <w:top w:val="none" w:sz="0" w:space="0" w:color="auto"/>
            <w:left w:val="none" w:sz="0" w:space="0" w:color="auto"/>
            <w:bottom w:val="none" w:sz="0" w:space="0" w:color="auto"/>
            <w:right w:val="none" w:sz="0" w:space="0" w:color="auto"/>
          </w:divBdr>
        </w:div>
        <w:div w:id="767851335">
          <w:marLeft w:val="0"/>
          <w:marRight w:val="0"/>
          <w:marTop w:val="0"/>
          <w:marBottom w:val="0"/>
          <w:divBdr>
            <w:top w:val="none" w:sz="0" w:space="0" w:color="auto"/>
            <w:left w:val="none" w:sz="0" w:space="0" w:color="auto"/>
            <w:bottom w:val="none" w:sz="0" w:space="0" w:color="auto"/>
            <w:right w:val="none" w:sz="0" w:space="0" w:color="auto"/>
          </w:divBdr>
        </w:div>
        <w:div w:id="1837962905">
          <w:marLeft w:val="0"/>
          <w:marRight w:val="0"/>
          <w:marTop w:val="0"/>
          <w:marBottom w:val="0"/>
          <w:divBdr>
            <w:top w:val="none" w:sz="0" w:space="0" w:color="auto"/>
            <w:left w:val="none" w:sz="0" w:space="0" w:color="auto"/>
            <w:bottom w:val="none" w:sz="0" w:space="0" w:color="auto"/>
            <w:right w:val="none" w:sz="0" w:space="0" w:color="auto"/>
          </w:divBdr>
        </w:div>
        <w:div w:id="30109137">
          <w:marLeft w:val="0"/>
          <w:marRight w:val="0"/>
          <w:marTop w:val="0"/>
          <w:marBottom w:val="0"/>
          <w:divBdr>
            <w:top w:val="none" w:sz="0" w:space="0" w:color="auto"/>
            <w:left w:val="none" w:sz="0" w:space="0" w:color="auto"/>
            <w:bottom w:val="none" w:sz="0" w:space="0" w:color="auto"/>
            <w:right w:val="none" w:sz="0" w:space="0" w:color="auto"/>
          </w:divBdr>
        </w:div>
        <w:div w:id="370695009">
          <w:marLeft w:val="0"/>
          <w:marRight w:val="0"/>
          <w:marTop w:val="0"/>
          <w:marBottom w:val="0"/>
          <w:divBdr>
            <w:top w:val="none" w:sz="0" w:space="0" w:color="auto"/>
            <w:left w:val="none" w:sz="0" w:space="0" w:color="auto"/>
            <w:bottom w:val="none" w:sz="0" w:space="0" w:color="auto"/>
            <w:right w:val="none" w:sz="0" w:space="0" w:color="auto"/>
          </w:divBdr>
        </w:div>
        <w:div w:id="779379769">
          <w:marLeft w:val="0"/>
          <w:marRight w:val="0"/>
          <w:marTop w:val="0"/>
          <w:marBottom w:val="0"/>
          <w:divBdr>
            <w:top w:val="none" w:sz="0" w:space="0" w:color="auto"/>
            <w:left w:val="none" w:sz="0" w:space="0" w:color="auto"/>
            <w:bottom w:val="none" w:sz="0" w:space="0" w:color="auto"/>
            <w:right w:val="none" w:sz="0" w:space="0" w:color="auto"/>
          </w:divBdr>
        </w:div>
      </w:divsChild>
    </w:div>
    <w:div w:id="290747135">
      <w:bodyDiv w:val="1"/>
      <w:marLeft w:val="0"/>
      <w:marRight w:val="0"/>
      <w:marTop w:val="0"/>
      <w:marBottom w:val="0"/>
      <w:divBdr>
        <w:top w:val="none" w:sz="0" w:space="0" w:color="auto"/>
        <w:left w:val="none" w:sz="0" w:space="0" w:color="auto"/>
        <w:bottom w:val="none" w:sz="0" w:space="0" w:color="auto"/>
        <w:right w:val="none" w:sz="0" w:space="0" w:color="auto"/>
      </w:divBdr>
      <w:divsChild>
        <w:div w:id="924074294">
          <w:marLeft w:val="0"/>
          <w:marRight w:val="0"/>
          <w:marTop w:val="0"/>
          <w:marBottom w:val="0"/>
          <w:divBdr>
            <w:top w:val="none" w:sz="0" w:space="0" w:color="auto"/>
            <w:left w:val="none" w:sz="0" w:space="0" w:color="auto"/>
            <w:bottom w:val="none" w:sz="0" w:space="0" w:color="auto"/>
            <w:right w:val="none" w:sz="0" w:space="0" w:color="auto"/>
          </w:divBdr>
        </w:div>
        <w:div w:id="1512795866">
          <w:marLeft w:val="0"/>
          <w:marRight w:val="0"/>
          <w:marTop w:val="0"/>
          <w:marBottom w:val="0"/>
          <w:divBdr>
            <w:top w:val="none" w:sz="0" w:space="0" w:color="auto"/>
            <w:left w:val="none" w:sz="0" w:space="0" w:color="auto"/>
            <w:bottom w:val="none" w:sz="0" w:space="0" w:color="auto"/>
            <w:right w:val="none" w:sz="0" w:space="0" w:color="auto"/>
          </w:divBdr>
        </w:div>
        <w:div w:id="1152210451">
          <w:marLeft w:val="0"/>
          <w:marRight w:val="0"/>
          <w:marTop w:val="0"/>
          <w:marBottom w:val="0"/>
          <w:divBdr>
            <w:top w:val="none" w:sz="0" w:space="0" w:color="auto"/>
            <w:left w:val="none" w:sz="0" w:space="0" w:color="auto"/>
            <w:bottom w:val="none" w:sz="0" w:space="0" w:color="auto"/>
            <w:right w:val="none" w:sz="0" w:space="0" w:color="auto"/>
          </w:divBdr>
        </w:div>
        <w:div w:id="669213762">
          <w:marLeft w:val="0"/>
          <w:marRight w:val="0"/>
          <w:marTop w:val="0"/>
          <w:marBottom w:val="0"/>
          <w:divBdr>
            <w:top w:val="none" w:sz="0" w:space="0" w:color="auto"/>
            <w:left w:val="none" w:sz="0" w:space="0" w:color="auto"/>
            <w:bottom w:val="none" w:sz="0" w:space="0" w:color="auto"/>
            <w:right w:val="none" w:sz="0" w:space="0" w:color="auto"/>
          </w:divBdr>
        </w:div>
        <w:div w:id="1695115314">
          <w:marLeft w:val="0"/>
          <w:marRight w:val="0"/>
          <w:marTop w:val="0"/>
          <w:marBottom w:val="0"/>
          <w:divBdr>
            <w:top w:val="none" w:sz="0" w:space="0" w:color="auto"/>
            <w:left w:val="none" w:sz="0" w:space="0" w:color="auto"/>
            <w:bottom w:val="none" w:sz="0" w:space="0" w:color="auto"/>
            <w:right w:val="none" w:sz="0" w:space="0" w:color="auto"/>
          </w:divBdr>
        </w:div>
        <w:div w:id="2043242333">
          <w:marLeft w:val="0"/>
          <w:marRight w:val="0"/>
          <w:marTop w:val="0"/>
          <w:marBottom w:val="0"/>
          <w:divBdr>
            <w:top w:val="none" w:sz="0" w:space="0" w:color="auto"/>
            <w:left w:val="none" w:sz="0" w:space="0" w:color="auto"/>
            <w:bottom w:val="none" w:sz="0" w:space="0" w:color="auto"/>
            <w:right w:val="none" w:sz="0" w:space="0" w:color="auto"/>
          </w:divBdr>
        </w:div>
        <w:div w:id="2102143286">
          <w:marLeft w:val="0"/>
          <w:marRight w:val="0"/>
          <w:marTop w:val="0"/>
          <w:marBottom w:val="0"/>
          <w:divBdr>
            <w:top w:val="none" w:sz="0" w:space="0" w:color="auto"/>
            <w:left w:val="none" w:sz="0" w:space="0" w:color="auto"/>
            <w:bottom w:val="none" w:sz="0" w:space="0" w:color="auto"/>
            <w:right w:val="none" w:sz="0" w:space="0" w:color="auto"/>
          </w:divBdr>
        </w:div>
        <w:div w:id="566039856">
          <w:marLeft w:val="0"/>
          <w:marRight w:val="0"/>
          <w:marTop w:val="0"/>
          <w:marBottom w:val="0"/>
          <w:divBdr>
            <w:top w:val="none" w:sz="0" w:space="0" w:color="auto"/>
            <w:left w:val="none" w:sz="0" w:space="0" w:color="auto"/>
            <w:bottom w:val="none" w:sz="0" w:space="0" w:color="auto"/>
            <w:right w:val="none" w:sz="0" w:space="0" w:color="auto"/>
          </w:divBdr>
        </w:div>
        <w:div w:id="1892113244">
          <w:marLeft w:val="0"/>
          <w:marRight w:val="0"/>
          <w:marTop w:val="0"/>
          <w:marBottom w:val="0"/>
          <w:divBdr>
            <w:top w:val="none" w:sz="0" w:space="0" w:color="auto"/>
            <w:left w:val="none" w:sz="0" w:space="0" w:color="auto"/>
            <w:bottom w:val="none" w:sz="0" w:space="0" w:color="auto"/>
            <w:right w:val="none" w:sz="0" w:space="0" w:color="auto"/>
          </w:divBdr>
        </w:div>
        <w:div w:id="2120447028">
          <w:marLeft w:val="0"/>
          <w:marRight w:val="0"/>
          <w:marTop w:val="0"/>
          <w:marBottom w:val="0"/>
          <w:divBdr>
            <w:top w:val="none" w:sz="0" w:space="0" w:color="auto"/>
            <w:left w:val="none" w:sz="0" w:space="0" w:color="auto"/>
            <w:bottom w:val="none" w:sz="0" w:space="0" w:color="auto"/>
            <w:right w:val="none" w:sz="0" w:space="0" w:color="auto"/>
          </w:divBdr>
        </w:div>
        <w:div w:id="121121735">
          <w:marLeft w:val="0"/>
          <w:marRight w:val="0"/>
          <w:marTop w:val="0"/>
          <w:marBottom w:val="0"/>
          <w:divBdr>
            <w:top w:val="none" w:sz="0" w:space="0" w:color="auto"/>
            <w:left w:val="none" w:sz="0" w:space="0" w:color="auto"/>
            <w:bottom w:val="none" w:sz="0" w:space="0" w:color="auto"/>
            <w:right w:val="none" w:sz="0" w:space="0" w:color="auto"/>
          </w:divBdr>
        </w:div>
      </w:divsChild>
    </w:div>
    <w:div w:id="331417334">
      <w:bodyDiv w:val="1"/>
      <w:marLeft w:val="0"/>
      <w:marRight w:val="0"/>
      <w:marTop w:val="0"/>
      <w:marBottom w:val="0"/>
      <w:divBdr>
        <w:top w:val="none" w:sz="0" w:space="0" w:color="auto"/>
        <w:left w:val="none" w:sz="0" w:space="0" w:color="auto"/>
        <w:bottom w:val="none" w:sz="0" w:space="0" w:color="auto"/>
        <w:right w:val="none" w:sz="0" w:space="0" w:color="auto"/>
      </w:divBdr>
      <w:divsChild>
        <w:div w:id="1880582953">
          <w:marLeft w:val="0"/>
          <w:marRight w:val="0"/>
          <w:marTop w:val="0"/>
          <w:marBottom w:val="0"/>
          <w:divBdr>
            <w:top w:val="none" w:sz="0" w:space="0" w:color="auto"/>
            <w:left w:val="none" w:sz="0" w:space="0" w:color="auto"/>
            <w:bottom w:val="none" w:sz="0" w:space="0" w:color="auto"/>
            <w:right w:val="none" w:sz="0" w:space="0" w:color="auto"/>
          </w:divBdr>
        </w:div>
        <w:div w:id="1132361346">
          <w:marLeft w:val="0"/>
          <w:marRight w:val="0"/>
          <w:marTop w:val="0"/>
          <w:marBottom w:val="0"/>
          <w:divBdr>
            <w:top w:val="none" w:sz="0" w:space="0" w:color="auto"/>
            <w:left w:val="none" w:sz="0" w:space="0" w:color="auto"/>
            <w:bottom w:val="none" w:sz="0" w:space="0" w:color="auto"/>
            <w:right w:val="none" w:sz="0" w:space="0" w:color="auto"/>
          </w:divBdr>
        </w:div>
        <w:div w:id="219486486">
          <w:marLeft w:val="0"/>
          <w:marRight w:val="0"/>
          <w:marTop w:val="0"/>
          <w:marBottom w:val="0"/>
          <w:divBdr>
            <w:top w:val="none" w:sz="0" w:space="0" w:color="auto"/>
            <w:left w:val="none" w:sz="0" w:space="0" w:color="auto"/>
            <w:bottom w:val="none" w:sz="0" w:space="0" w:color="auto"/>
            <w:right w:val="none" w:sz="0" w:space="0" w:color="auto"/>
          </w:divBdr>
        </w:div>
        <w:div w:id="1646201674">
          <w:marLeft w:val="0"/>
          <w:marRight w:val="0"/>
          <w:marTop w:val="0"/>
          <w:marBottom w:val="0"/>
          <w:divBdr>
            <w:top w:val="none" w:sz="0" w:space="0" w:color="auto"/>
            <w:left w:val="none" w:sz="0" w:space="0" w:color="auto"/>
            <w:bottom w:val="none" w:sz="0" w:space="0" w:color="auto"/>
            <w:right w:val="none" w:sz="0" w:space="0" w:color="auto"/>
          </w:divBdr>
        </w:div>
      </w:divsChild>
    </w:div>
    <w:div w:id="334262445">
      <w:bodyDiv w:val="1"/>
      <w:marLeft w:val="0"/>
      <w:marRight w:val="0"/>
      <w:marTop w:val="0"/>
      <w:marBottom w:val="0"/>
      <w:divBdr>
        <w:top w:val="none" w:sz="0" w:space="0" w:color="auto"/>
        <w:left w:val="none" w:sz="0" w:space="0" w:color="auto"/>
        <w:bottom w:val="none" w:sz="0" w:space="0" w:color="auto"/>
        <w:right w:val="none" w:sz="0" w:space="0" w:color="auto"/>
      </w:divBdr>
    </w:div>
    <w:div w:id="386494553">
      <w:bodyDiv w:val="1"/>
      <w:marLeft w:val="0"/>
      <w:marRight w:val="0"/>
      <w:marTop w:val="0"/>
      <w:marBottom w:val="0"/>
      <w:divBdr>
        <w:top w:val="none" w:sz="0" w:space="0" w:color="auto"/>
        <w:left w:val="none" w:sz="0" w:space="0" w:color="auto"/>
        <w:bottom w:val="none" w:sz="0" w:space="0" w:color="auto"/>
        <w:right w:val="none" w:sz="0" w:space="0" w:color="auto"/>
      </w:divBdr>
      <w:divsChild>
        <w:div w:id="971790679">
          <w:marLeft w:val="0"/>
          <w:marRight w:val="0"/>
          <w:marTop w:val="0"/>
          <w:marBottom w:val="0"/>
          <w:divBdr>
            <w:top w:val="none" w:sz="0" w:space="0" w:color="auto"/>
            <w:left w:val="none" w:sz="0" w:space="0" w:color="auto"/>
            <w:bottom w:val="none" w:sz="0" w:space="0" w:color="auto"/>
            <w:right w:val="none" w:sz="0" w:space="0" w:color="auto"/>
          </w:divBdr>
        </w:div>
        <w:div w:id="891426277">
          <w:marLeft w:val="0"/>
          <w:marRight w:val="0"/>
          <w:marTop w:val="0"/>
          <w:marBottom w:val="0"/>
          <w:divBdr>
            <w:top w:val="none" w:sz="0" w:space="0" w:color="auto"/>
            <w:left w:val="none" w:sz="0" w:space="0" w:color="auto"/>
            <w:bottom w:val="none" w:sz="0" w:space="0" w:color="auto"/>
            <w:right w:val="none" w:sz="0" w:space="0" w:color="auto"/>
          </w:divBdr>
        </w:div>
        <w:div w:id="1117211884">
          <w:marLeft w:val="0"/>
          <w:marRight w:val="0"/>
          <w:marTop w:val="0"/>
          <w:marBottom w:val="0"/>
          <w:divBdr>
            <w:top w:val="none" w:sz="0" w:space="0" w:color="auto"/>
            <w:left w:val="none" w:sz="0" w:space="0" w:color="auto"/>
            <w:bottom w:val="none" w:sz="0" w:space="0" w:color="auto"/>
            <w:right w:val="none" w:sz="0" w:space="0" w:color="auto"/>
          </w:divBdr>
        </w:div>
        <w:div w:id="301084542">
          <w:marLeft w:val="0"/>
          <w:marRight w:val="0"/>
          <w:marTop w:val="0"/>
          <w:marBottom w:val="0"/>
          <w:divBdr>
            <w:top w:val="none" w:sz="0" w:space="0" w:color="auto"/>
            <w:left w:val="none" w:sz="0" w:space="0" w:color="auto"/>
            <w:bottom w:val="none" w:sz="0" w:space="0" w:color="auto"/>
            <w:right w:val="none" w:sz="0" w:space="0" w:color="auto"/>
          </w:divBdr>
        </w:div>
      </w:divsChild>
    </w:div>
    <w:div w:id="457376530">
      <w:bodyDiv w:val="1"/>
      <w:marLeft w:val="0"/>
      <w:marRight w:val="0"/>
      <w:marTop w:val="0"/>
      <w:marBottom w:val="0"/>
      <w:divBdr>
        <w:top w:val="none" w:sz="0" w:space="0" w:color="auto"/>
        <w:left w:val="none" w:sz="0" w:space="0" w:color="auto"/>
        <w:bottom w:val="none" w:sz="0" w:space="0" w:color="auto"/>
        <w:right w:val="none" w:sz="0" w:space="0" w:color="auto"/>
      </w:divBdr>
      <w:divsChild>
        <w:div w:id="1866602542">
          <w:marLeft w:val="0"/>
          <w:marRight w:val="0"/>
          <w:marTop w:val="0"/>
          <w:marBottom w:val="0"/>
          <w:divBdr>
            <w:top w:val="none" w:sz="0" w:space="0" w:color="auto"/>
            <w:left w:val="none" w:sz="0" w:space="0" w:color="auto"/>
            <w:bottom w:val="none" w:sz="0" w:space="0" w:color="auto"/>
            <w:right w:val="none" w:sz="0" w:space="0" w:color="auto"/>
          </w:divBdr>
        </w:div>
        <w:div w:id="753864996">
          <w:marLeft w:val="0"/>
          <w:marRight w:val="0"/>
          <w:marTop w:val="0"/>
          <w:marBottom w:val="0"/>
          <w:divBdr>
            <w:top w:val="none" w:sz="0" w:space="0" w:color="auto"/>
            <w:left w:val="none" w:sz="0" w:space="0" w:color="auto"/>
            <w:bottom w:val="none" w:sz="0" w:space="0" w:color="auto"/>
            <w:right w:val="none" w:sz="0" w:space="0" w:color="auto"/>
          </w:divBdr>
        </w:div>
        <w:div w:id="252200900">
          <w:marLeft w:val="0"/>
          <w:marRight w:val="0"/>
          <w:marTop w:val="0"/>
          <w:marBottom w:val="0"/>
          <w:divBdr>
            <w:top w:val="none" w:sz="0" w:space="0" w:color="auto"/>
            <w:left w:val="none" w:sz="0" w:space="0" w:color="auto"/>
            <w:bottom w:val="none" w:sz="0" w:space="0" w:color="auto"/>
            <w:right w:val="none" w:sz="0" w:space="0" w:color="auto"/>
          </w:divBdr>
        </w:div>
        <w:div w:id="1065641492">
          <w:marLeft w:val="0"/>
          <w:marRight w:val="0"/>
          <w:marTop w:val="0"/>
          <w:marBottom w:val="0"/>
          <w:divBdr>
            <w:top w:val="none" w:sz="0" w:space="0" w:color="auto"/>
            <w:left w:val="none" w:sz="0" w:space="0" w:color="auto"/>
            <w:bottom w:val="none" w:sz="0" w:space="0" w:color="auto"/>
            <w:right w:val="none" w:sz="0" w:space="0" w:color="auto"/>
          </w:divBdr>
        </w:div>
        <w:div w:id="777339021">
          <w:marLeft w:val="0"/>
          <w:marRight w:val="0"/>
          <w:marTop w:val="0"/>
          <w:marBottom w:val="0"/>
          <w:divBdr>
            <w:top w:val="none" w:sz="0" w:space="0" w:color="auto"/>
            <w:left w:val="none" w:sz="0" w:space="0" w:color="auto"/>
            <w:bottom w:val="none" w:sz="0" w:space="0" w:color="auto"/>
            <w:right w:val="none" w:sz="0" w:space="0" w:color="auto"/>
          </w:divBdr>
        </w:div>
        <w:div w:id="1797019113">
          <w:marLeft w:val="0"/>
          <w:marRight w:val="0"/>
          <w:marTop w:val="0"/>
          <w:marBottom w:val="0"/>
          <w:divBdr>
            <w:top w:val="none" w:sz="0" w:space="0" w:color="auto"/>
            <w:left w:val="none" w:sz="0" w:space="0" w:color="auto"/>
            <w:bottom w:val="none" w:sz="0" w:space="0" w:color="auto"/>
            <w:right w:val="none" w:sz="0" w:space="0" w:color="auto"/>
          </w:divBdr>
        </w:div>
        <w:div w:id="1568951250">
          <w:marLeft w:val="0"/>
          <w:marRight w:val="0"/>
          <w:marTop w:val="0"/>
          <w:marBottom w:val="0"/>
          <w:divBdr>
            <w:top w:val="none" w:sz="0" w:space="0" w:color="auto"/>
            <w:left w:val="none" w:sz="0" w:space="0" w:color="auto"/>
            <w:bottom w:val="none" w:sz="0" w:space="0" w:color="auto"/>
            <w:right w:val="none" w:sz="0" w:space="0" w:color="auto"/>
          </w:divBdr>
        </w:div>
        <w:div w:id="1233658898">
          <w:marLeft w:val="0"/>
          <w:marRight w:val="0"/>
          <w:marTop w:val="0"/>
          <w:marBottom w:val="0"/>
          <w:divBdr>
            <w:top w:val="none" w:sz="0" w:space="0" w:color="auto"/>
            <w:left w:val="none" w:sz="0" w:space="0" w:color="auto"/>
            <w:bottom w:val="none" w:sz="0" w:space="0" w:color="auto"/>
            <w:right w:val="none" w:sz="0" w:space="0" w:color="auto"/>
          </w:divBdr>
        </w:div>
        <w:div w:id="1267233415">
          <w:marLeft w:val="0"/>
          <w:marRight w:val="0"/>
          <w:marTop w:val="0"/>
          <w:marBottom w:val="0"/>
          <w:divBdr>
            <w:top w:val="none" w:sz="0" w:space="0" w:color="auto"/>
            <w:left w:val="none" w:sz="0" w:space="0" w:color="auto"/>
            <w:bottom w:val="none" w:sz="0" w:space="0" w:color="auto"/>
            <w:right w:val="none" w:sz="0" w:space="0" w:color="auto"/>
          </w:divBdr>
        </w:div>
        <w:div w:id="1609855171">
          <w:marLeft w:val="0"/>
          <w:marRight w:val="0"/>
          <w:marTop w:val="0"/>
          <w:marBottom w:val="0"/>
          <w:divBdr>
            <w:top w:val="none" w:sz="0" w:space="0" w:color="auto"/>
            <w:left w:val="none" w:sz="0" w:space="0" w:color="auto"/>
            <w:bottom w:val="none" w:sz="0" w:space="0" w:color="auto"/>
            <w:right w:val="none" w:sz="0" w:space="0" w:color="auto"/>
          </w:divBdr>
        </w:div>
        <w:div w:id="176434798">
          <w:marLeft w:val="0"/>
          <w:marRight w:val="0"/>
          <w:marTop w:val="0"/>
          <w:marBottom w:val="0"/>
          <w:divBdr>
            <w:top w:val="none" w:sz="0" w:space="0" w:color="auto"/>
            <w:left w:val="none" w:sz="0" w:space="0" w:color="auto"/>
            <w:bottom w:val="none" w:sz="0" w:space="0" w:color="auto"/>
            <w:right w:val="none" w:sz="0" w:space="0" w:color="auto"/>
          </w:divBdr>
        </w:div>
        <w:div w:id="1508247633">
          <w:marLeft w:val="0"/>
          <w:marRight w:val="0"/>
          <w:marTop w:val="0"/>
          <w:marBottom w:val="0"/>
          <w:divBdr>
            <w:top w:val="none" w:sz="0" w:space="0" w:color="auto"/>
            <w:left w:val="none" w:sz="0" w:space="0" w:color="auto"/>
            <w:bottom w:val="none" w:sz="0" w:space="0" w:color="auto"/>
            <w:right w:val="none" w:sz="0" w:space="0" w:color="auto"/>
          </w:divBdr>
        </w:div>
      </w:divsChild>
    </w:div>
    <w:div w:id="469709845">
      <w:bodyDiv w:val="1"/>
      <w:marLeft w:val="0"/>
      <w:marRight w:val="0"/>
      <w:marTop w:val="0"/>
      <w:marBottom w:val="0"/>
      <w:divBdr>
        <w:top w:val="none" w:sz="0" w:space="0" w:color="auto"/>
        <w:left w:val="none" w:sz="0" w:space="0" w:color="auto"/>
        <w:bottom w:val="none" w:sz="0" w:space="0" w:color="auto"/>
        <w:right w:val="none" w:sz="0" w:space="0" w:color="auto"/>
      </w:divBdr>
      <w:divsChild>
        <w:div w:id="322634143">
          <w:marLeft w:val="0"/>
          <w:marRight w:val="0"/>
          <w:marTop w:val="0"/>
          <w:marBottom w:val="0"/>
          <w:divBdr>
            <w:top w:val="none" w:sz="0" w:space="0" w:color="auto"/>
            <w:left w:val="none" w:sz="0" w:space="0" w:color="auto"/>
            <w:bottom w:val="none" w:sz="0" w:space="0" w:color="auto"/>
            <w:right w:val="none" w:sz="0" w:space="0" w:color="auto"/>
          </w:divBdr>
        </w:div>
        <w:div w:id="1213691042">
          <w:marLeft w:val="0"/>
          <w:marRight w:val="0"/>
          <w:marTop w:val="0"/>
          <w:marBottom w:val="0"/>
          <w:divBdr>
            <w:top w:val="none" w:sz="0" w:space="0" w:color="auto"/>
            <w:left w:val="none" w:sz="0" w:space="0" w:color="auto"/>
            <w:bottom w:val="none" w:sz="0" w:space="0" w:color="auto"/>
            <w:right w:val="none" w:sz="0" w:space="0" w:color="auto"/>
          </w:divBdr>
        </w:div>
        <w:div w:id="243229144">
          <w:marLeft w:val="0"/>
          <w:marRight w:val="0"/>
          <w:marTop w:val="0"/>
          <w:marBottom w:val="0"/>
          <w:divBdr>
            <w:top w:val="none" w:sz="0" w:space="0" w:color="auto"/>
            <w:left w:val="none" w:sz="0" w:space="0" w:color="auto"/>
            <w:bottom w:val="none" w:sz="0" w:space="0" w:color="auto"/>
            <w:right w:val="none" w:sz="0" w:space="0" w:color="auto"/>
          </w:divBdr>
        </w:div>
        <w:div w:id="1056003237">
          <w:marLeft w:val="0"/>
          <w:marRight w:val="0"/>
          <w:marTop w:val="0"/>
          <w:marBottom w:val="0"/>
          <w:divBdr>
            <w:top w:val="none" w:sz="0" w:space="0" w:color="auto"/>
            <w:left w:val="none" w:sz="0" w:space="0" w:color="auto"/>
            <w:bottom w:val="none" w:sz="0" w:space="0" w:color="auto"/>
            <w:right w:val="none" w:sz="0" w:space="0" w:color="auto"/>
          </w:divBdr>
        </w:div>
        <w:div w:id="1814905790">
          <w:marLeft w:val="0"/>
          <w:marRight w:val="0"/>
          <w:marTop w:val="0"/>
          <w:marBottom w:val="0"/>
          <w:divBdr>
            <w:top w:val="none" w:sz="0" w:space="0" w:color="auto"/>
            <w:left w:val="none" w:sz="0" w:space="0" w:color="auto"/>
            <w:bottom w:val="none" w:sz="0" w:space="0" w:color="auto"/>
            <w:right w:val="none" w:sz="0" w:space="0" w:color="auto"/>
          </w:divBdr>
        </w:div>
        <w:div w:id="1821997026">
          <w:marLeft w:val="0"/>
          <w:marRight w:val="0"/>
          <w:marTop w:val="0"/>
          <w:marBottom w:val="0"/>
          <w:divBdr>
            <w:top w:val="none" w:sz="0" w:space="0" w:color="auto"/>
            <w:left w:val="none" w:sz="0" w:space="0" w:color="auto"/>
            <w:bottom w:val="none" w:sz="0" w:space="0" w:color="auto"/>
            <w:right w:val="none" w:sz="0" w:space="0" w:color="auto"/>
          </w:divBdr>
        </w:div>
        <w:div w:id="1305357674">
          <w:marLeft w:val="0"/>
          <w:marRight w:val="0"/>
          <w:marTop w:val="0"/>
          <w:marBottom w:val="0"/>
          <w:divBdr>
            <w:top w:val="none" w:sz="0" w:space="0" w:color="auto"/>
            <w:left w:val="none" w:sz="0" w:space="0" w:color="auto"/>
            <w:bottom w:val="none" w:sz="0" w:space="0" w:color="auto"/>
            <w:right w:val="none" w:sz="0" w:space="0" w:color="auto"/>
          </w:divBdr>
        </w:div>
        <w:div w:id="1045981335">
          <w:marLeft w:val="0"/>
          <w:marRight w:val="0"/>
          <w:marTop w:val="0"/>
          <w:marBottom w:val="0"/>
          <w:divBdr>
            <w:top w:val="none" w:sz="0" w:space="0" w:color="auto"/>
            <w:left w:val="none" w:sz="0" w:space="0" w:color="auto"/>
            <w:bottom w:val="none" w:sz="0" w:space="0" w:color="auto"/>
            <w:right w:val="none" w:sz="0" w:space="0" w:color="auto"/>
          </w:divBdr>
        </w:div>
        <w:div w:id="144250583">
          <w:marLeft w:val="0"/>
          <w:marRight w:val="0"/>
          <w:marTop w:val="0"/>
          <w:marBottom w:val="0"/>
          <w:divBdr>
            <w:top w:val="none" w:sz="0" w:space="0" w:color="auto"/>
            <w:left w:val="none" w:sz="0" w:space="0" w:color="auto"/>
            <w:bottom w:val="none" w:sz="0" w:space="0" w:color="auto"/>
            <w:right w:val="none" w:sz="0" w:space="0" w:color="auto"/>
          </w:divBdr>
        </w:div>
        <w:div w:id="1264069910">
          <w:marLeft w:val="0"/>
          <w:marRight w:val="0"/>
          <w:marTop w:val="0"/>
          <w:marBottom w:val="0"/>
          <w:divBdr>
            <w:top w:val="none" w:sz="0" w:space="0" w:color="auto"/>
            <w:left w:val="none" w:sz="0" w:space="0" w:color="auto"/>
            <w:bottom w:val="none" w:sz="0" w:space="0" w:color="auto"/>
            <w:right w:val="none" w:sz="0" w:space="0" w:color="auto"/>
          </w:divBdr>
        </w:div>
        <w:div w:id="1036587334">
          <w:marLeft w:val="0"/>
          <w:marRight w:val="0"/>
          <w:marTop w:val="0"/>
          <w:marBottom w:val="0"/>
          <w:divBdr>
            <w:top w:val="none" w:sz="0" w:space="0" w:color="auto"/>
            <w:left w:val="none" w:sz="0" w:space="0" w:color="auto"/>
            <w:bottom w:val="none" w:sz="0" w:space="0" w:color="auto"/>
            <w:right w:val="none" w:sz="0" w:space="0" w:color="auto"/>
          </w:divBdr>
        </w:div>
        <w:div w:id="866063918">
          <w:marLeft w:val="0"/>
          <w:marRight w:val="0"/>
          <w:marTop w:val="0"/>
          <w:marBottom w:val="0"/>
          <w:divBdr>
            <w:top w:val="none" w:sz="0" w:space="0" w:color="auto"/>
            <w:left w:val="none" w:sz="0" w:space="0" w:color="auto"/>
            <w:bottom w:val="none" w:sz="0" w:space="0" w:color="auto"/>
            <w:right w:val="none" w:sz="0" w:space="0" w:color="auto"/>
          </w:divBdr>
        </w:div>
        <w:div w:id="1808889122">
          <w:marLeft w:val="0"/>
          <w:marRight w:val="0"/>
          <w:marTop w:val="0"/>
          <w:marBottom w:val="0"/>
          <w:divBdr>
            <w:top w:val="none" w:sz="0" w:space="0" w:color="auto"/>
            <w:left w:val="none" w:sz="0" w:space="0" w:color="auto"/>
            <w:bottom w:val="none" w:sz="0" w:space="0" w:color="auto"/>
            <w:right w:val="none" w:sz="0" w:space="0" w:color="auto"/>
          </w:divBdr>
        </w:div>
        <w:div w:id="1431701343">
          <w:marLeft w:val="0"/>
          <w:marRight w:val="0"/>
          <w:marTop w:val="0"/>
          <w:marBottom w:val="0"/>
          <w:divBdr>
            <w:top w:val="none" w:sz="0" w:space="0" w:color="auto"/>
            <w:left w:val="none" w:sz="0" w:space="0" w:color="auto"/>
            <w:bottom w:val="none" w:sz="0" w:space="0" w:color="auto"/>
            <w:right w:val="none" w:sz="0" w:space="0" w:color="auto"/>
          </w:divBdr>
        </w:div>
        <w:div w:id="1295479570">
          <w:marLeft w:val="0"/>
          <w:marRight w:val="0"/>
          <w:marTop w:val="0"/>
          <w:marBottom w:val="0"/>
          <w:divBdr>
            <w:top w:val="none" w:sz="0" w:space="0" w:color="auto"/>
            <w:left w:val="none" w:sz="0" w:space="0" w:color="auto"/>
            <w:bottom w:val="none" w:sz="0" w:space="0" w:color="auto"/>
            <w:right w:val="none" w:sz="0" w:space="0" w:color="auto"/>
          </w:divBdr>
        </w:div>
        <w:div w:id="548684249">
          <w:marLeft w:val="0"/>
          <w:marRight w:val="0"/>
          <w:marTop w:val="0"/>
          <w:marBottom w:val="0"/>
          <w:divBdr>
            <w:top w:val="none" w:sz="0" w:space="0" w:color="auto"/>
            <w:left w:val="none" w:sz="0" w:space="0" w:color="auto"/>
            <w:bottom w:val="none" w:sz="0" w:space="0" w:color="auto"/>
            <w:right w:val="none" w:sz="0" w:space="0" w:color="auto"/>
          </w:divBdr>
        </w:div>
        <w:div w:id="1068503697">
          <w:marLeft w:val="0"/>
          <w:marRight w:val="0"/>
          <w:marTop w:val="0"/>
          <w:marBottom w:val="0"/>
          <w:divBdr>
            <w:top w:val="none" w:sz="0" w:space="0" w:color="auto"/>
            <w:left w:val="none" w:sz="0" w:space="0" w:color="auto"/>
            <w:bottom w:val="none" w:sz="0" w:space="0" w:color="auto"/>
            <w:right w:val="none" w:sz="0" w:space="0" w:color="auto"/>
          </w:divBdr>
        </w:div>
        <w:div w:id="1675231625">
          <w:marLeft w:val="0"/>
          <w:marRight w:val="0"/>
          <w:marTop w:val="0"/>
          <w:marBottom w:val="0"/>
          <w:divBdr>
            <w:top w:val="none" w:sz="0" w:space="0" w:color="auto"/>
            <w:left w:val="none" w:sz="0" w:space="0" w:color="auto"/>
            <w:bottom w:val="none" w:sz="0" w:space="0" w:color="auto"/>
            <w:right w:val="none" w:sz="0" w:space="0" w:color="auto"/>
          </w:divBdr>
        </w:div>
        <w:div w:id="1992826512">
          <w:marLeft w:val="0"/>
          <w:marRight w:val="0"/>
          <w:marTop w:val="0"/>
          <w:marBottom w:val="0"/>
          <w:divBdr>
            <w:top w:val="none" w:sz="0" w:space="0" w:color="auto"/>
            <w:left w:val="none" w:sz="0" w:space="0" w:color="auto"/>
            <w:bottom w:val="none" w:sz="0" w:space="0" w:color="auto"/>
            <w:right w:val="none" w:sz="0" w:space="0" w:color="auto"/>
          </w:divBdr>
        </w:div>
      </w:divsChild>
    </w:div>
    <w:div w:id="483353689">
      <w:bodyDiv w:val="1"/>
      <w:marLeft w:val="0"/>
      <w:marRight w:val="0"/>
      <w:marTop w:val="0"/>
      <w:marBottom w:val="0"/>
      <w:divBdr>
        <w:top w:val="none" w:sz="0" w:space="0" w:color="auto"/>
        <w:left w:val="none" w:sz="0" w:space="0" w:color="auto"/>
        <w:bottom w:val="none" w:sz="0" w:space="0" w:color="auto"/>
        <w:right w:val="none" w:sz="0" w:space="0" w:color="auto"/>
      </w:divBdr>
      <w:divsChild>
        <w:div w:id="563419978">
          <w:marLeft w:val="0"/>
          <w:marRight w:val="0"/>
          <w:marTop w:val="0"/>
          <w:marBottom w:val="0"/>
          <w:divBdr>
            <w:top w:val="none" w:sz="0" w:space="0" w:color="auto"/>
            <w:left w:val="none" w:sz="0" w:space="0" w:color="auto"/>
            <w:bottom w:val="none" w:sz="0" w:space="0" w:color="auto"/>
            <w:right w:val="none" w:sz="0" w:space="0" w:color="auto"/>
          </w:divBdr>
        </w:div>
        <w:div w:id="1876235037">
          <w:marLeft w:val="0"/>
          <w:marRight w:val="0"/>
          <w:marTop w:val="0"/>
          <w:marBottom w:val="0"/>
          <w:divBdr>
            <w:top w:val="none" w:sz="0" w:space="0" w:color="auto"/>
            <w:left w:val="none" w:sz="0" w:space="0" w:color="auto"/>
            <w:bottom w:val="none" w:sz="0" w:space="0" w:color="auto"/>
            <w:right w:val="none" w:sz="0" w:space="0" w:color="auto"/>
          </w:divBdr>
        </w:div>
        <w:div w:id="988940662">
          <w:marLeft w:val="0"/>
          <w:marRight w:val="0"/>
          <w:marTop w:val="0"/>
          <w:marBottom w:val="0"/>
          <w:divBdr>
            <w:top w:val="none" w:sz="0" w:space="0" w:color="auto"/>
            <w:left w:val="none" w:sz="0" w:space="0" w:color="auto"/>
            <w:bottom w:val="none" w:sz="0" w:space="0" w:color="auto"/>
            <w:right w:val="none" w:sz="0" w:space="0" w:color="auto"/>
          </w:divBdr>
        </w:div>
        <w:div w:id="2122801037">
          <w:marLeft w:val="0"/>
          <w:marRight w:val="0"/>
          <w:marTop w:val="0"/>
          <w:marBottom w:val="0"/>
          <w:divBdr>
            <w:top w:val="none" w:sz="0" w:space="0" w:color="auto"/>
            <w:left w:val="none" w:sz="0" w:space="0" w:color="auto"/>
            <w:bottom w:val="none" w:sz="0" w:space="0" w:color="auto"/>
            <w:right w:val="none" w:sz="0" w:space="0" w:color="auto"/>
          </w:divBdr>
        </w:div>
        <w:div w:id="1128624926">
          <w:marLeft w:val="0"/>
          <w:marRight w:val="0"/>
          <w:marTop w:val="0"/>
          <w:marBottom w:val="0"/>
          <w:divBdr>
            <w:top w:val="none" w:sz="0" w:space="0" w:color="auto"/>
            <w:left w:val="none" w:sz="0" w:space="0" w:color="auto"/>
            <w:bottom w:val="none" w:sz="0" w:space="0" w:color="auto"/>
            <w:right w:val="none" w:sz="0" w:space="0" w:color="auto"/>
          </w:divBdr>
        </w:div>
        <w:div w:id="1645815144">
          <w:marLeft w:val="0"/>
          <w:marRight w:val="0"/>
          <w:marTop w:val="0"/>
          <w:marBottom w:val="0"/>
          <w:divBdr>
            <w:top w:val="none" w:sz="0" w:space="0" w:color="auto"/>
            <w:left w:val="none" w:sz="0" w:space="0" w:color="auto"/>
            <w:bottom w:val="none" w:sz="0" w:space="0" w:color="auto"/>
            <w:right w:val="none" w:sz="0" w:space="0" w:color="auto"/>
          </w:divBdr>
        </w:div>
        <w:div w:id="376899573">
          <w:marLeft w:val="0"/>
          <w:marRight w:val="0"/>
          <w:marTop w:val="0"/>
          <w:marBottom w:val="0"/>
          <w:divBdr>
            <w:top w:val="none" w:sz="0" w:space="0" w:color="auto"/>
            <w:left w:val="none" w:sz="0" w:space="0" w:color="auto"/>
            <w:bottom w:val="none" w:sz="0" w:space="0" w:color="auto"/>
            <w:right w:val="none" w:sz="0" w:space="0" w:color="auto"/>
          </w:divBdr>
        </w:div>
        <w:div w:id="1547647093">
          <w:marLeft w:val="0"/>
          <w:marRight w:val="0"/>
          <w:marTop w:val="0"/>
          <w:marBottom w:val="0"/>
          <w:divBdr>
            <w:top w:val="none" w:sz="0" w:space="0" w:color="auto"/>
            <w:left w:val="none" w:sz="0" w:space="0" w:color="auto"/>
            <w:bottom w:val="none" w:sz="0" w:space="0" w:color="auto"/>
            <w:right w:val="none" w:sz="0" w:space="0" w:color="auto"/>
          </w:divBdr>
        </w:div>
        <w:div w:id="1825782080">
          <w:marLeft w:val="0"/>
          <w:marRight w:val="0"/>
          <w:marTop w:val="0"/>
          <w:marBottom w:val="0"/>
          <w:divBdr>
            <w:top w:val="none" w:sz="0" w:space="0" w:color="auto"/>
            <w:left w:val="none" w:sz="0" w:space="0" w:color="auto"/>
            <w:bottom w:val="none" w:sz="0" w:space="0" w:color="auto"/>
            <w:right w:val="none" w:sz="0" w:space="0" w:color="auto"/>
          </w:divBdr>
        </w:div>
        <w:div w:id="1525358988">
          <w:marLeft w:val="0"/>
          <w:marRight w:val="0"/>
          <w:marTop w:val="0"/>
          <w:marBottom w:val="0"/>
          <w:divBdr>
            <w:top w:val="none" w:sz="0" w:space="0" w:color="auto"/>
            <w:left w:val="none" w:sz="0" w:space="0" w:color="auto"/>
            <w:bottom w:val="none" w:sz="0" w:space="0" w:color="auto"/>
            <w:right w:val="none" w:sz="0" w:space="0" w:color="auto"/>
          </w:divBdr>
        </w:div>
        <w:div w:id="129134178">
          <w:marLeft w:val="0"/>
          <w:marRight w:val="0"/>
          <w:marTop w:val="0"/>
          <w:marBottom w:val="0"/>
          <w:divBdr>
            <w:top w:val="none" w:sz="0" w:space="0" w:color="auto"/>
            <w:left w:val="none" w:sz="0" w:space="0" w:color="auto"/>
            <w:bottom w:val="none" w:sz="0" w:space="0" w:color="auto"/>
            <w:right w:val="none" w:sz="0" w:space="0" w:color="auto"/>
          </w:divBdr>
        </w:div>
        <w:div w:id="1374650029">
          <w:marLeft w:val="0"/>
          <w:marRight w:val="0"/>
          <w:marTop w:val="0"/>
          <w:marBottom w:val="0"/>
          <w:divBdr>
            <w:top w:val="none" w:sz="0" w:space="0" w:color="auto"/>
            <w:left w:val="none" w:sz="0" w:space="0" w:color="auto"/>
            <w:bottom w:val="none" w:sz="0" w:space="0" w:color="auto"/>
            <w:right w:val="none" w:sz="0" w:space="0" w:color="auto"/>
          </w:divBdr>
        </w:div>
        <w:div w:id="1698889928">
          <w:marLeft w:val="0"/>
          <w:marRight w:val="0"/>
          <w:marTop w:val="0"/>
          <w:marBottom w:val="0"/>
          <w:divBdr>
            <w:top w:val="none" w:sz="0" w:space="0" w:color="auto"/>
            <w:left w:val="none" w:sz="0" w:space="0" w:color="auto"/>
            <w:bottom w:val="none" w:sz="0" w:space="0" w:color="auto"/>
            <w:right w:val="none" w:sz="0" w:space="0" w:color="auto"/>
          </w:divBdr>
        </w:div>
        <w:div w:id="1933196360">
          <w:marLeft w:val="0"/>
          <w:marRight w:val="0"/>
          <w:marTop w:val="0"/>
          <w:marBottom w:val="0"/>
          <w:divBdr>
            <w:top w:val="none" w:sz="0" w:space="0" w:color="auto"/>
            <w:left w:val="none" w:sz="0" w:space="0" w:color="auto"/>
            <w:bottom w:val="none" w:sz="0" w:space="0" w:color="auto"/>
            <w:right w:val="none" w:sz="0" w:space="0" w:color="auto"/>
          </w:divBdr>
        </w:div>
        <w:div w:id="527645732">
          <w:marLeft w:val="0"/>
          <w:marRight w:val="0"/>
          <w:marTop w:val="0"/>
          <w:marBottom w:val="0"/>
          <w:divBdr>
            <w:top w:val="none" w:sz="0" w:space="0" w:color="auto"/>
            <w:left w:val="none" w:sz="0" w:space="0" w:color="auto"/>
            <w:bottom w:val="none" w:sz="0" w:space="0" w:color="auto"/>
            <w:right w:val="none" w:sz="0" w:space="0" w:color="auto"/>
          </w:divBdr>
        </w:div>
        <w:div w:id="1241058062">
          <w:marLeft w:val="0"/>
          <w:marRight w:val="0"/>
          <w:marTop w:val="0"/>
          <w:marBottom w:val="0"/>
          <w:divBdr>
            <w:top w:val="none" w:sz="0" w:space="0" w:color="auto"/>
            <w:left w:val="none" w:sz="0" w:space="0" w:color="auto"/>
            <w:bottom w:val="none" w:sz="0" w:space="0" w:color="auto"/>
            <w:right w:val="none" w:sz="0" w:space="0" w:color="auto"/>
          </w:divBdr>
        </w:div>
      </w:divsChild>
    </w:div>
    <w:div w:id="522087900">
      <w:bodyDiv w:val="1"/>
      <w:marLeft w:val="0"/>
      <w:marRight w:val="0"/>
      <w:marTop w:val="0"/>
      <w:marBottom w:val="0"/>
      <w:divBdr>
        <w:top w:val="none" w:sz="0" w:space="0" w:color="auto"/>
        <w:left w:val="none" w:sz="0" w:space="0" w:color="auto"/>
        <w:bottom w:val="none" w:sz="0" w:space="0" w:color="auto"/>
        <w:right w:val="none" w:sz="0" w:space="0" w:color="auto"/>
      </w:divBdr>
      <w:divsChild>
        <w:div w:id="1529446209">
          <w:marLeft w:val="0"/>
          <w:marRight w:val="0"/>
          <w:marTop w:val="0"/>
          <w:marBottom w:val="0"/>
          <w:divBdr>
            <w:top w:val="none" w:sz="0" w:space="0" w:color="auto"/>
            <w:left w:val="none" w:sz="0" w:space="0" w:color="auto"/>
            <w:bottom w:val="none" w:sz="0" w:space="0" w:color="auto"/>
            <w:right w:val="none" w:sz="0" w:space="0" w:color="auto"/>
          </w:divBdr>
        </w:div>
        <w:div w:id="16197632">
          <w:marLeft w:val="0"/>
          <w:marRight w:val="0"/>
          <w:marTop w:val="0"/>
          <w:marBottom w:val="0"/>
          <w:divBdr>
            <w:top w:val="none" w:sz="0" w:space="0" w:color="auto"/>
            <w:left w:val="none" w:sz="0" w:space="0" w:color="auto"/>
            <w:bottom w:val="none" w:sz="0" w:space="0" w:color="auto"/>
            <w:right w:val="none" w:sz="0" w:space="0" w:color="auto"/>
          </w:divBdr>
        </w:div>
      </w:divsChild>
    </w:div>
    <w:div w:id="562109267">
      <w:bodyDiv w:val="1"/>
      <w:marLeft w:val="0"/>
      <w:marRight w:val="0"/>
      <w:marTop w:val="0"/>
      <w:marBottom w:val="0"/>
      <w:divBdr>
        <w:top w:val="none" w:sz="0" w:space="0" w:color="auto"/>
        <w:left w:val="none" w:sz="0" w:space="0" w:color="auto"/>
        <w:bottom w:val="none" w:sz="0" w:space="0" w:color="auto"/>
        <w:right w:val="none" w:sz="0" w:space="0" w:color="auto"/>
      </w:divBdr>
      <w:divsChild>
        <w:div w:id="1134716652">
          <w:marLeft w:val="0"/>
          <w:marRight w:val="0"/>
          <w:marTop w:val="0"/>
          <w:marBottom w:val="0"/>
          <w:divBdr>
            <w:top w:val="none" w:sz="0" w:space="0" w:color="auto"/>
            <w:left w:val="none" w:sz="0" w:space="0" w:color="auto"/>
            <w:bottom w:val="none" w:sz="0" w:space="0" w:color="auto"/>
            <w:right w:val="none" w:sz="0" w:space="0" w:color="auto"/>
          </w:divBdr>
          <w:divsChild>
            <w:div w:id="81222384">
              <w:marLeft w:val="0"/>
              <w:marRight w:val="0"/>
              <w:marTop w:val="0"/>
              <w:marBottom w:val="0"/>
              <w:divBdr>
                <w:top w:val="none" w:sz="0" w:space="0" w:color="auto"/>
                <w:left w:val="none" w:sz="0" w:space="0" w:color="auto"/>
                <w:bottom w:val="none" w:sz="0" w:space="0" w:color="auto"/>
                <w:right w:val="none" w:sz="0" w:space="0" w:color="auto"/>
              </w:divBdr>
              <w:divsChild>
                <w:div w:id="1223131008">
                  <w:marLeft w:val="0"/>
                  <w:marRight w:val="0"/>
                  <w:marTop w:val="0"/>
                  <w:marBottom w:val="0"/>
                  <w:divBdr>
                    <w:top w:val="none" w:sz="0" w:space="0" w:color="auto"/>
                    <w:left w:val="none" w:sz="0" w:space="0" w:color="auto"/>
                    <w:bottom w:val="none" w:sz="0" w:space="0" w:color="auto"/>
                    <w:right w:val="none" w:sz="0" w:space="0" w:color="auto"/>
                  </w:divBdr>
                  <w:divsChild>
                    <w:div w:id="1008216419">
                      <w:marLeft w:val="0"/>
                      <w:marRight w:val="0"/>
                      <w:marTop w:val="0"/>
                      <w:marBottom w:val="0"/>
                      <w:divBdr>
                        <w:top w:val="none" w:sz="0" w:space="0" w:color="auto"/>
                        <w:left w:val="none" w:sz="0" w:space="0" w:color="auto"/>
                        <w:bottom w:val="none" w:sz="0" w:space="0" w:color="auto"/>
                        <w:right w:val="none" w:sz="0" w:space="0" w:color="auto"/>
                      </w:divBdr>
                    </w:div>
                    <w:div w:id="106471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515177">
      <w:bodyDiv w:val="1"/>
      <w:marLeft w:val="0"/>
      <w:marRight w:val="0"/>
      <w:marTop w:val="0"/>
      <w:marBottom w:val="0"/>
      <w:divBdr>
        <w:top w:val="none" w:sz="0" w:space="0" w:color="auto"/>
        <w:left w:val="none" w:sz="0" w:space="0" w:color="auto"/>
        <w:bottom w:val="none" w:sz="0" w:space="0" w:color="auto"/>
        <w:right w:val="none" w:sz="0" w:space="0" w:color="auto"/>
      </w:divBdr>
      <w:divsChild>
        <w:div w:id="794328025">
          <w:marLeft w:val="0"/>
          <w:marRight w:val="0"/>
          <w:marTop w:val="0"/>
          <w:marBottom w:val="0"/>
          <w:divBdr>
            <w:top w:val="none" w:sz="0" w:space="0" w:color="auto"/>
            <w:left w:val="none" w:sz="0" w:space="0" w:color="auto"/>
            <w:bottom w:val="none" w:sz="0" w:space="0" w:color="auto"/>
            <w:right w:val="none" w:sz="0" w:space="0" w:color="auto"/>
          </w:divBdr>
        </w:div>
        <w:div w:id="1399011339">
          <w:marLeft w:val="0"/>
          <w:marRight w:val="0"/>
          <w:marTop w:val="0"/>
          <w:marBottom w:val="0"/>
          <w:divBdr>
            <w:top w:val="none" w:sz="0" w:space="0" w:color="auto"/>
            <w:left w:val="none" w:sz="0" w:space="0" w:color="auto"/>
            <w:bottom w:val="none" w:sz="0" w:space="0" w:color="auto"/>
            <w:right w:val="none" w:sz="0" w:space="0" w:color="auto"/>
          </w:divBdr>
        </w:div>
        <w:div w:id="645234171">
          <w:marLeft w:val="0"/>
          <w:marRight w:val="0"/>
          <w:marTop w:val="0"/>
          <w:marBottom w:val="0"/>
          <w:divBdr>
            <w:top w:val="none" w:sz="0" w:space="0" w:color="auto"/>
            <w:left w:val="none" w:sz="0" w:space="0" w:color="auto"/>
            <w:bottom w:val="none" w:sz="0" w:space="0" w:color="auto"/>
            <w:right w:val="none" w:sz="0" w:space="0" w:color="auto"/>
          </w:divBdr>
        </w:div>
      </w:divsChild>
    </w:div>
    <w:div w:id="623123942">
      <w:bodyDiv w:val="1"/>
      <w:marLeft w:val="0"/>
      <w:marRight w:val="0"/>
      <w:marTop w:val="0"/>
      <w:marBottom w:val="0"/>
      <w:divBdr>
        <w:top w:val="none" w:sz="0" w:space="0" w:color="auto"/>
        <w:left w:val="none" w:sz="0" w:space="0" w:color="auto"/>
        <w:bottom w:val="none" w:sz="0" w:space="0" w:color="auto"/>
        <w:right w:val="none" w:sz="0" w:space="0" w:color="auto"/>
      </w:divBdr>
      <w:divsChild>
        <w:div w:id="572357980">
          <w:marLeft w:val="0"/>
          <w:marRight w:val="0"/>
          <w:marTop w:val="0"/>
          <w:marBottom w:val="0"/>
          <w:divBdr>
            <w:top w:val="none" w:sz="0" w:space="0" w:color="auto"/>
            <w:left w:val="none" w:sz="0" w:space="0" w:color="auto"/>
            <w:bottom w:val="none" w:sz="0" w:space="0" w:color="auto"/>
            <w:right w:val="none" w:sz="0" w:space="0" w:color="auto"/>
          </w:divBdr>
        </w:div>
        <w:div w:id="1854344555">
          <w:marLeft w:val="0"/>
          <w:marRight w:val="0"/>
          <w:marTop w:val="0"/>
          <w:marBottom w:val="0"/>
          <w:divBdr>
            <w:top w:val="none" w:sz="0" w:space="0" w:color="auto"/>
            <w:left w:val="none" w:sz="0" w:space="0" w:color="auto"/>
            <w:bottom w:val="none" w:sz="0" w:space="0" w:color="auto"/>
            <w:right w:val="none" w:sz="0" w:space="0" w:color="auto"/>
          </w:divBdr>
        </w:div>
        <w:div w:id="1190292216">
          <w:marLeft w:val="0"/>
          <w:marRight w:val="0"/>
          <w:marTop w:val="0"/>
          <w:marBottom w:val="0"/>
          <w:divBdr>
            <w:top w:val="none" w:sz="0" w:space="0" w:color="auto"/>
            <w:left w:val="none" w:sz="0" w:space="0" w:color="auto"/>
            <w:bottom w:val="none" w:sz="0" w:space="0" w:color="auto"/>
            <w:right w:val="none" w:sz="0" w:space="0" w:color="auto"/>
          </w:divBdr>
        </w:div>
        <w:div w:id="1330403343">
          <w:marLeft w:val="0"/>
          <w:marRight w:val="0"/>
          <w:marTop w:val="0"/>
          <w:marBottom w:val="0"/>
          <w:divBdr>
            <w:top w:val="none" w:sz="0" w:space="0" w:color="auto"/>
            <w:left w:val="none" w:sz="0" w:space="0" w:color="auto"/>
            <w:bottom w:val="none" w:sz="0" w:space="0" w:color="auto"/>
            <w:right w:val="none" w:sz="0" w:space="0" w:color="auto"/>
          </w:divBdr>
        </w:div>
        <w:div w:id="1373380832">
          <w:marLeft w:val="0"/>
          <w:marRight w:val="0"/>
          <w:marTop w:val="0"/>
          <w:marBottom w:val="0"/>
          <w:divBdr>
            <w:top w:val="none" w:sz="0" w:space="0" w:color="auto"/>
            <w:left w:val="none" w:sz="0" w:space="0" w:color="auto"/>
            <w:bottom w:val="none" w:sz="0" w:space="0" w:color="auto"/>
            <w:right w:val="none" w:sz="0" w:space="0" w:color="auto"/>
          </w:divBdr>
        </w:div>
        <w:div w:id="1005979115">
          <w:marLeft w:val="0"/>
          <w:marRight w:val="0"/>
          <w:marTop w:val="0"/>
          <w:marBottom w:val="0"/>
          <w:divBdr>
            <w:top w:val="none" w:sz="0" w:space="0" w:color="auto"/>
            <w:left w:val="none" w:sz="0" w:space="0" w:color="auto"/>
            <w:bottom w:val="none" w:sz="0" w:space="0" w:color="auto"/>
            <w:right w:val="none" w:sz="0" w:space="0" w:color="auto"/>
          </w:divBdr>
        </w:div>
        <w:div w:id="231308603">
          <w:marLeft w:val="0"/>
          <w:marRight w:val="0"/>
          <w:marTop w:val="0"/>
          <w:marBottom w:val="0"/>
          <w:divBdr>
            <w:top w:val="none" w:sz="0" w:space="0" w:color="auto"/>
            <w:left w:val="none" w:sz="0" w:space="0" w:color="auto"/>
            <w:bottom w:val="none" w:sz="0" w:space="0" w:color="auto"/>
            <w:right w:val="none" w:sz="0" w:space="0" w:color="auto"/>
          </w:divBdr>
        </w:div>
        <w:div w:id="1739942117">
          <w:marLeft w:val="0"/>
          <w:marRight w:val="0"/>
          <w:marTop w:val="0"/>
          <w:marBottom w:val="0"/>
          <w:divBdr>
            <w:top w:val="none" w:sz="0" w:space="0" w:color="auto"/>
            <w:left w:val="none" w:sz="0" w:space="0" w:color="auto"/>
            <w:bottom w:val="none" w:sz="0" w:space="0" w:color="auto"/>
            <w:right w:val="none" w:sz="0" w:space="0" w:color="auto"/>
          </w:divBdr>
        </w:div>
        <w:div w:id="1250118252">
          <w:marLeft w:val="0"/>
          <w:marRight w:val="0"/>
          <w:marTop w:val="0"/>
          <w:marBottom w:val="0"/>
          <w:divBdr>
            <w:top w:val="none" w:sz="0" w:space="0" w:color="auto"/>
            <w:left w:val="none" w:sz="0" w:space="0" w:color="auto"/>
            <w:bottom w:val="none" w:sz="0" w:space="0" w:color="auto"/>
            <w:right w:val="none" w:sz="0" w:space="0" w:color="auto"/>
          </w:divBdr>
        </w:div>
        <w:div w:id="658507980">
          <w:marLeft w:val="0"/>
          <w:marRight w:val="0"/>
          <w:marTop w:val="0"/>
          <w:marBottom w:val="0"/>
          <w:divBdr>
            <w:top w:val="none" w:sz="0" w:space="0" w:color="auto"/>
            <w:left w:val="none" w:sz="0" w:space="0" w:color="auto"/>
            <w:bottom w:val="none" w:sz="0" w:space="0" w:color="auto"/>
            <w:right w:val="none" w:sz="0" w:space="0" w:color="auto"/>
          </w:divBdr>
        </w:div>
        <w:div w:id="2076975374">
          <w:marLeft w:val="0"/>
          <w:marRight w:val="0"/>
          <w:marTop w:val="0"/>
          <w:marBottom w:val="0"/>
          <w:divBdr>
            <w:top w:val="none" w:sz="0" w:space="0" w:color="auto"/>
            <w:left w:val="none" w:sz="0" w:space="0" w:color="auto"/>
            <w:bottom w:val="none" w:sz="0" w:space="0" w:color="auto"/>
            <w:right w:val="none" w:sz="0" w:space="0" w:color="auto"/>
          </w:divBdr>
        </w:div>
        <w:div w:id="840971445">
          <w:marLeft w:val="0"/>
          <w:marRight w:val="0"/>
          <w:marTop w:val="0"/>
          <w:marBottom w:val="0"/>
          <w:divBdr>
            <w:top w:val="none" w:sz="0" w:space="0" w:color="auto"/>
            <w:left w:val="none" w:sz="0" w:space="0" w:color="auto"/>
            <w:bottom w:val="none" w:sz="0" w:space="0" w:color="auto"/>
            <w:right w:val="none" w:sz="0" w:space="0" w:color="auto"/>
          </w:divBdr>
        </w:div>
        <w:div w:id="236865839">
          <w:marLeft w:val="0"/>
          <w:marRight w:val="0"/>
          <w:marTop w:val="0"/>
          <w:marBottom w:val="0"/>
          <w:divBdr>
            <w:top w:val="none" w:sz="0" w:space="0" w:color="auto"/>
            <w:left w:val="none" w:sz="0" w:space="0" w:color="auto"/>
            <w:bottom w:val="none" w:sz="0" w:space="0" w:color="auto"/>
            <w:right w:val="none" w:sz="0" w:space="0" w:color="auto"/>
          </w:divBdr>
        </w:div>
        <w:div w:id="678191813">
          <w:marLeft w:val="0"/>
          <w:marRight w:val="0"/>
          <w:marTop w:val="0"/>
          <w:marBottom w:val="0"/>
          <w:divBdr>
            <w:top w:val="none" w:sz="0" w:space="0" w:color="auto"/>
            <w:left w:val="none" w:sz="0" w:space="0" w:color="auto"/>
            <w:bottom w:val="none" w:sz="0" w:space="0" w:color="auto"/>
            <w:right w:val="none" w:sz="0" w:space="0" w:color="auto"/>
          </w:divBdr>
        </w:div>
        <w:div w:id="989795437">
          <w:marLeft w:val="0"/>
          <w:marRight w:val="0"/>
          <w:marTop w:val="0"/>
          <w:marBottom w:val="0"/>
          <w:divBdr>
            <w:top w:val="none" w:sz="0" w:space="0" w:color="auto"/>
            <w:left w:val="none" w:sz="0" w:space="0" w:color="auto"/>
            <w:bottom w:val="none" w:sz="0" w:space="0" w:color="auto"/>
            <w:right w:val="none" w:sz="0" w:space="0" w:color="auto"/>
          </w:divBdr>
        </w:div>
        <w:div w:id="560597083">
          <w:marLeft w:val="0"/>
          <w:marRight w:val="0"/>
          <w:marTop w:val="0"/>
          <w:marBottom w:val="0"/>
          <w:divBdr>
            <w:top w:val="none" w:sz="0" w:space="0" w:color="auto"/>
            <w:left w:val="none" w:sz="0" w:space="0" w:color="auto"/>
            <w:bottom w:val="none" w:sz="0" w:space="0" w:color="auto"/>
            <w:right w:val="none" w:sz="0" w:space="0" w:color="auto"/>
          </w:divBdr>
        </w:div>
        <w:div w:id="667027070">
          <w:marLeft w:val="0"/>
          <w:marRight w:val="0"/>
          <w:marTop w:val="0"/>
          <w:marBottom w:val="0"/>
          <w:divBdr>
            <w:top w:val="none" w:sz="0" w:space="0" w:color="auto"/>
            <w:left w:val="none" w:sz="0" w:space="0" w:color="auto"/>
            <w:bottom w:val="none" w:sz="0" w:space="0" w:color="auto"/>
            <w:right w:val="none" w:sz="0" w:space="0" w:color="auto"/>
          </w:divBdr>
        </w:div>
        <w:div w:id="187454361">
          <w:marLeft w:val="0"/>
          <w:marRight w:val="0"/>
          <w:marTop w:val="0"/>
          <w:marBottom w:val="0"/>
          <w:divBdr>
            <w:top w:val="none" w:sz="0" w:space="0" w:color="auto"/>
            <w:left w:val="none" w:sz="0" w:space="0" w:color="auto"/>
            <w:bottom w:val="none" w:sz="0" w:space="0" w:color="auto"/>
            <w:right w:val="none" w:sz="0" w:space="0" w:color="auto"/>
          </w:divBdr>
        </w:div>
        <w:div w:id="1180660760">
          <w:marLeft w:val="0"/>
          <w:marRight w:val="0"/>
          <w:marTop w:val="0"/>
          <w:marBottom w:val="0"/>
          <w:divBdr>
            <w:top w:val="none" w:sz="0" w:space="0" w:color="auto"/>
            <w:left w:val="none" w:sz="0" w:space="0" w:color="auto"/>
            <w:bottom w:val="none" w:sz="0" w:space="0" w:color="auto"/>
            <w:right w:val="none" w:sz="0" w:space="0" w:color="auto"/>
          </w:divBdr>
        </w:div>
        <w:div w:id="1472871399">
          <w:marLeft w:val="0"/>
          <w:marRight w:val="0"/>
          <w:marTop w:val="0"/>
          <w:marBottom w:val="0"/>
          <w:divBdr>
            <w:top w:val="none" w:sz="0" w:space="0" w:color="auto"/>
            <w:left w:val="none" w:sz="0" w:space="0" w:color="auto"/>
            <w:bottom w:val="none" w:sz="0" w:space="0" w:color="auto"/>
            <w:right w:val="none" w:sz="0" w:space="0" w:color="auto"/>
          </w:divBdr>
        </w:div>
        <w:div w:id="884605832">
          <w:marLeft w:val="0"/>
          <w:marRight w:val="0"/>
          <w:marTop w:val="0"/>
          <w:marBottom w:val="0"/>
          <w:divBdr>
            <w:top w:val="none" w:sz="0" w:space="0" w:color="auto"/>
            <w:left w:val="none" w:sz="0" w:space="0" w:color="auto"/>
            <w:bottom w:val="none" w:sz="0" w:space="0" w:color="auto"/>
            <w:right w:val="none" w:sz="0" w:space="0" w:color="auto"/>
          </w:divBdr>
        </w:div>
        <w:div w:id="1976137036">
          <w:marLeft w:val="0"/>
          <w:marRight w:val="0"/>
          <w:marTop w:val="0"/>
          <w:marBottom w:val="0"/>
          <w:divBdr>
            <w:top w:val="none" w:sz="0" w:space="0" w:color="auto"/>
            <w:left w:val="none" w:sz="0" w:space="0" w:color="auto"/>
            <w:bottom w:val="none" w:sz="0" w:space="0" w:color="auto"/>
            <w:right w:val="none" w:sz="0" w:space="0" w:color="auto"/>
          </w:divBdr>
        </w:div>
        <w:div w:id="495343794">
          <w:marLeft w:val="0"/>
          <w:marRight w:val="0"/>
          <w:marTop w:val="0"/>
          <w:marBottom w:val="0"/>
          <w:divBdr>
            <w:top w:val="none" w:sz="0" w:space="0" w:color="auto"/>
            <w:left w:val="none" w:sz="0" w:space="0" w:color="auto"/>
            <w:bottom w:val="none" w:sz="0" w:space="0" w:color="auto"/>
            <w:right w:val="none" w:sz="0" w:space="0" w:color="auto"/>
          </w:divBdr>
        </w:div>
        <w:div w:id="1513489745">
          <w:marLeft w:val="0"/>
          <w:marRight w:val="0"/>
          <w:marTop w:val="0"/>
          <w:marBottom w:val="0"/>
          <w:divBdr>
            <w:top w:val="none" w:sz="0" w:space="0" w:color="auto"/>
            <w:left w:val="none" w:sz="0" w:space="0" w:color="auto"/>
            <w:bottom w:val="none" w:sz="0" w:space="0" w:color="auto"/>
            <w:right w:val="none" w:sz="0" w:space="0" w:color="auto"/>
          </w:divBdr>
        </w:div>
        <w:div w:id="2145001664">
          <w:marLeft w:val="0"/>
          <w:marRight w:val="0"/>
          <w:marTop w:val="0"/>
          <w:marBottom w:val="0"/>
          <w:divBdr>
            <w:top w:val="none" w:sz="0" w:space="0" w:color="auto"/>
            <w:left w:val="none" w:sz="0" w:space="0" w:color="auto"/>
            <w:bottom w:val="none" w:sz="0" w:space="0" w:color="auto"/>
            <w:right w:val="none" w:sz="0" w:space="0" w:color="auto"/>
          </w:divBdr>
        </w:div>
        <w:div w:id="1981955712">
          <w:marLeft w:val="0"/>
          <w:marRight w:val="0"/>
          <w:marTop w:val="0"/>
          <w:marBottom w:val="0"/>
          <w:divBdr>
            <w:top w:val="none" w:sz="0" w:space="0" w:color="auto"/>
            <w:left w:val="none" w:sz="0" w:space="0" w:color="auto"/>
            <w:bottom w:val="none" w:sz="0" w:space="0" w:color="auto"/>
            <w:right w:val="none" w:sz="0" w:space="0" w:color="auto"/>
          </w:divBdr>
        </w:div>
        <w:div w:id="1030298263">
          <w:marLeft w:val="0"/>
          <w:marRight w:val="0"/>
          <w:marTop w:val="0"/>
          <w:marBottom w:val="0"/>
          <w:divBdr>
            <w:top w:val="none" w:sz="0" w:space="0" w:color="auto"/>
            <w:left w:val="none" w:sz="0" w:space="0" w:color="auto"/>
            <w:bottom w:val="none" w:sz="0" w:space="0" w:color="auto"/>
            <w:right w:val="none" w:sz="0" w:space="0" w:color="auto"/>
          </w:divBdr>
        </w:div>
        <w:div w:id="736438550">
          <w:marLeft w:val="0"/>
          <w:marRight w:val="0"/>
          <w:marTop w:val="0"/>
          <w:marBottom w:val="0"/>
          <w:divBdr>
            <w:top w:val="none" w:sz="0" w:space="0" w:color="auto"/>
            <w:left w:val="none" w:sz="0" w:space="0" w:color="auto"/>
            <w:bottom w:val="none" w:sz="0" w:space="0" w:color="auto"/>
            <w:right w:val="none" w:sz="0" w:space="0" w:color="auto"/>
          </w:divBdr>
        </w:div>
        <w:div w:id="1216359613">
          <w:marLeft w:val="0"/>
          <w:marRight w:val="0"/>
          <w:marTop w:val="0"/>
          <w:marBottom w:val="0"/>
          <w:divBdr>
            <w:top w:val="none" w:sz="0" w:space="0" w:color="auto"/>
            <w:left w:val="none" w:sz="0" w:space="0" w:color="auto"/>
            <w:bottom w:val="none" w:sz="0" w:space="0" w:color="auto"/>
            <w:right w:val="none" w:sz="0" w:space="0" w:color="auto"/>
          </w:divBdr>
        </w:div>
        <w:div w:id="1726953100">
          <w:marLeft w:val="0"/>
          <w:marRight w:val="0"/>
          <w:marTop w:val="0"/>
          <w:marBottom w:val="0"/>
          <w:divBdr>
            <w:top w:val="none" w:sz="0" w:space="0" w:color="auto"/>
            <w:left w:val="none" w:sz="0" w:space="0" w:color="auto"/>
            <w:bottom w:val="none" w:sz="0" w:space="0" w:color="auto"/>
            <w:right w:val="none" w:sz="0" w:space="0" w:color="auto"/>
          </w:divBdr>
        </w:div>
        <w:div w:id="1074159434">
          <w:marLeft w:val="0"/>
          <w:marRight w:val="0"/>
          <w:marTop w:val="0"/>
          <w:marBottom w:val="0"/>
          <w:divBdr>
            <w:top w:val="none" w:sz="0" w:space="0" w:color="auto"/>
            <w:left w:val="none" w:sz="0" w:space="0" w:color="auto"/>
            <w:bottom w:val="none" w:sz="0" w:space="0" w:color="auto"/>
            <w:right w:val="none" w:sz="0" w:space="0" w:color="auto"/>
          </w:divBdr>
        </w:div>
        <w:div w:id="855267904">
          <w:marLeft w:val="0"/>
          <w:marRight w:val="0"/>
          <w:marTop w:val="0"/>
          <w:marBottom w:val="0"/>
          <w:divBdr>
            <w:top w:val="none" w:sz="0" w:space="0" w:color="auto"/>
            <w:left w:val="none" w:sz="0" w:space="0" w:color="auto"/>
            <w:bottom w:val="none" w:sz="0" w:space="0" w:color="auto"/>
            <w:right w:val="none" w:sz="0" w:space="0" w:color="auto"/>
          </w:divBdr>
        </w:div>
        <w:div w:id="1502355673">
          <w:marLeft w:val="0"/>
          <w:marRight w:val="0"/>
          <w:marTop w:val="0"/>
          <w:marBottom w:val="0"/>
          <w:divBdr>
            <w:top w:val="none" w:sz="0" w:space="0" w:color="auto"/>
            <w:left w:val="none" w:sz="0" w:space="0" w:color="auto"/>
            <w:bottom w:val="none" w:sz="0" w:space="0" w:color="auto"/>
            <w:right w:val="none" w:sz="0" w:space="0" w:color="auto"/>
          </w:divBdr>
        </w:div>
        <w:div w:id="654332441">
          <w:marLeft w:val="0"/>
          <w:marRight w:val="0"/>
          <w:marTop w:val="0"/>
          <w:marBottom w:val="0"/>
          <w:divBdr>
            <w:top w:val="none" w:sz="0" w:space="0" w:color="auto"/>
            <w:left w:val="none" w:sz="0" w:space="0" w:color="auto"/>
            <w:bottom w:val="none" w:sz="0" w:space="0" w:color="auto"/>
            <w:right w:val="none" w:sz="0" w:space="0" w:color="auto"/>
          </w:divBdr>
        </w:div>
        <w:div w:id="548956075">
          <w:marLeft w:val="0"/>
          <w:marRight w:val="0"/>
          <w:marTop w:val="0"/>
          <w:marBottom w:val="0"/>
          <w:divBdr>
            <w:top w:val="none" w:sz="0" w:space="0" w:color="auto"/>
            <w:left w:val="none" w:sz="0" w:space="0" w:color="auto"/>
            <w:bottom w:val="none" w:sz="0" w:space="0" w:color="auto"/>
            <w:right w:val="none" w:sz="0" w:space="0" w:color="auto"/>
          </w:divBdr>
        </w:div>
      </w:divsChild>
    </w:div>
    <w:div w:id="776825906">
      <w:bodyDiv w:val="1"/>
      <w:marLeft w:val="0"/>
      <w:marRight w:val="0"/>
      <w:marTop w:val="0"/>
      <w:marBottom w:val="0"/>
      <w:divBdr>
        <w:top w:val="none" w:sz="0" w:space="0" w:color="auto"/>
        <w:left w:val="none" w:sz="0" w:space="0" w:color="auto"/>
        <w:bottom w:val="none" w:sz="0" w:space="0" w:color="auto"/>
        <w:right w:val="none" w:sz="0" w:space="0" w:color="auto"/>
      </w:divBdr>
      <w:divsChild>
        <w:div w:id="1182086200">
          <w:marLeft w:val="0"/>
          <w:marRight w:val="0"/>
          <w:marTop w:val="0"/>
          <w:marBottom w:val="0"/>
          <w:divBdr>
            <w:top w:val="none" w:sz="0" w:space="0" w:color="auto"/>
            <w:left w:val="none" w:sz="0" w:space="0" w:color="auto"/>
            <w:bottom w:val="none" w:sz="0" w:space="0" w:color="auto"/>
            <w:right w:val="none" w:sz="0" w:space="0" w:color="auto"/>
          </w:divBdr>
        </w:div>
        <w:div w:id="1787314819">
          <w:marLeft w:val="0"/>
          <w:marRight w:val="0"/>
          <w:marTop w:val="0"/>
          <w:marBottom w:val="0"/>
          <w:divBdr>
            <w:top w:val="none" w:sz="0" w:space="0" w:color="auto"/>
            <w:left w:val="none" w:sz="0" w:space="0" w:color="auto"/>
            <w:bottom w:val="none" w:sz="0" w:space="0" w:color="auto"/>
            <w:right w:val="none" w:sz="0" w:space="0" w:color="auto"/>
          </w:divBdr>
        </w:div>
      </w:divsChild>
    </w:div>
    <w:div w:id="780762625">
      <w:bodyDiv w:val="1"/>
      <w:marLeft w:val="0"/>
      <w:marRight w:val="0"/>
      <w:marTop w:val="0"/>
      <w:marBottom w:val="0"/>
      <w:divBdr>
        <w:top w:val="none" w:sz="0" w:space="0" w:color="auto"/>
        <w:left w:val="none" w:sz="0" w:space="0" w:color="auto"/>
        <w:bottom w:val="none" w:sz="0" w:space="0" w:color="auto"/>
        <w:right w:val="none" w:sz="0" w:space="0" w:color="auto"/>
      </w:divBdr>
      <w:divsChild>
        <w:div w:id="1527716916">
          <w:marLeft w:val="0"/>
          <w:marRight w:val="0"/>
          <w:marTop w:val="0"/>
          <w:marBottom w:val="0"/>
          <w:divBdr>
            <w:top w:val="none" w:sz="0" w:space="0" w:color="auto"/>
            <w:left w:val="none" w:sz="0" w:space="0" w:color="auto"/>
            <w:bottom w:val="none" w:sz="0" w:space="0" w:color="auto"/>
            <w:right w:val="none" w:sz="0" w:space="0" w:color="auto"/>
          </w:divBdr>
        </w:div>
        <w:div w:id="204949080">
          <w:marLeft w:val="0"/>
          <w:marRight w:val="0"/>
          <w:marTop w:val="0"/>
          <w:marBottom w:val="0"/>
          <w:divBdr>
            <w:top w:val="none" w:sz="0" w:space="0" w:color="auto"/>
            <w:left w:val="none" w:sz="0" w:space="0" w:color="auto"/>
            <w:bottom w:val="none" w:sz="0" w:space="0" w:color="auto"/>
            <w:right w:val="none" w:sz="0" w:space="0" w:color="auto"/>
          </w:divBdr>
        </w:div>
        <w:div w:id="807361664">
          <w:marLeft w:val="0"/>
          <w:marRight w:val="0"/>
          <w:marTop w:val="0"/>
          <w:marBottom w:val="0"/>
          <w:divBdr>
            <w:top w:val="none" w:sz="0" w:space="0" w:color="auto"/>
            <w:left w:val="none" w:sz="0" w:space="0" w:color="auto"/>
            <w:bottom w:val="none" w:sz="0" w:space="0" w:color="auto"/>
            <w:right w:val="none" w:sz="0" w:space="0" w:color="auto"/>
          </w:divBdr>
        </w:div>
      </w:divsChild>
    </w:div>
    <w:div w:id="801192148">
      <w:bodyDiv w:val="1"/>
      <w:marLeft w:val="0"/>
      <w:marRight w:val="0"/>
      <w:marTop w:val="0"/>
      <w:marBottom w:val="0"/>
      <w:divBdr>
        <w:top w:val="none" w:sz="0" w:space="0" w:color="auto"/>
        <w:left w:val="none" w:sz="0" w:space="0" w:color="auto"/>
        <w:bottom w:val="none" w:sz="0" w:space="0" w:color="auto"/>
        <w:right w:val="none" w:sz="0" w:space="0" w:color="auto"/>
      </w:divBdr>
      <w:divsChild>
        <w:div w:id="755437153">
          <w:marLeft w:val="0"/>
          <w:marRight w:val="0"/>
          <w:marTop w:val="0"/>
          <w:marBottom w:val="0"/>
          <w:divBdr>
            <w:top w:val="none" w:sz="0" w:space="0" w:color="auto"/>
            <w:left w:val="none" w:sz="0" w:space="0" w:color="auto"/>
            <w:bottom w:val="none" w:sz="0" w:space="0" w:color="auto"/>
            <w:right w:val="none" w:sz="0" w:space="0" w:color="auto"/>
          </w:divBdr>
          <w:divsChild>
            <w:div w:id="340280483">
              <w:marLeft w:val="0"/>
              <w:marRight w:val="0"/>
              <w:marTop w:val="0"/>
              <w:marBottom w:val="0"/>
              <w:divBdr>
                <w:top w:val="none" w:sz="0" w:space="0" w:color="auto"/>
                <w:left w:val="none" w:sz="0" w:space="0" w:color="auto"/>
                <w:bottom w:val="none" w:sz="0" w:space="0" w:color="auto"/>
                <w:right w:val="none" w:sz="0" w:space="0" w:color="auto"/>
              </w:divBdr>
              <w:divsChild>
                <w:div w:id="1619724492">
                  <w:marLeft w:val="0"/>
                  <w:marRight w:val="0"/>
                  <w:marTop w:val="0"/>
                  <w:marBottom w:val="0"/>
                  <w:divBdr>
                    <w:top w:val="none" w:sz="0" w:space="0" w:color="auto"/>
                    <w:left w:val="none" w:sz="0" w:space="0" w:color="auto"/>
                    <w:bottom w:val="none" w:sz="0" w:space="0" w:color="auto"/>
                    <w:right w:val="none" w:sz="0" w:space="0" w:color="auto"/>
                  </w:divBdr>
                  <w:divsChild>
                    <w:div w:id="43857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697336">
      <w:bodyDiv w:val="1"/>
      <w:marLeft w:val="0"/>
      <w:marRight w:val="0"/>
      <w:marTop w:val="0"/>
      <w:marBottom w:val="0"/>
      <w:divBdr>
        <w:top w:val="none" w:sz="0" w:space="0" w:color="auto"/>
        <w:left w:val="none" w:sz="0" w:space="0" w:color="auto"/>
        <w:bottom w:val="none" w:sz="0" w:space="0" w:color="auto"/>
        <w:right w:val="none" w:sz="0" w:space="0" w:color="auto"/>
      </w:divBdr>
      <w:divsChild>
        <w:div w:id="2113083825">
          <w:marLeft w:val="0"/>
          <w:marRight w:val="0"/>
          <w:marTop w:val="0"/>
          <w:marBottom w:val="0"/>
          <w:divBdr>
            <w:top w:val="none" w:sz="0" w:space="0" w:color="auto"/>
            <w:left w:val="none" w:sz="0" w:space="0" w:color="auto"/>
            <w:bottom w:val="none" w:sz="0" w:space="0" w:color="auto"/>
            <w:right w:val="none" w:sz="0" w:space="0" w:color="auto"/>
          </w:divBdr>
        </w:div>
        <w:div w:id="934828519">
          <w:marLeft w:val="0"/>
          <w:marRight w:val="0"/>
          <w:marTop w:val="0"/>
          <w:marBottom w:val="0"/>
          <w:divBdr>
            <w:top w:val="none" w:sz="0" w:space="0" w:color="auto"/>
            <w:left w:val="none" w:sz="0" w:space="0" w:color="auto"/>
            <w:bottom w:val="none" w:sz="0" w:space="0" w:color="auto"/>
            <w:right w:val="none" w:sz="0" w:space="0" w:color="auto"/>
          </w:divBdr>
        </w:div>
        <w:div w:id="111828680">
          <w:marLeft w:val="0"/>
          <w:marRight w:val="0"/>
          <w:marTop w:val="0"/>
          <w:marBottom w:val="0"/>
          <w:divBdr>
            <w:top w:val="none" w:sz="0" w:space="0" w:color="auto"/>
            <w:left w:val="none" w:sz="0" w:space="0" w:color="auto"/>
            <w:bottom w:val="none" w:sz="0" w:space="0" w:color="auto"/>
            <w:right w:val="none" w:sz="0" w:space="0" w:color="auto"/>
          </w:divBdr>
        </w:div>
        <w:div w:id="1106852089">
          <w:marLeft w:val="0"/>
          <w:marRight w:val="0"/>
          <w:marTop w:val="0"/>
          <w:marBottom w:val="0"/>
          <w:divBdr>
            <w:top w:val="none" w:sz="0" w:space="0" w:color="auto"/>
            <w:left w:val="none" w:sz="0" w:space="0" w:color="auto"/>
            <w:bottom w:val="none" w:sz="0" w:space="0" w:color="auto"/>
            <w:right w:val="none" w:sz="0" w:space="0" w:color="auto"/>
          </w:divBdr>
        </w:div>
        <w:div w:id="1278179515">
          <w:marLeft w:val="0"/>
          <w:marRight w:val="0"/>
          <w:marTop w:val="0"/>
          <w:marBottom w:val="0"/>
          <w:divBdr>
            <w:top w:val="none" w:sz="0" w:space="0" w:color="auto"/>
            <w:left w:val="none" w:sz="0" w:space="0" w:color="auto"/>
            <w:bottom w:val="none" w:sz="0" w:space="0" w:color="auto"/>
            <w:right w:val="none" w:sz="0" w:space="0" w:color="auto"/>
          </w:divBdr>
        </w:div>
        <w:div w:id="1258758055">
          <w:marLeft w:val="0"/>
          <w:marRight w:val="0"/>
          <w:marTop w:val="0"/>
          <w:marBottom w:val="0"/>
          <w:divBdr>
            <w:top w:val="none" w:sz="0" w:space="0" w:color="auto"/>
            <w:left w:val="none" w:sz="0" w:space="0" w:color="auto"/>
            <w:bottom w:val="none" w:sz="0" w:space="0" w:color="auto"/>
            <w:right w:val="none" w:sz="0" w:space="0" w:color="auto"/>
          </w:divBdr>
        </w:div>
        <w:div w:id="1801461280">
          <w:marLeft w:val="0"/>
          <w:marRight w:val="0"/>
          <w:marTop w:val="0"/>
          <w:marBottom w:val="0"/>
          <w:divBdr>
            <w:top w:val="none" w:sz="0" w:space="0" w:color="auto"/>
            <w:left w:val="none" w:sz="0" w:space="0" w:color="auto"/>
            <w:bottom w:val="none" w:sz="0" w:space="0" w:color="auto"/>
            <w:right w:val="none" w:sz="0" w:space="0" w:color="auto"/>
          </w:divBdr>
        </w:div>
        <w:div w:id="1420522874">
          <w:marLeft w:val="0"/>
          <w:marRight w:val="0"/>
          <w:marTop w:val="0"/>
          <w:marBottom w:val="0"/>
          <w:divBdr>
            <w:top w:val="none" w:sz="0" w:space="0" w:color="auto"/>
            <w:left w:val="none" w:sz="0" w:space="0" w:color="auto"/>
            <w:bottom w:val="none" w:sz="0" w:space="0" w:color="auto"/>
            <w:right w:val="none" w:sz="0" w:space="0" w:color="auto"/>
          </w:divBdr>
        </w:div>
        <w:div w:id="1705254575">
          <w:marLeft w:val="0"/>
          <w:marRight w:val="0"/>
          <w:marTop w:val="0"/>
          <w:marBottom w:val="0"/>
          <w:divBdr>
            <w:top w:val="none" w:sz="0" w:space="0" w:color="auto"/>
            <w:left w:val="none" w:sz="0" w:space="0" w:color="auto"/>
            <w:bottom w:val="none" w:sz="0" w:space="0" w:color="auto"/>
            <w:right w:val="none" w:sz="0" w:space="0" w:color="auto"/>
          </w:divBdr>
        </w:div>
      </w:divsChild>
    </w:div>
    <w:div w:id="882983745">
      <w:bodyDiv w:val="1"/>
      <w:marLeft w:val="0"/>
      <w:marRight w:val="0"/>
      <w:marTop w:val="0"/>
      <w:marBottom w:val="0"/>
      <w:divBdr>
        <w:top w:val="none" w:sz="0" w:space="0" w:color="auto"/>
        <w:left w:val="none" w:sz="0" w:space="0" w:color="auto"/>
        <w:bottom w:val="none" w:sz="0" w:space="0" w:color="auto"/>
        <w:right w:val="none" w:sz="0" w:space="0" w:color="auto"/>
      </w:divBdr>
    </w:div>
    <w:div w:id="887183085">
      <w:bodyDiv w:val="1"/>
      <w:marLeft w:val="0"/>
      <w:marRight w:val="0"/>
      <w:marTop w:val="0"/>
      <w:marBottom w:val="0"/>
      <w:divBdr>
        <w:top w:val="none" w:sz="0" w:space="0" w:color="auto"/>
        <w:left w:val="none" w:sz="0" w:space="0" w:color="auto"/>
        <w:bottom w:val="none" w:sz="0" w:space="0" w:color="auto"/>
        <w:right w:val="none" w:sz="0" w:space="0" w:color="auto"/>
      </w:divBdr>
      <w:divsChild>
        <w:div w:id="1399402290">
          <w:marLeft w:val="0"/>
          <w:marRight w:val="0"/>
          <w:marTop w:val="0"/>
          <w:marBottom w:val="0"/>
          <w:divBdr>
            <w:top w:val="none" w:sz="0" w:space="0" w:color="auto"/>
            <w:left w:val="none" w:sz="0" w:space="0" w:color="auto"/>
            <w:bottom w:val="none" w:sz="0" w:space="0" w:color="auto"/>
            <w:right w:val="none" w:sz="0" w:space="0" w:color="auto"/>
          </w:divBdr>
          <w:divsChild>
            <w:div w:id="1670326167">
              <w:marLeft w:val="0"/>
              <w:marRight w:val="0"/>
              <w:marTop w:val="0"/>
              <w:marBottom w:val="0"/>
              <w:divBdr>
                <w:top w:val="none" w:sz="0" w:space="0" w:color="auto"/>
                <w:left w:val="none" w:sz="0" w:space="0" w:color="auto"/>
                <w:bottom w:val="none" w:sz="0" w:space="0" w:color="auto"/>
                <w:right w:val="none" w:sz="0" w:space="0" w:color="auto"/>
              </w:divBdr>
              <w:divsChild>
                <w:div w:id="72513257">
                  <w:marLeft w:val="0"/>
                  <w:marRight w:val="0"/>
                  <w:marTop w:val="0"/>
                  <w:marBottom w:val="0"/>
                  <w:divBdr>
                    <w:top w:val="none" w:sz="0" w:space="0" w:color="auto"/>
                    <w:left w:val="none" w:sz="0" w:space="0" w:color="auto"/>
                    <w:bottom w:val="none" w:sz="0" w:space="0" w:color="auto"/>
                    <w:right w:val="none" w:sz="0" w:space="0" w:color="auto"/>
                  </w:divBdr>
                  <w:divsChild>
                    <w:div w:id="8027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445993">
      <w:bodyDiv w:val="1"/>
      <w:marLeft w:val="0"/>
      <w:marRight w:val="0"/>
      <w:marTop w:val="0"/>
      <w:marBottom w:val="0"/>
      <w:divBdr>
        <w:top w:val="none" w:sz="0" w:space="0" w:color="auto"/>
        <w:left w:val="none" w:sz="0" w:space="0" w:color="auto"/>
        <w:bottom w:val="none" w:sz="0" w:space="0" w:color="auto"/>
        <w:right w:val="none" w:sz="0" w:space="0" w:color="auto"/>
      </w:divBdr>
      <w:divsChild>
        <w:div w:id="655180927">
          <w:marLeft w:val="0"/>
          <w:marRight w:val="0"/>
          <w:marTop w:val="0"/>
          <w:marBottom w:val="0"/>
          <w:divBdr>
            <w:top w:val="none" w:sz="0" w:space="0" w:color="auto"/>
            <w:left w:val="none" w:sz="0" w:space="0" w:color="auto"/>
            <w:bottom w:val="none" w:sz="0" w:space="0" w:color="auto"/>
            <w:right w:val="none" w:sz="0" w:space="0" w:color="auto"/>
          </w:divBdr>
        </w:div>
        <w:div w:id="1605111917">
          <w:marLeft w:val="0"/>
          <w:marRight w:val="0"/>
          <w:marTop w:val="0"/>
          <w:marBottom w:val="0"/>
          <w:divBdr>
            <w:top w:val="none" w:sz="0" w:space="0" w:color="auto"/>
            <w:left w:val="none" w:sz="0" w:space="0" w:color="auto"/>
            <w:bottom w:val="none" w:sz="0" w:space="0" w:color="auto"/>
            <w:right w:val="none" w:sz="0" w:space="0" w:color="auto"/>
          </w:divBdr>
        </w:div>
        <w:div w:id="779834305">
          <w:marLeft w:val="0"/>
          <w:marRight w:val="0"/>
          <w:marTop w:val="0"/>
          <w:marBottom w:val="0"/>
          <w:divBdr>
            <w:top w:val="none" w:sz="0" w:space="0" w:color="auto"/>
            <w:left w:val="none" w:sz="0" w:space="0" w:color="auto"/>
            <w:bottom w:val="none" w:sz="0" w:space="0" w:color="auto"/>
            <w:right w:val="none" w:sz="0" w:space="0" w:color="auto"/>
          </w:divBdr>
        </w:div>
        <w:div w:id="656373740">
          <w:marLeft w:val="0"/>
          <w:marRight w:val="0"/>
          <w:marTop w:val="0"/>
          <w:marBottom w:val="0"/>
          <w:divBdr>
            <w:top w:val="none" w:sz="0" w:space="0" w:color="auto"/>
            <w:left w:val="none" w:sz="0" w:space="0" w:color="auto"/>
            <w:bottom w:val="none" w:sz="0" w:space="0" w:color="auto"/>
            <w:right w:val="none" w:sz="0" w:space="0" w:color="auto"/>
          </w:divBdr>
        </w:div>
        <w:div w:id="1039427723">
          <w:marLeft w:val="0"/>
          <w:marRight w:val="0"/>
          <w:marTop w:val="0"/>
          <w:marBottom w:val="0"/>
          <w:divBdr>
            <w:top w:val="none" w:sz="0" w:space="0" w:color="auto"/>
            <w:left w:val="none" w:sz="0" w:space="0" w:color="auto"/>
            <w:bottom w:val="none" w:sz="0" w:space="0" w:color="auto"/>
            <w:right w:val="none" w:sz="0" w:space="0" w:color="auto"/>
          </w:divBdr>
        </w:div>
      </w:divsChild>
    </w:div>
    <w:div w:id="916324485">
      <w:bodyDiv w:val="1"/>
      <w:marLeft w:val="0"/>
      <w:marRight w:val="0"/>
      <w:marTop w:val="0"/>
      <w:marBottom w:val="0"/>
      <w:divBdr>
        <w:top w:val="none" w:sz="0" w:space="0" w:color="auto"/>
        <w:left w:val="none" w:sz="0" w:space="0" w:color="auto"/>
        <w:bottom w:val="none" w:sz="0" w:space="0" w:color="auto"/>
        <w:right w:val="none" w:sz="0" w:space="0" w:color="auto"/>
      </w:divBdr>
      <w:divsChild>
        <w:div w:id="2022967851">
          <w:marLeft w:val="0"/>
          <w:marRight w:val="0"/>
          <w:marTop w:val="0"/>
          <w:marBottom w:val="0"/>
          <w:divBdr>
            <w:top w:val="none" w:sz="0" w:space="0" w:color="auto"/>
            <w:left w:val="none" w:sz="0" w:space="0" w:color="auto"/>
            <w:bottom w:val="none" w:sz="0" w:space="0" w:color="auto"/>
            <w:right w:val="none" w:sz="0" w:space="0" w:color="auto"/>
          </w:divBdr>
        </w:div>
        <w:div w:id="326984164">
          <w:marLeft w:val="0"/>
          <w:marRight w:val="0"/>
          <w:marTop w:val="0"/>
          <w:marBottom w:val="0"/>
          <w:divBdr>
            <w:top w:val="none" w:sz="0" w:space="0" w:color="auto"/>
            <w:left w:val="none" w:sz="0" w:space="0" w:color="auto"/>
            <w:bottom w:val="none" w:sz="0" w:space="0" w:color="auto"/>
            <w:right w:val="none" w:sz="0" w:space="0" w:color="auto"/>
          </w:divBdr>
        </w:div>
        <w:div w:id="161120159">
          <w:marLeft w:val="0"/>
          <w:marRight w:val="0"/>
          <w:marTop w:val="0"/>
          <w:marBottom w:val="0"/>
          <w:divBdr>
            <w:top w:val="none" w:sz="0" w:space="0" w:color="auto"/>
            <w:left w:val="none" w:sz="0" w:space="0" w:color="auto"/>
            <w:bottom w:val="none" w:sz="0" w:space="0" w:color="auto"/>
            <w:right w:val="none" w:sz="0" w:space="0" w:color="auto"/>
          </w:divBdr>
        </w:div>
        <w:div w:id="557475126">
          <w:marLeft w:val="0"/>
          <w:marRight w:val="0"/>
          <w:marTop w:val="0"/>
          <w:marBottom w:val="0"/>
          <w:divBdr>
            <w:top w:val="none" w:sz="0" w:space="0" w:color="auto"/>
            <w:left w:val="none" w:sz="0" w:space="0" w:color="auto"/>
            <w:bottom w:val="none" w:sz="0" w:space="0" w:color="auto"/>
            <w:right w:val="none" w:sz="0" w:space="0" w:color="auto"/>
          </w:divBdr>
        </w:div>
        <w:div w:id="1718384932">
          <w:marLeft w:val="0"/>
          <w:marRight w:val="0"/>
          <w:marTop w:val="0"/>
          <w:marBottom w:val="0"/>
          <w:divBdr>
            <w:top w:val="none" w:sz="0" w:space="0" w:color="auto"/>
            <w:left w:val="none" w:sz="0" w:space="0" w:color="auto"/>
            <w:bottom w:val="none" w:sz="0" w:space="0" w:color="auto"/>
            <w:right w:val="none" w:sz="0" w:space="0" w:color="auto"/>
          </w:divBdr>
        </w:div>
        <w:div w:id="418018212">
          <w:marLeft w:val="0"/>
          <w:marRight w:val="0"/>
          <w:marTop w:val="0"/>
          <w:marBottom w:val="0"/>
          <w:divBdr>
            <w:top w:val="none" w:sz="0" w:space="0" w:color="auto"/>
            <w:left w:val="none" w:sz="0" w:space="0" w:color="auto"/>
            <w:bottom w:val="none" w:sz="0" w:space="0" w:color="auto"/>
            <w:right w:val="none" w:sz="0" w:space="0" w:color="auto"/>
          </w:divBdr>
        </w:div>
        <w:div w:id="111556314">
          <w:marLeft w:val="0"/>
          <w:marRight w:val="0"/>
          <w:marTop w:val="0"/>
          <w:marBottom w:val="0"/>
          <w:divBdr>
            <w:top w:val="none" w:sz="0" w:space="0" w:color="auto"/>
            <w:left w:val="none" w:sz="0" w:space="0" w:color="auto"/>
            <w:bottom w:val="none" w:sz="0" w:space="0" w:color="auto"/>
            <w:right w:val="none" w:sz="0" w:space="0" w:color="auto"/>
          </w:divBdr>
        </w:div>
        <w:div w:id="1662272809">
          <w:marLeft w:val="0"/>
          <w:marRight w:val="0"/>
          <w:marTop w:val="0"/>
          <w:marBottom w:val="0"/>
          <w:divBdr>
            <w:top w:val="none" w:sz="0" w:space="0" w:color="auto"/>
            <w:left w:val="none" w:sz="0" w:space="0" w:color="auto"/>
            <w:bottom w:val="none" w:sz="0" w:space="0" w:color="auto"/>
            <w:right w:val="none" w:sz="0" w:space="0" w:color="auto"/>
          </w:divBdr>
        </w:div>
        <w:div w:id="1343819815">
          <w:marLeft w:val="0"/>
          <w:marRight w:val="0"/>
          <w:marTop w:val="0"/>
          <w:marBottom w:val="0"/>
          <w:divBdr>
            <w:top w:val="none" w:sz="0" w:space="0" w:color="auto"/>
            <w:left w:val="none" w:sz="0" w:space="0" w:color="auto"/>
            <w:bottom w:val="none" w:sz="0" w:space="0" w:color="auto"/>
            <w:right w:val="none" w:sz="0" w:space="0" w:color="auto"/>
          </w:divBdr>
        </w:div>
        <w:div w:id="1010764377">
          <w:marLeft w:val="0"/>
          <w:marRight w:val="0"/>
          <w:marTop w:val="0"/>
          <w:marBottom w:val="0"/>
          <w:divBdr>
            <w:top w:val="none" w:sz="0" w:space="0" w:color="auto"/>
            <w:left w:val="none" w:sz="0" w:space="0" w:color="auto"/>
            <w:bottom w:val="none" w:sz="0" w:space="0" w:color="auto"/>
            <w:right w:val="none" w:sz="0" w:space="0" w:color="auto"/>
          </w:divBdr>
        </w:div>
        <w:div w:id="2068212990">
          <w:marLeft w:val="0"/>
          <w:marRight w:val="0"/>
          <w:marTop w:val="0"/>
          <w:marBottom w:val="0"/>
          <w:divBdr>
            <w:top w:val="none" w:sz="0" w:space="0" w:color="auto"/>
            <w:left w:val="none" w:sz="0" w:space="0" w:color="auto"/>
            <w:bottom w:val="none" w:sz="0" w:space="0" w:color="auto"/>
            <w:right w:val="none" w:sz="0" w:space="0" w:color="auto"/>
          </w:divBdr>
        </w:div>
        <w:div w:id="2147357243">
          <w:marLeft w:val="0"/>
          <w:marRight w:val="0"/>
          <w:marTop w:val="0"/>
          <w:marBottom w:val="0"/>
          <w:divBdr>
            <w:top w:val="none" w:sz="0" w:space="0" w:color="auto"/>
            <w:left w:val="none" w:sz="0" w:space="0" w:color="auto"/>
            <w:bottom w:val="none" w:sz="0" w:space="0" w:color="auto"/>
            <w:right w:val="none" w:sz="0" w:space="0" w:color="auto"/>
          </w:divBdr>
        </w:div>
        <w:div w:id="1700811616">
          <w:marLeft w:val="0"/>
          <w:marRight w:val="0"/>
          <w:marTop w:val="0"/>
          <w:marBottom w:val="0"/>
          <w:divBdr>
            <w:top w:val="none" w:sz="0" w:space="0" w:color="auto"/>
            <w:left w:val="none" w:sz="0" w:space="0" w:color="auto"/>
            <w:bottom w:val="none" w:sz="0" w:space="0" w:color="auto"/>
            <w:right w:val="none" w:sz="0" w:space="0" w:color="auto"/>
          </w:divBdr>
        </w:div>
      </w:divsChild>
    </w:div>
    <w:div w:id="1007291692">
      <w:bodyDiv w:val="1"/>
      <w:marLeft w:val="0"/>
      <w:marRight w:val="0"/>
      <w:marTop w:val="0"/>
      <w:marBottom w:val="0"/>
      <w:divBdr>
        <w:top w:val="none" w:sz="0" w:space="0" w:color="auto"/>
        <w:left w:val="none" w:sz="0" w:space="0" w:color="auto"/>
        <w:bottom w:val="none" w:sz="0" w:space="0" w:color="auto"/>
        <w:right w:val="none" w:sz="0" w:space="0" w:color="auto"/>
      </w:divBdr>
      <w:divsChild>
        <w:div w:id="1612973174">
          <w:marLeft w:val="0"/>
          <w:marRight w:val="0"/>
          <w:marTop w:val="0"/>
          <w:marBottom w:val="0"/>
          <w:divBdr>
            <w:top w:val="none" w:sz="0" w:space="0" w:color="auto"/>
            <w:left w:val="none" w:sz="0" w:space="0" w:color="auto"/>
            <w:bottom w:val="none" w:sz="0" w:space="0" w:color="auto"/>
            <w:right w:val="none" w:sz="0" w:space="0" w:color="auto"/>
          </w:divBdr>
        </w:div>
        <w:div w:id="925725547">
          <w:marLeft w:val="0"/>
          <w:marRight w:val="0"/>
          <w:marTop w:val="0"/>
          <w:marBottom w:val="0"/>
          <w:divBdr>
            <w:top w:val="none" w:sz="0" w:space="0" w:color="auto"/>
            <w:left w:val="none" w:sz="0" w:space="0" w:color="auto"/>
            <w:bottom w:val="none" w:sz="0" w:space="0" w:color="auto"/>
            <w:right w:val="none" w:sz="0" w:space="0" w:color="auto"/>
          </w:divBdr>
        </w:div>
        <w:div w:id="151677294">
          <w:marLeft w:val="0"/>
          <w:marRight w:val="0"/>
          <w:marTop w:val="0"/>
          <w:marBottom w:val="0"/>
          <w:divBdr>
            <w:top w:val="none" w:sz="0" w:space="0" w:color="auto"/>
            <w:left w:val="none" w:sz="0" w:space="0" w:color="auto"/>
            <w:bottom w:val="none" w:sz="0" w:space="0" w:color="auto"/>
            <w:right w:val="none" w:sz="0" w:space="0" w:color="auto"/>
          </w:divBdr>
        </w:div>
      </w:divsChild>
    </w:div>
    <w:div w:id="1088112780">
      <w:bodyDiv w:val="1"/>
      <w:marLeft w:val="0"/>
      <w:marRight w:val="0"/>
      <w:marTop w:val="0"/>
      <w:marBottom w:val="0"/>
      <w:divBdr>
        <w:top w:val="none" w:sz="0" w:space="0" w:color="auto"/>
        <w:left w:val="none" w:sz="0" w:space="0" w:color="auto"/>
        <w:bottom w:val="none" w:sz="0" w:space="0" w:color="auto"/>
        <w:right w:val="none" w:sz="0" w:space="0" w:color="auto"/>
      </w:divBdr>
    </w:div>
    <w:div w:id="1162116467">
      <w:bodyDiv w:val="1"/>
      <w:marLeft w:val="0"/>
      <w:marRight w:val="0"/>
      <w:marTop w:val="0"/>
      <w:marBottom w:val="0"/>
      <w:divBdr>
        <w:top w:val="none" w:sz="0" w:space="0" w:color="auto"/>
        <w:left w:val="none" w:sz="0" w:space="0" w:color="auto"/>
        <w:bottom w:val="none" w:sz="0" w:space="0" w:color="auto"/>
        <w:right w:val="none" w:sz="0" w:space="0" w:color="auto"/>
      </w:divBdr>
      <w:divsChild>
        <w:div w:id="250431822">
          <w:marLeft w:val="0"/>
          <w:marRight w:val="0"/>
          <w:marTop w:val="0"/>
          <w:marBottom w:val="0"/>
          <w:divBdr>
            <w:top w:val="none" w:sz="0" w:space="0" w:color="auto"/>
            <w:left w:val="none" w:sz="0" w:space="0" w:color="auto"/>
            <w:bottom w:val="none" w:sz="0" w:space="0" w:color="auto"/>
            <w:right w:val="none" w:sz="0" w:space="0" w:color="auto"/>
          </w:divBdr>
          <w:divsChild>
            <w:div w:id="1455057234">
              <w:marLeft w:val="0"/>
              <w:marRight w:val="0"/>
              <w:marTop w:val="0"/>
              <w:marBottom w:val="0"/>
              <w:divBdr>
                <w:top w:val="none" w:sz="0" w:space="0" w:color="auto"/>
                <w:left w:val="none" w:sz="0" w:space="0" w:color="auto"/>
                <w:bottom w:val="none" w:sz="0" w:space="0" w:color="auto"/>
                <w:right w:val="none" w:sz="0" w:space="0" w:color="auto"/>
              </w:divBdr>
              <w:divsChild>
                <w:div w:id="1560677435">
                  <w:marLeft w:val="0"/>
                  <w:marRight w:val="0"/>
                  <w:marTop w:val="0"/>
                  <w:marBottom w:val="0"/>
                  <w:divBdr>
                    <w:top w:val="none" w:sz="0" w:space="0" w:color="auto"/>
                    <w:left w:val="none" w:sz="0" w:space="0" w:color="auto"/>
                    <w:bottom w:val="none" w:sz="0" w:space="0" w:color="auto"/>
                    <w:right w:val="none" w:sz="0" w:space="0" w:color="auto"/>
                  </w:divBdr>
                  <w:divsChild>
                    <w:div w:id="78143711">
                      <w:marLeft w:val="0"/>
                      <w:marRight w:val="0"/>
                      <w:marTop w:val="0"/>
                      <w:marBottom w:val="0"/>
                      <w:divBdr>
                        <w:top w:val="none" w:sz="0" w:space="0" w:color="auto"/>
                        <w:left w:val="none" w:sz="0" w:space="0" w:color="auto"/>
                        <w:bottom w:val="none" w:sz="0" w:space="0" w:color="auto"/>
                        <w:right w:val="none" w:sz="0" w:space="0" w:color="auto"/>
                      </w:divBdr>
                    </w:div>
                  </w:divsChild>
                </w:div>
                <w:div w:id="196894999">
                  <w:marLeft w:val="0"/>
                  <w:marRight w:val="0"/>
                  <w:marTop w:val="0"/>
                  <w:marBottom w:val="0"/>
                  <w:divBdr>
                    <w:top w:val="none" w:sz="0" w:space="0" w:color="auto"/>
                    <w:left w:val="none" w:sz="0" w:space="0" w:color="auto"/>
                    <w:bottom w:val="none" w:sz="0" w:space="0" w:color="auto"/>
                    <w:right w:val="none" w:sz="0" w:space="0" w:color="auto"/>
                  </w:divBdr>
                  <w:divsChild>
                    <w:div w:id="121801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304641">
      <w:bodyDiv w:val="1"/>
      <w:marLeft w:val="0"/>
      <w:marRight w:val="0"/>
      <w:marTop w:val="0"/>
      <w:marBottom w:val="0"/>
      <w:divBdr>
        <w:top w:val="none" w:sz="0" w:space="0" w:color="auto"/>
        <w:left w:val="none" w:sz="0" w:space="0" w:color="auto"/>
        <w:bottom w:val="none" w:sz="0" w:space="0" w:color="auto"/>
        <w:right w:val="none" w:sz="0" w:space="0" w:color="auto"/>
      </w:divBdr>
      <w:divsChild>
        <w:div w:id="1382242879">
          <w:marLeft w:val="0"/>
          <w:marRight w:val="0"/>
          <w:marTop w:val="0"/>
          <w:marBottom w:val="0"/>
          <w:divBdr>
            <w:top w:val="none" w:sz="0" w:space="0" w:color="auto"/>
            <w:left w:val="none" w:sz="0" w:space="0" w:color="auto"/>
            <w:bottom w:val="none" w:sz="0" w:space="0" w:color="auto"/>
            <w:right w:val="none" w:sz="0" w:space="0" w:color="auto"/>
          </w:divBdr>
          <w:divsChild>
            <w:div w:id="725027286">
              <w:marLeft w:val="0"/>
              <w:marRight w:val="0"/>
              <w:marTop w:val="0"/>
              <w:marBottom w:val="0"/>
              <w:divBdr>
                <w:top w:val="none" w:sz="0" w:space="0" w:color="auto"/>
                <w:left w:val="none" w:sz="0" w:space="0" w:color="auto"/>
                <w:bottom w:val="none" w:sz="0" w:space="0" w:color="auto"/>
                <w:right w:val="none" w:sz="0" w:space="0" w:color="auto"/>
              </w:divBdr>
              <w:divsChild>
                <w:div w:id="250360920">
                  <w:marLeft w:val="0"/>
                  <w:marRight w:val="0"/>
                  <w:marTop w:val="0"/>
                  <w:marBottom w:val="0"/>
                  <w:divBdr>
                    <w:top w:val="none" w:sz="0" w:space="0" w:color="auto"/>
                    <w:left w:val="none" w:sz="0" w:space="0" w:color="auto"/>
                    <w:bottom w:val="none" w:sz="0" w:space="0" w:color="auto"/>
                    <w:right w:val="none" w:sz="0" w:space="0" w:color="auto"/>
                  </w:divBdr>
                  <w:divsChild>
                    <w:div w:id="16625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800250">
      <w:bodyDiv w:val="1"/>
      <w:marLeft w:val="0"/>
      <w:marRight w:val="0"/>
      <w:marTop w:val="0"/>
      <w:marBottom w:val="0"/>
      <w:divBdr>
        <w:top w:val="none" w:sz="0" w:space="0" w:color="auto"/>
        <w:left w:val="none" w:sz="0" w:space="0" w:color="auto"/>
        <w:bottom w:val="none" w:sz="0" w:space="0" w:color="auto"/>
        <w:right w:val="none" w:sz="0" w:space="0" w:color="auto"/>
      </w:divBdr>
    </w:div>
    <w:div w:id="1234313770">
      <w:bodyDiv w:val="1"/>
      <w:marLeft w:val="0"/>
      <w:marRight w:val="0"/>
      <w:marTop w:val="0"/>
      <w:marBottom w:val="0"/>
      <w:divBdr>
        <w:top w:val="none" w:sz="0" w:space="0" w:color="auto"/>
        <w:left w:val="none" w:sz="0" w:space="0" w:color="auto"/>
        <w:bottom w:val="none" w:sz="0" w:space="0" w:color="auto"/>
        <w:right w:val="none" w:sz="0" w:space="0" w:color="auto"/>
      </w:divBdr>
      <w:divsChild>
        <w:div w:id="1774592291">
          <w:marLeft w:val="0"/>
          <w:marRight w:val="0"/>
          <w:marTop w:val="0"/>
          <w:marBottom w:val="0"/>
          <w:divBdr>
            <w:top w:val="none" w:sz="0" w:space="0" w:color="auto"/>
            <w:left w:val="none" w:sz="0" w:space="0" w:color="auto"/>
            <w:bottom w:val="none" w:sz="0" w:space="0" w:color="auto"/>
            <w:right w:val="none" w:sz="0" w:space="0" w:color="auto"/>
          </w:divBdr>
          <w:divsChild>
            <w:div w:id="1133869878">
              <w:marLeft w:val="0"/>
              <w:marRight w:val="0"/>
              <w:marTop w:val="0"/>
              <w:marBottom w:val="0"/>
              <w:divBdr>
                <w:top w:val="none" w:sz="0" w:space="0" w:color="auto"/>
                <w:left w:val="none" w:sz="0" w:space="0" w:color="auto"/>
                <w:bottom w:val="none" w:sz="0" w:space="0" w:color="auto"/>
                <w:right w:val="none" w:sz="0" w:space="0" w:color="auto"/>
              </w:divBdr>
              <w:divsChild>
                <w:div w:id="1741169184">
                  <w:marLeft w:val="0"/>
                  <w:marRight w:val="0"/>
                  <w:marTop w:val="0"/>
                  <w:marBottom w:val="0"/>
                  <w:divBdr>
                    <w:top w:val="none" w:sz="0" w:space="0" w:color="auto"/>
                    <w:left w:val="none" w:sz="0" w:space="0" w:color="auto"/>
                    <w:bottom w:val="none" w:sz="0" w:space="0" w:color="auto"/>
                    <w:right w:val="none" w:sz="0" w:space="0" w:color="auto"/>
                  </w:divBdr>
                  <w:divsChild>
                    <w:div w:id="90348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627792">
      <w:bodyDiv w:val="1"/>
      <w:marLeft w:val="0"/>
      <w:marRight w:val="0"/>
      <w:marTop w:val="0"/>
      <w:marBottom w:val="0"/>
      <w:divBdr>
        <w:top w:val="none" w:sz="0" w:space="0" w:color="auto"/>
        <w:left w:val="none" w:sz="0" w:space="0" w:color="auto"/>
        <w:bottom w:val="none" w:sz="0" w:space="0" w:color="auto"/>
        <w:right w:val="none" w:sz="0" w:space="0" w:color="auto"/>
      </w:divBdr>
      <w:divsChild>
        <w:div w:id="2125885436">
          <w:marLeft w:val="0"/>
          <w:marRight w:val="0"/>
          <w:marTop w:val="0"/>
          <w:marBottom w:val="0"/>
          <w:divBdr>
            <w:top w:val="none" w:sz="0" w:space="0" w:color="auto"/>
            <w:left w:val="none" w:sz="0" w:space="0" w:color="auto"/>
            <w:bottom w:val="none" w:sz="0" w:space="0" w:color="auto"/>
            <w:right w:val="none" w:sz="0" w:space="0" w:color="auto"/>
          </w:divBdr>
        </w:div>
        <w:div w:id="1168057248">
          <w:marLeft w:val="0"/>
          <w:marRight w:val="0"/>
          <w:marTop w:val="0"/>
          <w:marBottom w:val="0"/>
          <w:divBdr>
            <w:top w:val="none" w:sz="0" w:space="0" w:color="auto"/>
            <w:left w:val="none" w:sz="0" w:space="0" w:color="auto"/>
            <w:bottom w:val="none" w:sz="0" w:space="0" w:color="auto"/>
            <w:right w:val="none" w:sz="0" w:space="0" w:color="auto"/>
          </w:divBdr>
        </w:div>
        <w:div w:id="988363954">
          <w:marLeft w:val="0"/>
          <w:marRight w:val="0"/>
          <w:marTop w:val="0"/>
          <w:marBottom w:val="0"/>
          <w:divBdr>
            <w:top w:val="none" w:sz="0" w:space="0" w:color="auto"/>
            <w:left w:val="none" w:sz="0" w:space="0" w:color="auto"/>
            <w:bottom w:val="none" w:sz="0" w:space="0" w:color="auto"/>
            <w:right w:val="none" w:sz="0" w:space="0" w:color="auto"/>
          </w:divBdr>
        </w:div>
        <w:div w:id="313066314">
          <w:marLeft w:val="0"/>
          <w:marRight w:val="0"/>
          <w:marTop w:val="0"/>
          <w:marBottom w:val="0"/>
          <w:divBdr>
            <w:top w:val="none" w:sz="0" w:space="0" w:color="auto"/>
            <w:left w:val="none" w:sz="0" w:space="0" w:color="auto"/>
            <w:bottom w:val="none" w:sz="0" w:space="0" w:color="auto"/>
            <w:right w:val="none" w:sz="0" w:space="0" w:color="auto"/>
          </w:divBdr>
        </w:div>
      </w:divsChild>
    </w:div>
    <w:div w:id="1247809510">
      <w:bodyDiv w:val="1"/>
      <w:marLeft w:val="0"/>
      <w:marRight w:val="0"/>
      <w:marTop w:val="0"/>
      <w:marBottom w:val="0"/>
      <w:divBdr>
        <w:top w:val="none" w:sz="0" w:space="0" w:color="auto"/>
        <w:left w:val="none" w:sz="0" w:space="0" w:color="auto"/>
        <w:bottom w:val="none" w:sz="0" w:space="0" w:color="auto"/>
        <w:right w:val="none" w:sz="0" w:space="0" w:color="auto"/>
      </w:divBdr>
      <w:divsChild>
        <w:div w:id="1162157041">
          <w:marLeft w:val="0"/>
          <w:marRight w:val="0"/>
          <w:marTop w:val="0"/>
          <w:marBottom w:val="0"/>
          <w:divBdr>
            <w:top w:val="none" w:sz="0" w:space="0" w:color="auto"/>
            <w:left w:val="none" w:sz="0" w:space="0" w:color="auto"/>
            <w:bottom w:val="none" w:sz="0" w:space="0" w:color="auto"/>
            <w:right w:val="none" w:sz="0" w:space="0" w:color="auto"/>
          </w:divBdr>
        </w:div>
        <w:div w:id="10035137">
          <w:marLeft w:val="0"/>
          <w:marRight w:val="0"/>
          <w:marTop w:val="0"/>
          <w:marBottom w:val="0"/>
          <w:divBdr>
            <w:top w:val="none" w:sz="0" w:space="0" w:color="auto"/>
            <w:left w:val="none" w:sz="0" w:space="0" w:color="auto"/>
            <w:bottom w:val="none" w:sz="0" w:space="0" w:color="auto"/>
            <w:right w:val="none" w:sz="0" w:space="0" w:color="auto"/>
          </w:divBdr>
        </w:div>
        <w:div w:id="1104109976">
          <w:marLeft w:val="0"/>
          <w:marRight w:val="0"/>
          <w:marTop w:val="0"/>
          <w:marBottom w:val="0"/>
          <w:divBdr>
            <w:top w:val="none" w:sz="0" w:space="0" w:color="auto"/>
            <w:left w:val="none" w:sz="0" w:space="0" w:color="auto"/>
            <w:bottom w:val="none" w:sz="0" w:space="0" w:color="auto"/>
            <w:right w:val="none" w:sz="0" w:space="0" w:color="auto"/>
          </w:divBdr>
        </w:div>
        <w:div w:id="638267156">
          <w:marLeft w:val="0"/>
          <w:marRight w:val="0"/>
          <w:marTop w:val="0"/>
          <w:marBottom w:val="0"/>
          <w:divBdr>
            <w:top w:val="none" w:sz="0" w:space="0" w:color="auto"/>
            <w:left w:val="none" w:sz="0" w:space="0" w:color="auto"/>
            <w:bottom w:val="none" w:sz="0" w:space="0" w:color="auto"/>
            <w:right w:val="none" w:sz="0" w:space="0" w:color="auto"/>
          </w:divBdr>
        </w:div>
        <w:div w:id="709375019">
          <w:marLeft w:val="0"/>
          <w:marRight w:val="0"/>
          <w:marTop w:val="0"/>
          <w:marBottom w:val="0"/>
          <w:divBdr>
            <w:top w:val="none" w:sz="0" w:space="0" w:color="auto"/>
            <w:left w:val="none" w:sz="0" w:space="0" w:color="auto"/>
            <w:bottom w:val="none" w:sz="0" w:space="0" w:color="auto"/>
            <w:right w:val="none" w:sz="0" w:space="0" w:color="auto"/>
          </w:divBdr>
        </w:div>
        <w:div w:id="1570533275">
          <w:marLeft w:val="0"/>
          <w:marRight w:val="0"/>
          <w:marTop w:val="0"/>
          <w:marBottom w:val="0"/>
          <w:divBdr>
            <w:top w:val="none" w:sz="0" w:space="0" w:color="auto"/>
            <w:left w:val="none" w:sz="0" w:space="0" w:color="auto"/>
            <w:bottom w:val="none" w:sz="0" w:space="0" w:color="auto"/>
            <w:right w:val="none" w:sz="0" w:space="0" w:color="auto"/>
          </w:divBdr>
        </w:div>
        <w:div w:id="1105493804">
          <w:marLeft w:val="0"/>
          <w:marRight w:val="0"/>
          <w:marTop w:val="0"/>
          <w:marBottom w:val="0"/>
          <w:divBdr>
            <w:top w:val="none" w:sz="0" w:space="0" w:color="auto"/>
            <w:left w:val="none" w:sz="0" w:space="0" w:color="auto"/>
            <w:bottom w:val="none" w:sz="0" w:space="0" w:color="auto"/>
            <w:right w:val="none" w:sz="0" w:space="0" w:color="auto"/>
          </w:divBdr>
        </w:div>
        <w:div w:id="1513910972">
          <w:marLeft w:val="0"/>
          <w:marRight w:val="0"/>
          <w:marTop w:val="0"/>
          <w:marBottom w:val="0"/>
          <w:divBdr>
            <w:top w:val="none" w:sz="0" w:space="0" w:color="auto"/>
            <w:left w:val="none" w:sz="0" w:space="0" w:color="auto"/>
            <w:bottom w:val="none" w:sz="0" w:space="0" w:color="auto"/>
            <w:right w:val="none" w:sz="0" w:space="0" w:color="auto"/>
          </w:divBdr>
        </w:div>
        <w:div w:id="827211225">
          <w:marLeft w:val="0"/>
          <w:marRight w:val="0"/>
          <w:marTop w:val="0"/>
          <w:marBottom w:val="0"/>
          <w:divBdr>
            <w:top w:val="none" w:sz="0" w:space="0" w:color="auto"/>
            <w:left w:val="none" w:sz="0" w:space="0" w:color="auto"/>
            <w:bottom w:val="none" w:sz="0" w:space="0" w:color="auto"/>
            <w:right w:val="none" w:sz="0" w:space="0" w:color="auto"/>
          </w:divBdr>
        </w:div>
      </w:divsChild>
    </w:div>
    <w:div w:id="1324773746">
      <w:bodyDiv w:val="1"/>
      <w:marLeft w:val="0"/>
      <w:marRight w:val="0"/>
      <w:marTop w:val="0"/>
      <w:marBottom w:val="0"/>
      <w:divBdr>
        <w:top w:val="none" w:sz="0" w:space="0" w:color="auto"/>
        <w:left w:val="none" w:sz="0" w:space="0" w:color="auto"/>
        <w:bottom w:val="none" w:sz="0" w:space="0" w:color="auto"/>
        <w:right w:val="none" w:sz="0" w:space="0" w:color="auto"/>
      </w:divBdr>
      <w:divsChild>
        <w:div w:id="866984651">
          <w:marLeft w:val="0"/>
          <w:marRight w:val="0"/>
          <w:marTop w:val="0"/>
          <w:marBottom w:val="0"/>
          <w:divBdr>
            <w:top w:val="none" w:sz="0" w:space="0" w:color="auto"/>
            <w:left w:val="none" w:sz="0" w:space="0" w:color="auto"/>
            <w:bottom w:val="none" w:sz="0" w:space="0" w:color="auto"/>
            <w:right w:val="none" w:sz="0" w:space="0" w:color="auto"/>
          </w:divBdr>
        </w:div>
        <w:div w:id="1196695217">
          <w:marLeft w:val="0"/>
          <w:marRight w:val="0"/>
          <w:marTop w:val="0"/>
          <w:marBottom w:val="0"/>
          <w:divBdr>
            <w:top w:val="none" w:sz="0" w:space="0" w:color="auto"/>
            <w:left w:val="none" w:sz="0" w:space="0" w:color="auto"/>
            <w:bottom w:val="none" w:sz="0" w:space="0" w:color="auto"/>
            <w:right w:val="none" w:sz="0" w:space="0" w:color="auto"/>
          </w:divBdr>
        </w:div>
        <w:div w:id="1831284134">
          <w:marLeft w:val="0"/>
          <w:marRight w:val="0"/>
          <w:marTop w:val="0"/>
          <w:marBottom w:val="0"/>
          <w:divBdr>
            <w:top w:val="none" w:sz="0" w:space="0" w:color="auto"/>
            <w:left w:val="none" w:sz="0" w:space="0" w:color="auto"/>
            <w:bottom w:val="none" w:sz="0" w:space="0" w:color="auto"/>
            <w:right w:val="none" w:sz="0" w:space="0" w:color="auto"/>
          </w:divBdr>
        </w:div>
      </w:divsChild>
    </w:div>
    <w:div w:id="1379356263">
      <w:bodyDiv w:val="1"/>
      <w:marLeft w:val="0"/>
      <w:marRight w:val="0"/>
      <w:marTop w:val="0"/>
      <w:marBottom w:val="0"/>
      <w:divBdr>
        <w:top w:val="none" w:sz="0" w:space="0" w:color="auto"/>
        <w:left w:val="none" w:sz="0" w:space="0" w:color="auto"/>
        <w:bottom w:val="none" w:sz="0" w:space="0" w:color="auto"/>
        <w:right w:val="none" w:sz="0" w:space="0" w:color="auto"/>
      </w:divBdr>
      <w:divsChild>
        <w:div w:id="751927131">
          <w:marLeft w:val="0"/>
          <w:marRight w:val="0"/>
          <w:marTop w:val="0"/>
          <w:marBottom w:val="0"/>
          <w:divBdr>
            <w:top w:val="none" w:sz="0" w:space="0" w:color="auto"/>
            <w:left w:val="none" w:sz="0" w:space="0" w:color="auto"/>
            <w:bottom w:val="none" w:sz="0" w:space="0" w:color="auto"/>
            <w:right w:val="none" w:sz="0" w:space="0" w:color="auto"/>
          </w:divBdr>
        </w:div>
        <w:div w:id="1926840828">
          <w:marLeft w:val="0"/>
          <w:marRight w:val="0"/>
          <w:marTop w:val="0"/>
          <w:marBottom w:val="0"/>
          <w:divBdr>
            <w:top w:val="none" w:sz="0" w:space="0" w:color="auto"/>
            <w:left w:val="none" w:sz="0" w:space="0" w:color="auto"/>
            <w:bottom w:val="none" w:sz="0" w:space="0" w:color="auto"/>
            <w:right w:val="none" w:sz="0" w:space="0" w:color="auto"/>
          </w:divBdr>
        </w:div>
        <w:div w:id="147750805">
          <w:marLeft w:val="0"/>
          <w:marRight w:val="0"/>
          <w:marTop w:val="0"/>
          <w:marBottom w:val="0"/>
          <w:divBdr>
            <w:top w:val="none" w:sz="0" w:space="0" w:color="auto"/>
            <w:left w:val="none" w:sz="0" w:space="0" w:color="auto"/>
            <w:bottom w:val="none" w:sz="0" w:space="0" w:color="auto"/>
            <w:right w:val="none" w:sz="0" w:space="0" w:color="auto"/>
          </w:divBdr>
        </w:div>
        <w:div w:id="746849988">
          <w:marLeft w:val="0"/>
          <w:marRight w:val="0"/>
          <w:marTop w:val="0"/>
          <w:marBottom w:val="0"/>
          <w:divBdr>
            <w:top w:val="none" w:sz="0" w:space="0" w:color="auto"/>
            <w:left w:val="none" w:sz="0" w:space="0" w:color="auto"/>
            <w:bottom w:val="none" w:sz="0" w:space="0" w:color="auto"/>
            <w:right w:val="none" w:sz="0" w:space="0" w:color="auto"/>
          </w:divBdr>
        </w:div>
        <w:div w:id="619847006">
          <w:marLeft w:val="0"/>
          <w:marRight w:val="0"/>
          <w:marTop w:val="0"/>
          <w:marBottom w:val="0"/>
          <w:divBdr>
            <w:top w:val="none" w:sz="0" w:space="0" w:color="auto"/>
            <w:left w:val="none" w:sz="0" w:space="0" w:color="auto"/>
            <w:bottom w:val="none" w:sz="0" w:space="0" w:color="auto"/>
            <w:right w:val="none" w:sz="0" w:space="0" w:color="auto"/>
          </w:divBdr>
        </w:div>
        <w:div w:id="653488641">
          <w:marLeft w:val="0"/>
          <w:marRight w:val="0"/>
          <w:marTop w:val="0"/>
          <w:marBottom w:val="0"/>
          <w:divBdr>
            <w:top w:val="none" w:sz="0" w:space="0" w:color="auto"/>
            <w:left w:val="none" w:sz="0" w:space="0" w:color="auto"/>
            <w:bottom w:val="none" w:sz="0" w:space="0" w:color="auto"/>
            <w:right w:val="none" w:sz="0" w:space="0" w:color="auto"/>
          </w:divBdr>
        </w:div>
        <w:div w:id="1090393976">
          <w:marLeft w:val="0"/>
          <w:marRight w:val="0"/>
          <w:marTop w:val="0"/>
          <w:marBottom w:val="0"/>
          <w:divBdr>
            <w:top w:val="none" w:sz="0" w:space="0" w:color="auto"/>
            <w:left w:val="none" w:sz="0" w:space="0" w:color="auto"/>
            <w:bottom w:val="none" w:sz="0" w:space="0" w:color="auto"/>
            <w:right w:val="none" w:sz="0" w:space="0" w:color="auto"/>
          </w:divBdr>
        </w:div>
        <w:div w:id="1651519622">
          <w:marLeft w:val="0"/>
          <w:marRight w:val="0"/>
          <w:marTop w:val="0"/>
          <w:marBottom w:val="0"/>
          <w:divBdr>
            <w:top w:val="none" w:sz="0" w:space="0" w:color="auto"/>
            <w:left w:val="none" w:sz="0" w:space="0" w:color="auto"/>
            <w:bottom w:val="none" w:sz="0" w:space="0" w:color="auto"/>
            <w:right w:val="none" w:sz="0" w:space="0" w:color="auto"/>
          </w:divBdr>
        </w:div>
        <w:div w:id="373236196">
          <w:marLeft w:val="0"/>
          <w:marRight w:val="0"/>
          <w:marTop w:val="0"/>
          <w:marBottom w:val="0"/>
          <w:divBdr>
            <w:top w:val="none" w:sz="0" w:space="0" w:color="auto"/>
            <w:left w:val="none" w:sz="0" w:space="0" w:color="auto"/>
            <w:bottom w:val="none" w:sz="0" w:space="0" w:color="auto"/>
            <w:right w:val="none" w:sz="0" w:space="0" w:color="auto"/>
          </w:divBdr>
        </w:div>
        <w:div w:id="1203664316">
          <w:marLeft w:val="0"/>
          <w:marRight w:val="0"/>
          <w:marTop w:val="0"/>
          <w:marBottom w:val="0"/>
          <w:divBdr>
            <w:top w:val="none" w:sz="0" w:space="0" w:color="auto"/>
            <w:left w:val="none" w:sz="0" w:space="0" w:color="auto"/>
            <w:bottom w:val="none" w:sz="0" w:space="0" w:color="auto"/>
            <w:right w:val="none" w:sz="0" w:space="0" w:color="auto"/>
          </w:divBdr>
        </w:div>
        <w:div w:id="1441683090">
          <w:marLeft w:val="0"/>
          <w:marRight w:val="0"/>
          <w:marTop w:val="0"/>
          <w:marBottom w:val="0"/>
          <w:divBdr>
            <w:top w:val="none" w:sz="0" w:space="0" w:color="auto"/>
            <w:left w:val="none" w:sz="0" w:space="0" w:color="auto"/>
            <w:bottom w:val="none" w:sz="0" w:space="0" w:color="auto"/>
            <w:right w:val="none" w:sz="0" w:space="0" w:color="auto"/>
          </w:divBdr>
        </w:div>
        <w:div w:id="1322005382">
          <w:marLeft w:val="0"/>
          <w:marRight w:val="0"/>
          <w:marTop w:val="0"/>
          <w:marBottom w:val="0"/>
          <w:divBdr>
            <w:top w:val="none" w:sz="0" w:space="0" w:color="auto"/>
            <w:left w:val="none" w:sz="0" w:space="0" w:color="auto"/>
            <w:bottom w:val="none" w:sz="0" w:space="0" w:color="auto"/>
            <w:right w:val="none" w:sz="0" w:space="0" w:color="auto"/>
          </w:divBdr>
        </w:div>
        <w:div w:id="957300203">
          <w:marLeft w:val="0"/>
          <w:marRight w:val="0"/>
          <w:marTop w:val="0"/>
          <w:marBottom w:val="0"/>
          <w:divBdr>
            <w:top w:val="none" w:sz="0" w:space="0" w:color="auto"/>
            <w:left w:val="none" w:sz="0" w:space="0" w:color="auto"/>
            <w:bottom w:val="none" w:sz="0" w:space="0" w:color="auto"/>
            <w:right w:val="none" w:sz="0" w:space="0" w:color="auto"/>
          </w:divBdr>
        </w:div>
        <w:div w:id="1881624086">
          <w:marLeft w:val="0"/>
          <w:marRight w:val="0"/>
          <w:marTop w:val="0"/>
          <w:marBottom w:val="0"/>
          <w:divBdr>
            <w:top w:val="none" w:sz="0" w:space="0" w:color="auto"/>
            <w:left w:val="none" w:sz="0" w:space="0" w:color="auto"/>
            <w:bottom w:val="none" w:sz="0" w:space="0" w:color="auto"/>
            <w:right w:val="none" w:sz="0" w:space="0" w:color="auto"/>
          </w:divBdr>
        </w:div>
        <w:div w:id="899093738">
          <w:marLeft w:val="0"/>
          <w:marRight w:val="0"/>
          <w:marTop w:val="0"/>
          <w:marBottom w:val="0"/>
          <w:divBdr>
            <w:top w:val="none" w:sz="0" w:space="0" w:color="auto"/>
            <w:left w:val="none" w:sz="0" w:space="0" w:color="auto"/>
            <w:bottom w:val="none" w:sz="0" w:space="0" w:color="auto"/>
            <w:right w:val="none" w:sz="0" w:space="0" w:color="auto"/>
          </w:divBdr>
        </w:div>
        <w:div w:id="1868254375">
          <w:marLeft w:val="0"/>
          <w:marRight w:val="0"/>
          <w:marTop w:val="0"/>
          <w:marBottom w:val="0"/>
          <w:divBdr>
            <w:top w:val="none" w:sz="0" w:space="0" w:color="auto"/>
            <w:left w:val="none" w:sz="0" w:space="0" w:color="auto"/>
            <w:bottom w:val="none" w:sz="0" w:space="0" w:color="auto"/>
            <w:right w:val="none" w:sz="0" w:space="0" w:color="auto"/>
          </w:divBdr>
        </w:div>
        <w:div w:id="786505280">
          <w:marLeft w:val="0"/>
          <w:marRight w:val="0"/>
          <w:marTop w:val="0"/>
          <w:marBottom w:val="0"/>
          <w:divBdr>
            <w:top w:val="none" w:sz="0" w:space="0" w:color="auto"/>
            <w:left w:val="none" w:sz="0" w:space="0" w:color="auto"/>
            <w:bottom w:val="none" w:sz="0" w:space="0" w:color="auto"/>
            <w:right w:val="none" w:sz="0" w:space="0" w:color="auto"/>
          </w:divBdr>
        </w:div>
        <w:div w:id="538666070">
          <w:marLeft w:val="0"/>
          <w:marRight w:val="0"/>
          <w:marTop w:val="0"/>
          <w:marBottom w:val="0"/>
          <w:divBdr>
            <w:top w:val="none" w:sz="0" w:space="0" w:color="auto"/>
            <w:left w:val="none" w:sz="0" w:space="0" w:color="auto"/>
            <w:bottom w:val="none" w:sz="0" w:space="0" w:color="auto"/>
            <w:right w:val="none" w:sz="0" w:space="0" w:color="auto"/>
          </w:divBdr>
        </w:div>
      </w:divsChild>
    </w:div>
    <w:div w:id="1411999987">
      <w:bodyDiv w:val="1"/>
      <w:marLeft w:val="0"/>
      <w:marRight w:val="0"/>
      <w:marTop w:val="0"/>
      <w:marBottom w:val="0"/>
      <w:divBdr>
        <w:top w:val="none" w:sz="0" w:space="0" w:color="auto"/>
        <w:left w:val="none" w:sz="0" w:space="0" w:color="auto"/>
        <w:bottom w:val="none" w:sz="0" w:space="0" w:color="auto"/>
        <w:right w:val="none" w:sz="0" w:space="0" w:color="auto"/>
      </w:divBdr>
    </w:div>
    <w:div w:id="1435906993">
      <w:bodyDiv w:val="1"/>
      <w:marLeft w:val="0"/>
      <w:marRight w:val="0"/>
      <w:marTop w:val="0"/>
      <w:marBottom w:val="0"/>
      <w:divBdr>
        <w:top w:val="none" w:sz="0" w:space="0" w:color="auto"/>
        <w:left w:val="none" w:sz="0" w:space="0" w:color="auto"/>
        <w:bottom w:val="none" w:sz="0" w:space="0" w:color="auto"/>
        <w:right w:val="none" w:sz="0" w:space="0" w:color="auto"/>
      </w:divBdr>
      <w:divsChild>
        <w:div w:id="843712240">
          <w:marLeft w:val="0"/>
          <w:marRight w:val="0"/>
          <w:marTop w:val="0"/>
          <w:marBottom w:val="0"/>
          <w:divBdr>
            <w:top w:val="none" w:sz="0" w:space="0" w:color="auto"/>
            <w:left w:val="none" w:sz="0" w:space="0" w:color="auto"/>
            <w:bottom w:val="none" w:sz="0" w:space="0" w:color="auto"/>
            <w:right w:val="none" w:sz="0" w:space="0" w:color="auto"/>
          </w:divBdr>
        </w:div>
        <w:div w:id="964896924">
          <w:marLeft w:val="0"/>
          <w:marRight w:val="0"/>
          <w:marTop w:val="0"/>
          <w:marBottom w:val="0"/>
          <w:divBdr>
            <w:top w:val="none" w:sz="0" w:space="0" w:color="auto"/>
            <w:left w:val="none" w:sz="0" w:space="0" w:color="auto"/>
            <w:bottom w:val="none" w:sz="0" w:space="0" w:color="auto"/>
            <w:right w:val="none" w:sz="0" w:space="0" w:color="auto"/>
          </w:divBdr>
        </w:div>
        <w:div w:id="16584626">
          <w:marLeft w:val="0"/>
          <w:marRight w:val="0"/>
          <w:marTop w:val="0"/>
          <w:marBottom w:val="0"/>
          <w:divBdr>
            <w:top w:val="none" w:sz="0" w:space="0" w:color="auto"/>
            <w:left w:val="none" w:sz="0" w:space="0" w:color="auto"/>
            <w:bottom w:val="none" w:sz="0" w:space="0" w:color="auto"/>
            <w:right w:val="none" w:sz="0" w:space="0" w:color="auto"/>
          </w:divBdr>
        </w:div>
        <w:div w:id="793058266">
          <w:marLeft w:val="0"/>
          <w:marRight w:val="0"/>
          <w:marTop w:val="0"/>
          <w:marBottom w:val="0"/>
          <w:divBdr>
            <w:top w:val="none" w:sz="0" w:space="0" w:color="auto"/>
            <w:left w:val="none" w:sz="0" w:space="0" w:color="auto"/>
            <w:bottom w:val="none" w:sz="0" w:space="0" w:color="auto"/>
            <w:right w:val="none" w:sz="0" w:space="0" w:color="auto"/>
          </w:divBdr>
        </w:div>
        <w:div w:id="308948557">
          <w:marLeft w:val="0"/>
          <w:marRight w:val="0"/>
          <w:marTop w:val="0"/>
          <w:marBottom w:val="0"/>
          <w:divBdr>
            <w:top w:val="none" w:sz="0" w:space="0" w:color="auto"/>
            <w:left w:val="none" w:sz="0" w:space="0" w:color="auto"/>
            <w:bottom w:val="none" w:sz="0" w:space="0" w:color="auto"/>
            <w:right w:val="none" w:sz="0" w:space="0" w:color="auto"/>
          </w:divBdr>
        </w:div>
        <w:div w:id="1626086264">
          <w:marLeft w:val="0"/>
          <w:marRight w:val="0"/>
          <w:marTop w:val="0"/>
          <w:marBottom w:val="0"/>
          <w:divBdr>
            <w:top w:val="none" w:sz="0" w:space="0" w:color="auto"/>
            <w:left w:val="none" w:sz="0" w:space="0" w:color="auto"/>
            <w:bottom w:val="none" w:sz="0" w:space="0" w:color="auto"/>
            <w:right w:val="none" w:sz="0" w:space="0" w:color="auto"/>
          </w:divBdr>
        </w:div>
        <w:div w:id="1413966041">
          <w:marLeft w:val="0"/>
          <w:marRight w:val="0"/>
          <w:marTop w:val="0"/>
          <w:marBottom w:val="0"/>
          <w:divBdr>
            <w:top w:val="none" w:sz="0" w:space="0" w:color="auto"/>
            <w:left w:val="none" w:sz="0" w:space="0" w:color="auto"/>
            <w:bottom w:val="none" w:sz="0" w:space="0" w:color="auto"/>
            <w:right w:val="none" w:sz="0" w:space="0" w:color="auto"/>
          </w:divBdr>
        </w:div>
        <w:div w:id="2098821823">
          <w:marLeft w:val="0"/>
          <w:marRight w:val="0"/>
          <w:marTop w:val="0"/>
          <w:marBottom w:val="0"/>
          <w:divBdr>
            <w:top w:val="none" w:sz="0" w:space="0" w:color="auto"/>
            <w:left w:val="none" w:sz="0" w:space="0" w:color="auto"/>
            <w:bottom w:val="none" w:sz="0" w:space="0" w:color="auto"/>
            <w:right w:val="none" w:sz="0" w:space="0" w:color="auto"/>
          </w:divBdr>
        </w:div>
        <w:div w:id="758987374">
          <w:marLeft w:val="0"/>
          <w:marRight w:val="0"/>
          <w:marTop w:val="0"/>
          <w:marBottom w:val="0"/>
          <w:divBdr>
            <w:top w:val="none" w:sz="0" w:space="0" w:color="auto"/>
            <w:left w:val="none" w:sz="0" w:space="0" w:color="auto"/>
            <w:bottom w:val="none" w:sz="0" w:space="0" w:color="auto"/>
            <w:right w:val="none" w:sz="0" w:space="0" w:color="auto"/>
          </w:divBdr>
        </w:div>
        <w:div w:id="778791242">
          <w:marLeft w:val="0"/>
          <w:marRight w:val="0"/>
          <w:marTop w:val="0"/>
          <w:marBottom w:val="0"/>
          <w:divBdr>
            <w:top w:val="none" w:sz="0" w:space="0" w:color="auto"/>
            <w:left w:val="none" w:sz="0" w:space="0" w:color="auto"/>
            <w:bottom w:val="none" w:sz="0" w:space="0" w:color="auto"/>
            <w:right w:val="none" w:sz="0" w:space="0" w:color="auto"/>
          </w:divBdr>
        </w:div>
        <w:div w:id="1792432890">
          <w:marLeft w:val="0"/>
          <w:marRight w:val="0"/>
          <w:marTop w:val="0"/>
          <w:marBottom w:val="0"/>
          <w:divBdr>
            <w:top w:val="none" w:sz="0" w:space="0" w:color="auto"/>
            <w:left w:val="none" w:sz="0" w:space="0" w:color="auto"/>
            <w:bottom w:val="none" w:sz="0" w:space="0" w:color="auto"/>
            <w:right w:val="none" w:sz="0" w:space="0" w:color="auto"/>
          </w:divBdr>
        </w:div>
        <w:div w:id="1012420444">
          <w:marLeft w:val="0"/>
          <w:marRight w:val="0"/>
          <w:marTop w:val="0"/>
          <w:marBottom w:val="0"/>
          <w:divBdr>
            <w:top w:val="none" w:sz="0" w:space="0" w:color="auto"/>
            <w:left w:val="none" w:sz="0" w:space="0" w:color="auto"/>
            <w:bottom w:val="none" w:sz="0" w:space="0" w:color="auto"/>
            <w:right w:val="none" w:sz="0" w:space="0" w:color="auto"/>
          </w:divBdr>
        </w:div>
        <w:div w:id="278681071">
          <w:marLeft w:val="0"/>
          <w:marRight w:val="0"/>
          <w:marTop w:val="0"/>
          <w:marBottom w:val="0"/>
          <w:divBdr>
            <w:top w:val="none" w:sz="0" w:space="0" w:color="auto"/>
            <w:left w:val="none" w:sz="0" w:space="0" w:color="auto"/>
            <w:bottom w:val="none" w:sz="0" w:space="0" w:color="auto"/>
            <w:right w:val="none" w:sz="0" w:space="0" w:color="auto"/>
          </w:divBdr>
        </w:div>
      </w:divsChild>
    </w:div>
    <w:div w:id="1439906581">
      <w:bodyDiv w:val="1"/>
      <w:marLeft w:val="0"/>
      <w:marRight w:val="0"/>
      <w:marTop w:val="0"/>
      <w:marBottom w:val="0"/>
      <w:divBdr>
        <w:top w:val="none" w:sz="0" w:space="0" w:color="auto"/>
        <w:left w:val="none" w:sz="0" w:space="0" w:color="auto"/>
        <w:bottom w:val="none" w:sz="0" w:space="0" w:color="auto"/>
        <w:right w:val="none" w:sz="0" w:space="0" w:color="auto"/>
      </w:divBdr>
      <w:divsChild>
        <w:div w:id="451172021">
          <w:marLeft w:val="0"/>
          <w:marRight w:val="0"/>
          <w:marTop w:val="0"/>
          <w:marBottom w:val="0"/>
          <w:divBdr>
            <w:top w:val="none" w:sz="0" w:space="0" w:color="auto"/>
            <w:left w:val="none" w:sz="0" w:space="0" w:color="auto"/>
            <w:bottom w:val="none" w:sz="0" w:space="0" w:color="auto"/>
            <w:right w:val="none" w:sz="0" w:space="0" w:color="auto"/>
          </w:divBdr>
        </w:div>
        <w:div w:id="99034504">
          <w:marLeft w:val="0"/>
          <w:marRight w:val="0"/>
          <w:marTop w:val="0"/>
          <w:marBottom w:val="0"/>
          <w:divBdr>
            <w:top w:val="none" w:sz="0" w:space="0" w:color="auto"/>
            <w:left w:val="none" w:sz="0" w:space="0" w:color="auto"/>
            <w:bottom w:val="none" w:sz="0" w:space="0" w:color="auto"/>
            <w:right w:val="none" w:sz="0" w:space="0" w:color="auto"/>
          </w:divBdr>
        </w:div>
        <w:div w:id="1827042698">
          <w:marLeft w:val="0"/>
          <w:marRight w:val="0"/>
          <w:marTop w:val="0"/>
          <w:marBottom w:val="0"/>
          <w:divBdr>
            <w:top w:val="none" w:sz="0" w:space="0" w:color="auto"/>
            <w:left w:val="none" w:sz="0" w:space="0" w:color="auto"/>
            <w:bottom w:val="none" w:sz="0" w:space="0" w:color="auto"/>
            <w:right w:val="none" w:sz="0" w:space="0" w:color="auto"/>
          </w:divBdr>
        </w:div>
      </w:divsChild>
    </w:div>
    <w:div w:id="1664505548">
      <w:bodyDiv w:val="1"/>
      <w:marLeft w:val="0"/>
      <w:marRight w:val="0"/>
      <w:marTop w:val="0"/>
      <w:marBottom w:val="0"/>
      <w:divBdr>
        <w:top w:val="none" w:sz="0" w:space="0" w:color="auto"/>
        <w:left w:val="none" w:sz="0" w:space="0" w:color="auto"/>
        <w:bottom w:val="none" w:sz="0" w:space="0" w:color="auto"/>
        <w:right w:val="none" w:sz="0" w:space="0" w:color="auto"/>
      </w:divBdr>
      <w:divsChild>
        <w:div w:id="1386489427">
          <w:marLeft w:val="0"/>
          <w:marRight w:val="0"/>
          <w:marTop w:val="0"/>
          <w:marBottom w:val="0"/>
          <w:divBdr>
            <w:top w:val="none" w:sz="0" w:space="0" w:color="auto"/>
            <w:left w:val="none" w:sz="0" w:space="0" w:color="auto"/>
            <w:bottom w:val="none" w:sz="0" w:space="0" w:color="auto"/>
            <w:right w:val="none" w:sz="0" w:space="0" w:color="auto"/>
          </w:divBdr>
        </w:div>
        <w:div w:id="1250431351">
          <w:marLeft w:val="0"/>
          <w:marRight w:val="0"/>
          <w:marTop w:val="0"/>
          <w:marBottom w:val="0"/>
          <w:divBdr>
            <w:top w:val="none" w:sz="0" w:space="0" w:color="auto"/>
            <w:left w:val="none" w:sz="0" w:space="0" w:color="auto"/>
            <w:bottom w:val="none" w:sz="0" w:space="0" w:color="auto"/>
            <w:right w:val="none" w:sz="0" w:space="0" w:color="auto"/>
          </w:divBdr>
        </w:div>
        <w:div w:id="189688817">
          <w:marLeft w:val="0"/>
          <w:marRight w:val="0"/>
          <w:marTop w:val="0"/>
          <w:marBottom w:val="0"/>
          <w:divBdr>
            <w:top w:val="none" w:sz="0" w:space="0" w:color="auto"/>
            <w:left w:val="none" w:sz="0" w:space="0" w:color="auto"/>
            <w:bottom w:val="none" w:sz="0" w:space="0" w:color="auto"/>
            <w:right w:val="none" w:sz="0" w:space="0" w:color="auto"/>
          </w:divBdr>
        </w:div>
        <w:div w:id="562377013">
          <w:marLeft w:val="0"/>
          <w:marRight w:val="0"/>
          <w:marTop w:val="0"/>
          <w:marBottom w:val="0"/>
          <w:divBdr>
            <w:top w:val="none" w:sz="0" w:space="0" w:color="auto"/>
            <w:left w:val="none" w:sz="0" w:space="0" w:color="auto"/>
            <w:bottom w:val="none" w:sz="0" w:space="0" w:color="auto"/>
            <w:right w:val="none" w:sz="0" w:space="0" w:color="auto"/>
          </w:divBdr>
        </w:div>
      </w:divsChild>
    </w:div>
    <w:div w:id="1776360262">
      <w:bodyDiv w:val="1"/>
      <w:marLeft w:val="0"/>
      <w:marRight w:val="0"/>
      <w:marTop w:val="0"/>
      <w:marBottom w:val="0"/>
      <w:divBdr>
        <w:top w:val="none" w:sz="0" w:space="0" w:color="auto"/>
        <w:left w:val="none" w:sz="0" w:space="0" w:color="auto"/>
        <w:bottom w:val="none" w:sz="0" w:space="0" w:color="auto"/>
        <w:right w:val="none" w:sz="0" w:space="0" w:color="auto"/>
      </w:divBdr>
      <w:divsChild>
        <w:div w:id="1457212979">
          <w:marLeft w:val="0"/>
          <w:marRight w:val="0"/>
          <w:marTop w:val="0"/>
          <w:marBottom w:val="0"/>
          <w:divBdr>
            <w:top w:val="none" w:sz="0" w:space="0" w:color="auto"/>
            <w:left w:val="none" w:sz="0" w:space="0" w:color="auto"/>
            <w:bottom w:val="none" w:sz="0" w:space="0" w:color="auto"/>
            <w:right w:val="none" w:sz="0" w:space="0" w:color="auto"/>
          </w:divBdr>
        </w:div>
        <w:div w:id="493423127">
          <w:marLeft w:val="0"/>
          <w:marRight w:val="0"/>
          <w:marTop w:val="0"/>
          <w:marBottom w:val="0"/>
          <w:divBdr>
            <w:top w:val="none" w:sz="0" w:space="0" w:color="auto"/>
            <w:left w:val="none" w:sz="0" w:space="0" w:color="auto"/>
            <w:bottom w:val="none" w:sz="0" w:space="0" w:color="auto"/>
            <w:right w:val="none" w:sz="0" w:space="0" w:color="auto"/>
          </w:divBdr>
        </w:div>
        <w:div w:id="542643666">
          <w:marLeft w:val="0"/>
          <w:marRight w:val="0"/>
          <w:marTop w:val="0"/>
          <w:marBottom w:val="0"/>
          <w:divBdr>
            <w:top w:val="none" w:sz="0" w:space="0" w:color="auto"/>
            <w:left w:val="none" w:sz="0" w:space="0" w:color="auto"/>
            <w:bottom w:val="none" w:sz="0" w:space="0" w:color="auto"/>
            <w:right w:val="none" w:sz="0" w:space="0" w:color="auto"/>
          </w:divBdr>
        </w:div>
        <w:div w:id="475997085">
          <w:marLeft w:val="0"/>
          <w:marRight w:val="0"/>
          <w:marTop w:val="0"/>
          <w:marBottom w:val="0"/>
          <w:divBdr>
            <w:top w:val="none" w:sz="0" w:space="0" w:color="auto"/>
            <w:left w:val="none" w:sz="0" w:space="0" w:color="auto"/>
            <w:bottom w:val="none" w:sz="0" w:space="0" w:color="auto"/>
            <w:right w:val="none" w:sz="0" w:space="0" w:color="auto"/>
          </w:divBdr>
        </w:div>
        <w:div w:id="1416131682">
          <w:marLeft w:val="0"/>
          <w:marRight w:val="0"/>
          <w:marTop w:val="0"/>
          <w:marBottom w:val="0"/>
          <w:divBdr>
            <w:top w:val="none" w:sz="0" w:space="0" w:color="auto"/>
            <w:left w:val="none" w:sz="0" w:space="0" w:color="auto"/>
            <w:bottom w:val="none" w:sz="0" w:space="0" w:color="auto"/>
            <w:right w:val="none" w:sz="0" w:space="0" w:color="auto"/>
          </w:divBdr>
        </w:div>
        <w:div w:id="2014720681">
          <w:marLeft w:val="0"/>
          <w:marRight w:val="0"/>
          <w:marTop w:val="0"/>
          <w:marBottom w:val="0"/>
          <w:divBdr>
            <w:top w:val="none" w:sz="0" w:space="0" w:color="auto"/>
            <w:left w:val="none" w:sz="0" w:space="0" w:color="auto"/>
            <w:bottom w:val="none" w:sz="0" w:space="0" w:color="auto"/>
            <w:right w:val="none" w:sz="0" w:space="0" w:color="auto"/>
          </w:divBdr>
        </w:div>
        <w:div w:id="96214583">
          <w:marLeft w:val="0"/>
          <w:marRight w:val="0"/>
          <w:marTop w:val="0"/>
          <w:marBottom w:val="0"/>
          <w:divBdr>
            <w:top w:val="none" w:sz="0" w:space="0" w:color="auto"/>
            <w:left w:val="none" w:sz="0" w:space="0" w:color="auto"/>
            <w:bottom w:val="none" w:sz="0" w:space="0" w:color="auto"/>
            <w:right w:val="none" w:sz="0" w:space="0" w:color="auto"/>
          </w:divBdr>
        </w:div>
        <w:div w:id="649821644">
          <w:marLeft w:val="0"/>
          <w:marRight w:val="0"/>
          <w:marTop w:val="0"/>
          <w:marBottom w:val="0"/>
          <w:divBdr>
            <w:top w:val="none" w:sz="0" w:space="0" w:color="auto"/>
            <w:left w:val="none" w:sz="0" w:space="0" w:color="auto"/>
            <w:bottom w:val="none" w:sz="0" w:space="0" w:color="auto"/>
            <w:right w:val="none" w:sz="0" w:space="0" w:color="auto"/>
          </w:divBdr>
        </w:div>
        <w:div w:id="766459671">
          <w:marLeft w:val="0"/>
          <w:marRight w:val="0"/>
          <w:marTop w:val="0"/>
          <w:marBottom w:val="0"/>
          <w:divBdr>
            <w:top w:val="none" w:sz="0" w:space="0" w:color="auto"/>
            <w:left w:val="none" w:sz="0" w:space="0" w:color="auto"/>
            <w:bottom w:val="none" w:sz="0" w:space="0" w:color="auto"/>
            <w:right w:val="none" w:sz="0" w:space="0" w:color="auto"/>
          </w:divBdr>
        </w:div>
        <w:div w:id="1810900611">
          <w:marLeft w:val="0"/>
          <w:marRight w:val="0"/>
          <w:marTop w:val="0"/>
          <w:marBottom w:val="0"/>
          <w:divBdr>
            <w:top w:val="none" w:sz="0" w:space="0" w:color="auto"/>
            <w:left w:val="none" w:sz="0" w:space="0" w:color="auto"/>
            <w:bottom w:val="none" w:sz="0" w:space="0" w:color="auto"/>
            <w:right w:val="none" w:sz="0" w:space="0" w:color="auto"/>
          </w:divBdr>
        </w:div>
        <w:div w:id="101077900">
          <w:marLeft w:val="0"/>
          <w:marRight w:val="0"/>
          <w:marTop w:val="0"/>
          <w:marBottom w:val="0"/>
          <w:divBdr>
            <w:top w:val="none" w:sz="0" w:space="0" w:color="auto"/>
            <w:left w:val="none" w:sz="0" w:space="0" w:color="auto"/>
            <w:bottom w:val="none" w:sz="0" w:space="0" w:color="auto"/>
            <w:right w:val="none" w:sz="0" w:space="0" w:color="auto"/>
          </w:divBdr>
        </w:div>
        <w:div w:id="928849693">
          <w:marLeft w:val="0"/>
          <w:marRight w:val="0"/>
          <w:marTop w:val="0"/>
          <w:marBottom w:val="0"/>
          <w:divBdr>
            <w:top w:val="none" w:sz="0" w:space="0" w:color="auto"/>
            <w:left w:val="none" w:sz="0" w:space="0" w:color="auto"/>
            <w:bottom w:val="none" w:sz="0" w:space="0" w:color="auto"/>
            <w:right w:val="none" w:sz="0" w:space="0" w:color="auto"/>
          </w:divBdr>
        </w:div>
        <w:div w:id="844323864">
          <w:marLeft w:val="0"/>
          <w:marRight w:val="0"/>
          <w:marTop w:val="0"/>
          <w:marBottom w:val="0"/>
          <w:divBdr>
            <w:top w:val="none" w:sz="0" w:space="0" w:color="auto"/>
            <w:left w:val="none" w:sz="0" w:space="0" w:color="auto"/>
            <w:bottom w:val="none" w:sz="0" w:space="0" w:color="auto"/>
            <w:right w:val="none" w:sz="0" w:space="0" w:color="auto"/>
          </w:divBdr>
        </w:div>
        <w:div w:id="644941133">
          <w:marLeft w:val="0"/>
          <w:marRight w:val="0"/>
          <w:marTop w:val="0"/>
          <w:marBottom w:val="0"/>
          <w:divBdr>
            <w:top w:val="none" w:sz="0" w:space="0" w:color="auto"/>
            <w:left w:val="none" w:sz="0" w:space="0" w:color="auto"/>
            <w:bottom w:val="none" w:sz="0" w:space="0" w:color="auto"/>
            <w:right w:val="none" w:sz="0" w:space="0" w:color="auto"/>
          </w:divBdr>
        </w:div>
        <w:div w:id="1709335199">
          <w:marLeft w:val="0"/>
          <w:marRight w:val="0"/>
          <w:marTop w:val="0"/>
          <w:marBottom w:val="0"/>
          <w:divBdr>
            <w:top w:val="none" w:sz="0" w:space="0" w:color="auto"/>
            <w:left w:val="none" w:sz="0" w:space="0" w:color="auto"/>
            <w:bottom w:val="none" w:sz="0" w:space="0" w:color="auto"/>
            <w:right w:val="none" w:sz="0" w:space="0" w:color="auto"/>
          </w:divBdr>
        </w:div>
        <w:div w:id="556402172">
          <w:marLeft w:val="0"/>
          <w:marRight w:val="0"/>
          <w:marTop w:val="0"/>
          <w:marBottom w:val="0"/>
          <w:divBdr>
            <w:top w:val="none" w:sz="0" w:space="0" w:color="auto"/>
            <w:left w:val="none" w:sz="0" w:space="0" w:color="auto"/>
            <w:bottom w:val="none" w:sz="0" w:space="0" w:color="auto"/>
            <w:right w:val="none" w:sz="0" w:space="0" w:color="auto"/>
          </w:divBdr>
        </w:div>
        <w:div w:id="604191003">
          <w:marLeft w:val="0"/>
          <w:marRight w:val="0"/>
          <w:marTop w:val="0"/>
          <w:marBottom w:val="0"/>
          <w:divBdr>
            <w:top w:val="none" w:sz="0" w:space="0" w:color="auto"/>
            <w:left w:val="none" w:sz="0" w:space="0" w:color="auto"/>
            <w:bottom w:val="none" w:sz="0" w:space="0" w:color="auto"/>
            <w:right w:val="none" w:sz="0" w:space="0" w:color="auto"/>
          </w:divBdr>
        </w:div>
        <w:div w:id="1625887027">
          <w:marLeft w:val="0"/>
          <w:marRight w:val="0"/>
          <w:marTop w:val="0"/>
          <w:marBottom w:val="0"/>
          <w:divBdr>
            <w:top w:val="none" w:sz="0" w:space="0" w:color="auto"/>
            <w:left w:val="none" w:sz="0" w:space="0" w:color="auto"/>
            <w:bottom w:val="none" w:sz="0" w:space="0" w:color="auto"/>
            <w:right w:val="none" w:sz="0" w:space="0" w:color="auto"/>
          </w:divBdr>
        </w:div>
        <w:div w:id="1785340686">
          <w:marLeft w:val="0"/>
          <w:marRight w:val="0"/>
          <w:marTop w:val="0"/>
          <w:marBottom w:val="0"/>
          <w:divBdr>
            <w:top w:val="none" w:sz="0" w:space="0" w:color="auto"/>
            <w:left w:val="none" w:sz="0" w:space="0" w:color="auto"/>
            <w:bottom w:val="none" w:sz="0" w:space="0" w:color="auto"/>
            <w:right w:val="none" w:sz="0" w:space="0" w:color="auto"/>
          </w:divBdr>
        </w:div>
      </w:divsChild>
    </w:div>
    <w:div w:id="1796751933">
      <w:bodyDiv w:val="1"/>
      <w:marLeft w:val="0"/>
      <w:marRight w:val="0"/>
      <w:marTop w:val="0"/>
      <w:marBottom w:val="0"/>
      <w:divBdr>
        <w:top w:val="none" w:sz="0" w:space="0" w:color="auto"/>
        <w:left w:val="none" w:sz="0" w:space="0" w:color="auto"/>
        <w:bottom w:val="none" w:sz="0" w:space="0" w:color="auto"/>
        <w:right w:val="none" w:sz="0" w:space="0" w:color="auto"/>
      </w:divBdr>
      <w:divsChild>
        <w:div w:id="1898738349">
          <w:marLeft w:val="0"/>
          <w:marRight w:val="0"/>
          <w:marTop w:val="0"/>
          <w:marBottom w:val="0"/>
          <w:divBdr>
            <w:top w:val="none" w:sz="0" w:space="0" w:color="auto"/>
            <w:left w:val="none" w:sz="0" w:space="0" w:color="auto"/>
            <w:bottom w:val="none" w:sz="0" w:space="0" w:color="auto"/>
            <w:right w:val="none" w:sz="0" w:space="0" w:color="auto"/>
          </w:divBdr>
        </w:div>
        <w:div w:id="6562366">
          <w:marLeft w:val="0"/>
          <w:marRight w:val="0"/>
          <w:marTop w:val="0"/>
          <w:marBottom w:val="0"/>
          <w:divBdr>
            <w:top w:val="none" w:sz="0" w:space="0" w:color="auto"/>
            <w:left w:val="none" w:sz="0" w:space="0" w:color="auto"/>
            <w:bottom w:val="none" w:sz="0" w:space="0" w:color="auto"/>
            <w:right w:val="none" w:sz="0" w:space="0" w:color="auto"/>
          </w:divBdr>
        </w:div>
        <w:div w:id="861819357">
          <w:marLeft w:val="0"/>
          <w:marRight w:val="0"/>
          <w:marTop w:val="0"/>
          <w:marBottom w:val="0"/>
          <w:divBdr>
            <w:top w:val="none" w:sz="0" w:space="0" w:color="auto"/>
            <w:left w:val="none" w:sz="0" w:space="0" w:color="auto"/>
            <w:bottom w:val="none" w:sz="0" w:space="0" w:color="auto"/>
            <w:right w:val="none" w:sz="0" w:space="0" w:color="auto"/>
          </w:divBdr>
        </w:div>
        <w:div w:id="884364683">
          <w:marLeft w:val="0"/>
          <w:marRight w:val="0"/>
          <w:marTop w:val="0"/>
          <w:marBottom w:val="0"/>
          <w:divBdr>
            <w:top w:val="none" w:sz="0" w:space="0" w:color="auto"/>
            <w:left w:val="none" w:sz="0" w:space="0" w:color="auto"/>
            <w:bottom w:val="none" w:sz="0" w:space="0" w:color="auto"/>
            <w:right w:val="none" w:sz="0" w:space="0" w:color="auto"/>
          </w:divBdr>
        </w:div>
        <w:div w:id="1408187549">
          <w:marLeft w:val="0"/>
          <w:marRight w:val="0"/>
          <w:marTop w:val="0"/>
          <w:marBottom w:val="0"/>
          <w:divBdr>
            <w:top w:val="none" w:sz="0" w:space="0" w:color="auto"/>
            <w:left w:val="none" w:sz="0" w:space="0" w:color="auto"/>
            <w:bottom w:val="none" w:sz="0" w:space="0" w:color="auto"/>
            <w:right w:val="none" w:sz="0" w:space="0" w:color="auto"/>
          </w:divBdr>
        </w:div>
      </w:divsChild>
    </w:div>
    <w:div w:id="1828401995">
      <w:bodyDiv w:val="1"/>
      <w:marLeft w:val="0"/>
      <w:marRight w:val="0"/>
      <w:marTop w:val="0"/>
      <w:marBottom w:val="0"/>
      <w:divBdr>
        <w:top w:val="none" w:sz="0" w:space="0" w:color="auto"/>
        <w:left w:val="none" w:sz="0" w:space="0" w:color="auto"/>
        <w:bottom w:val="none" w:sz="0" w:space="0" w:color="auto"/>
        <w:right w:val="none" w:sz="0" w:space="0" w:color="auto"/>
      </w:divBdr>
    </w:div>
    <w:div w:id="1885361710">
      <w:bodyDiv w:val="1"/>
      <w:marLeft w:val="0"/>
      <w:marRight w:val="0"/>
      <w:marTop w:val="0"/>
      <w:marBottom w:val="0"/>
      <w:divBdr>
        <w:top w:val="none" w:sz="0" w:space="0" w:color="auto"/>
        <w:left w:val="none" w:sz="0" w:space="0" w:color="auto"/>
        <w:bottom w:val="none" w:sz="0" w:space="0" w:color="auto"/>
        <w:right w:val="none" w:sz="0" w:space="0" w:color="auto"/>
      </w:divBdr>
    </w:div>
    <w:div w:id="1896887452">
      <w:bodyDiv w:val="1"/>
      <w:marLeft w:val="0"/>
      <w:marRight w:val="0"/>
      <w:marTop w:val="0"/>
      <w:marBottom w:val="0"/>
      <w:divBdr>
        <w:top w:val="none" w:sz="0" w:space="0" w:color="auto"/>
        <w:left w:val="none" w:sz="0" w:space="0" w:color="auto"/>
        <w:bottom w:val="none" w:sz="0" w:space="0" w:color="auto"/>
        <w:right w:val="none" w:sz="0" w:space="0" w:color="auto"/>
      </w:divBdr>
      <w:divsChild>
        <w:div w:id="340208504">
          <w:marLeft w:val="0"/>
          <w:marRight w:val="0"/>
          <w:marTop w:val="0"/>
          <w:marBottom w:val="0"/>
          <w:divBdr>
            <w:top w:val="none" w:sz="0" w:space="0" w:color="auto"/>
            <w:left w:val="none" w:sz="0" w:space="0" w:color="auto"/>
            <w:bottom w:val="none" w:sz="0" w:space="0" w:color="auto"/>
            <w:right w:val="none" w:sz="0" w:space="0" w:color="auto"/>
          </w:divBdr>
        </w:div>
        <w:div w:id="857232075">
          <w:marLeft w:val="0"/>
          <w:marRight w:val="0"/>
          <w:marTop w:val="0"/>
          <w:marBottom w:val="0"/>
          <w:divBdr>
            <w:top w:val="none" w:sz="0" w:space="0" w:color="auto"/>
            <w:left w:val="none" w:sz="0" w:space="0" w:color="auto"/>
            <w:bottom w:val="none" w:sz="0" w:space="0" w:color="auto"/>
            <w:right w:val="none" w:sz="0" w:space="0" w:color="auto"/>
          </w:divBdr>
        </w:div>
        <w:div w:id="1665695517">
          <w:marLeft w:val="0"/>
          <w:marRight w:val="0"/>
          <w:marTop w:val="0"/>
          <w:marBottom w:val="0"/>
          <w:divBdr>
            <w:top w:val="none" w:sz="0" w:space="0" w:color="auto"/>
            <w:left w:val="none" w:sz="0" w:space="0" w:color="auto"/>
            <w:bottom w:val="none" w:sz="0" w:space="0" w:color="auto"/>
            <w:right w:val="none" w:sz="0" w:space="0" w:color="auto"/>
          </w:divBdr>
        </w:div>
        <w:div w:id="544678030">
          <w:marLeft w:val="0"/>
          <w:marRight w:val="0"/>
          <w:marTop w:val="0"/>
          <w:marBottom w:val="0"/>
          <w:divBdr>
            <w:top w:val="none" w:sz="0" w:space="0" w:color="auto"/>
            <w:left w:val="none" w:sz="0" w:space="0" w:color="auto"/>
            <w:bottom w:val="none" w:sz="0" w:space="0" w:color="auto"/>
            <w:right w:val="none" w:sz="0" w:space="0" w:color="auto"/>
          </w:divBdr>
        </w:div>
        <w:div w:id="181668755">
          <w:marLeft w:val="0"/>
          <w:marRight w:val="0"/>
          <w:marTop w:val="0"/>
          <w:marBottom w:val="0"/>
          <w:divBdr>
            <w:top w:val="none" w:sz="0" w:space="0" w:color="auto"/>
            <w:left w:val="none" w:sz="0" w:space="0" w:color="auto"/>
            <w:bottom w:val="none" w:sz="0" w:space="0" w:color="auto"/>
            <w:right w:val="none" w:sz="0" w:space="0" w:color="auto"/>
          </w:divBdr>
        </w:div>
        <w:div w:id="495538405">
          <w:marLeft w:val="0"/>
          <w:marRight w:val="0"/>
          <w:marTop w:val="0"/>
          <w:marBottom w:val="0"/>
          <w:divBdr>
            <w:top w:val="none" w:sz="0" w:space="0" w:color="auto"/>
            <w:left w:val="none" w:sz="0" w:space="0" w:color="auto"/>
            <w:bottom w:val="none" w:sz="0" w:space="0" w:color="auto"/>
            <w:right w:val="none" w:sz="0" w:space="0" w:color="auto"/>
          </w:divBdr>
        </w:div>
        <w:div w:id="2080009990">
          <w:marLeft w:val="0"/>
          <w:marRight w:val="0"/>
          <w:marTop w:val="0"/>
          <w:marBottom w:val="0"/>
          <w:divBdr>
            <w:top w:val="none" w:sz="0" w:space="0" w:color="auto"/>
            <w:left w:val="none" w:sz="0" w:space="0" w:color="auto"/>
            <w:bottom w:val="none" w:sz="0" w:space="0" w:color="auto"/>
            <w:right w:val="none" w:sz="0" w:space="0" w:color="auto"/>
          </w:divBdr>
        </w:div>
        <w:div w:id="1753552643">
          <w:marLeft w:val="0"/>
          <w:marRight w:val="0"/>
          <w:marTop w:val="0"/>
          <w:marBottom w:val="0"/>
          <w:divBdr>
            <w:top w:val="none" w:sz="0" w:space="0" w:color="auto"/>
            <w:left w:val="none" w:sz="0" w:space="0" w:color="auto"/>
            <w:bottom w:val="none" w:sz="0" w:space="0" w:color="auto"/>
            <w:right w:val="none" w:sz="0" w:space="0" w:color="auto"/>
          </w:divBdr>
        </w:div>
        <w:div w:id="1706061574">
          <w:marLeft w:val="0"/>
          <w:marRight w:val="0"/>
          <w:marTop w:val="0"/>
          <w:marBottom w:val="0"/>
          <w:divBdr>
            <w:top w:val="none" w:sz="0" w:space="0" w:color="auto"/>
            <w:left w:val="none" w:sz="0" w:space="0" w:color="auto"/>
            <w:bottom w:val="none" w:sz="0" w:space="0" w:color="auto"/>
            <w:right w:val="none" w:sz="0" w:space="0" w:color="auto"/>
          </w:divBdr>
        </w:div>
      </w:divsChild>
    </w:div>
    <w:div w:id="1928880010">
      <w:bodyDiv w:val="1"/>
      <w:marLeft w:val="0"/>
      <w:marRight w:val="0"/>
      <w:marTop w:val="0"/>
      <w:marBottom w:val="0"/>
      <w:divBdr>
        <w:top w:val="none" w:sz="0" w:space="0" w:color="auto"/>
        <w:left w:val="none" w:sz="0" w:space="0" w:color="auto"/>
        <w:bottom w:val="none" w:sz="0" w:space="0" w:color="auto"/>
        <w:right w:val="none" w:sz="0" w:space="0" w:color="auto"/>
      </w:divBdr>
      <w:divsChild>
        <w:div w:id="1767263794">
          <w:marLeft w:val="0"/>
          <w:marRight w:val="0"/>
          <w:marTop w:val="0"/>
          <w:marBottom w:val="0"/>
          <w:divBdr>
            <w:top w:val="none" w:sz="0" w:space="0" w:color="auto"/>
            <w:left w:val="none" w:sz="0" w:space="0" w:color="auto"/>
            <w:bottom w:val="none" w:sz="0" w:space="0" w:color="auto"/>
            <w:right w:val="none" w:sz="0" w:space="0" w:color="auto"/>
          </w:divBdr>
        </w:div>
        <w:div w:id="2064013933">
          <w:marLeft w:val="0"/>
          <w:marRight w:val="0"/>
          <w:marTop w:val="0"/>
          <w:marBottom w:val="0"/>
          <w:divBdr>
            <w:top w:val="none" w:sz="0" w:space="0" w:color="auto"/>
            <w:left w:val="none" w:sz="0" w:space="0" w:color="auto"/>
            <w:bottom w:val="none" w:sz="0" w:space="0" w:color="auto"/>
            <w:right w:val="none" w:sz="0" w:space="0" w:color="auto"/>
          </w:divBdr>
        </w:div>
        <w:div w:id="440078638">
          <w:marLeft w:val="0"/>
          <w:marRight w:val="0"/>
          <w:marTop w:val="0"/>
          <w:marBottom w:val="0"/>
          <w:divBdr>
            <w:top w:val="none" w:sz="0" w:space="0" w:color="auto"/>
            <w:left w:val="none" w:sz="0" w:space="0" w:color="auto"/>
            <w:bottom w:val="none" w:sz="0" w:space="0" w:color="auto"/>
            <w:right w:val="none" w:sz="0" w:space="0" w:color="auto"/>
          </w:divBdr>
        </w:div>
        <w:div w:id="507673139">
          <w:marLeft w:val="0"/>
          <w:marRight w:val="0"/>
          <w:marTop w:val="0"/>
          <w:marBottom w:val="0"/>
          <w:divBdr>
            <w:top w:val="none" w:sz="0" w:space="0" w:color="auto"/>
            <w:left w:val="none" w:sz="0" w:space="0" w:color="auto"/>
            <w:bottom w:val="none" w:sz="0" w:space="0" w:color="auto"/>
            <w:right w:val="none" w:sz="0" w:space="0" w:color="auto"/>
          </w:divBdr>
        </w:div>
        <w:div w:id="636568467">
          <w:marLeft w:val="0"/>
          <w:marRight w:val="0"/>
          <w:marTop w:val="0"/>
          <w:marBottom w:val="0"/>
          <w:divBdr>
            <w:top w:val="none" w:sz="0" w:space="0" w:color="auto"/>
            <w:left w:val="none" w:sz="0" w:space="0" w:color="auto"/>
            <w:bottom w:val="none" w:sz="0" w:space="0" w:color="auto"/>
            <w:right w:val="none" w:sz="0" w:space="0" w:color="auto"/>
          </w:divBdr>
        </w:div>
      </w:divsChild>
    </w:div>
    <w:div w:id="1938515210">
      <w:bodyDiv w:val="1"/>
      <w:marLeft w:val="0"/>
      <w:marRight w:val="0"/>
      <w:marTop w:val="0"/>
      <w:marBottom w:val="0"/>
      <w:divBdr>
        <w:top w:val="none" w:sz="0" w:space="0" w:color="auto"/>
        <w:left w:val="none" w:sz="0" w:space="0" w:color="auto"/>
        <w:bottom w:val="none" w:sz="0" w:space="0" w:color="auto"/>
        <w:right w:val="none" w:sz="0" w:space="0" w:color="auto"/>
      </w:divBdr>
      <w:divsChild>
        <w:div w:id="1357348607">
          <w:marLeft w:val="0"/>
          <w:marRight w:val="0"/>
          <w:marTop w:val="0"/>
          <w:marBottom w:val="0"/>
          <w:divBdr>
            <w:top w:val="none" w:sz="0" w:space="0" w:color="auto"/>
            <w:left w:val="none" w:sz="0" w:space="0" w:color="auto"/>
            <w:bottom w:val="none" w:sz="0" w:space="0" w:color="auto"/>
            <w:right w:val="none" w:sz="0" w:space="0" w:color="auto"/>
          </w:divBdr>
        </w:div>
        <w:div w:id="460730124">
          <w:marLeft w:val="0"/>
          <w:marRight w:val="0"/>
          <w:marTop w:val="0"/>
          <w:marBottom w:val="0"/>
          <w:divBdr>
            <w:top w:val="none" w:sz="0" w:space="0" w:color="auto"/>
            <w:left w:val="none" w:sz="0" w:space="0" w:color="auto"/>
            <w:bottom w:val="none" w:sz="0" w:space="0" w:color="auto"/>
            <w:right w:val="none" w:sz="0" w:space="0" w:color="auto"/>
          </w:divBdr>
        </w:div>
        <w:div w:id="281425985">
          <w:marLeft w:val="0"/>
          <w:marRight w:val="0"/>
          <w:marTop w:val="0"/>
          <w:marBottom w:val="0"/>
          <w:divBdr>
            <w:top w:val="none" w:sz="0" w:space="0" w:color="auto"/>
            <w:left w:val="none" w:sz="0" w:space="0" w:color="auto"/>
            <w:bottom w:val="none" w:sz="0" w:space="0" w:color="auto"/>
            <w:right w:val="none" w:sz="0" w:space="0" w:color="auto"/>
          </w:divBdr>
        </w:div>
        <w:div w:id="310334249">
          <w:marLeft w:val="0"/>
          <w:marRight w:val="0"/>
          <w:marTop w:val="0"/>
          <w:marBottom w:val="0"/>
          <w:divBdr>
            <w:top w:val="none" w:sz="0" w:space="0" w:color="auto"/>
            <w:left w:val="none" w:sz="0" w:space="0" w:color="auto"/>
            <w:bottom w:val="none" w:sz="0" w:space="0" w:color="auto"/>
            <w:right w:val="none" w:sz="0" w:space="0" w:color="auto"/>
          </w:divBdr>
        </w:div>
        <w:div w:id="587886799">
          <w:marLeft w:val="0"/>
          <w:marRight w:val="0"/>
          <w:marTop w:val="0"/>
          <w:marBottom w:val="0"/>
          <w:divBdr>
            <w:top w:val="none" w:sz="0" w:space="0" w:color="auto"/>
            <w:left w:val="none" w:sz="0" w:space="0" w:color="auto"/>
            <w:bottom w:val="none" w:sz="0" w:space="0" w:color="auto"/>
            <w:right w:val="none" w:sz="0" w:space="0" w:color="auto"/>
          </w:divBdr>
        </w:div>
        <w:div w:id="1591743632">
          <w:marLeft w:val="0"/>
          <w:marRight w:val="0"/>
          <w:marTop w:val="0"/>
          <w:marBottom w:val="0"/>
          <w:divBdr>
            <w:top w:val="none" w:sz="0" w:space="0" w:color="auto"/>
            <w:left w:val="none" w:sz="0" w:space="0" w:color="auto"/>
            <w:bottom w:val="none" w:sz="0" w:space="0" w:color="auto"/>
            <w:right w:val="none" w:sz="0" w:space="0" w:color="auto"/>
          </w:divBdr>
        </w:div>
        <w:div w:id="1701471433">
          <w:marLeft w:val="0"/>
          <w:marRight w:val="0"/>
          <w:marTop w:val="0"/>
          <w:marBottom w:val="0"/>
          <w:divBdr>
            <w:top w:val="none" w:sz="0" w:space="0" w:color="auto"/>
            <w:left w:val="none" w:sz="0" w:space="0" w:color="auto"/>
            <w:bottom w:val="none" w:sz="0" w:space="0" w:color="auto"/>
            <w:right w:val="none" w:sz="0" w:space="0" w:color="auto"/>
          </w:divBdr>
        </w:div>
        <w:div w:id="446775783">
          <w:marLeft w:val="0"/>
          <w:marRight w:val="0"/>
          <w:marTop w:val="0"/>
          <w:marBottom w:val="0"/>
          <w:divBdr>
            <w:top w:val="none" w:sz="0" w:space="0" w:color="auto"/>
            <w:left w:val="none" w:sz="0" w:space="0" w:color="auto"/>
            <w:bottom w:val="none" w:sz="0" w:space="0" w:color="auto"/>
            <w:right w:val="none" w:sz="0" w:space="0" w:color="auto"/>
          </w:divBdr>
        </w:div>
        <w:div w:id="1440181731">
          <w:marLeft w:val="0"/>
          <w:marRight w:val="0"/>
          <w:marTop w:val="0"/>
          <w:marBottom w:val="0"/>
          <w:divBdr>
            <w:top w:val="none" w:sz="0" w:space="0" w:color="auto"/>
            <w:left w:val="none" w:sz="0" w:space="0" w:color="auto"/>
            <w:bottom w:val="none" w:sz="0" w:space="0" w:color="auto"/>
            <w:right w:val="none" w:sz="0" w:space="0" w:color="auto"/>
          </w:divBdr>
        </w:div>
        <w:div w:id="1011418605">
          <w:marLeft w:val="0"/>
          <w:marRight w:val="0"/>
          <w:marTop w:val="0"/>
          <w:marBottom w:val="0"/>
          <w:divBdr>
            <w:top w:val="none" w:sz="0" w:space="0" w:color="auto"/>
            <w:left w:val="none" w:sz="0" w:space="0" w:color="auto"/>
            <w:bottom w:val="none" w:sz="0" w:space="0" w:color="auto"/>
            <w:right w:val="none" w:sz="0" w:space="0" w:color="auto"/>
          </w:divBdr>
        </w:div>
        <w:div w:id="1763605024">
          <w:marLeft w:val="0"/>
          <w:marRight w:val="0"/>
          <w:marTop w:val="0"/>
          <w:marBottom w:val="0"/>
          <w:divBdr>
            <w:top w:val="none" w:sz="0" w:space="0" w:color="auto"/>
            <w:left w:val="none" w:sz="0" w:space="0" w:color="auto"/>
            <w:bottom w:val="none" w:sz="0" w:space="0" w:color="auto"/>
            <w:right w:val="none" w:sz="0" w:space="0" w:color="auto"/>
          </w:divBdr>
        </w:div>
        <w:div w:id="1187056946">
          <w:marLeft w:val="0"/>
          <w:marRight w:val="0"/>
          <w:marTop w:val="0"/>
          <w:marBottom w:val="0"/>
          <w:divBdr>
            <w:top w:val="none" w:sz="0" w:space="0" w:color="auto"/>
            <w:left w:val="none" w:sz="0" w:space="0" w:color="auto"/>
            <w:bottom w:val="none" w:sz="0" w:space="0" w:color="auto"/>
            <w:right w:val="none" w:sz="0" w:space="0" w:color="auto"/>
          </w:divBdr>
        </w:div>
        <w:div w:id="1005785776">
          <w:marLeft w:val="0"/>
          <w:marRight w:val="0"/>
          <w:marTop w:val="0"/>
          <w:marBottom w:val="0"/>
          <w:divBdr>
            <w:top w:val="none" w:sz="0" w:space="0" w:color="auto"/>
            <w:left w:val="none" w:sz="0" w:space="0" w:color="auto"/>
            <w:bottom w:val="none" w:sz="0" w:space="0" w:color="auto"/>
            <w:right w:val="none" w:sz="0" w:space="0" w:color="auto"/>
          </w:divBdr>
        </w:div>
      </w:divsChild>
    </w:div>
    <w:div w:id="1947692329">
      <w:bodyDiv w:val="1"/>
      <w:marLeft w:val="0"/>
      <w:marRight w:val="0"/>
      <w:marTop w:val="0"/>
      <w:marBottom w:val="0"/>
      <w:divBdr>
        <w:top w:val="none" w:sz="0" w:space="0" w:color="auto"/>
        <w:left w:val="none" w:sz="0" w:space="0" w:color="auto"/>
        <w:bottom w:val="none" w:sz="0" w:space="0" w:color="auto"/>
        <w:right w:val="none" w:sz="0" w:space="0" w:color="auto"/>
      </w:divBdr>
      <w:divsChild>
        <w:div w:id="779959138">
          <w:marLeft w:val="0"/>
          <w:marRight w:val="0"/>
          <w:marTop w:val="0"/>
          <w:marBottom w:val="0"/>
          <w:divBdr>
            <w:top w:val="none" w:sz="0" w:space="0" w:color="auto"/>
            <w:left w:val="none" w:sz="0" w:space="0" w:color="auto"/>
            <w:bottom w:val="none" w:sz="0" w:space="0" w:color="auto"/>
            <w:right w:val="none" w:sz="0" w:space="0" w:color="auto"/>
          </w:divBdr>
        </w:div>
        <w:div w:id="841894551">
          <w:marLeft w:val="0"/>
          <w:marRight w:val="0"/>
          <w:marTop w:val="0"/>
          <w:marBottom w:val="0"/>
          <w:divBdr>
            <w:top w:val="none" w:sz="0" w:space="0" w:color="auto"/>
            <w:left w:val="none" w:sz="0" w:space="0" w:color="auto"/>
            <w:bottom w:val="none" w:sz="0" w:space="0" w:color="auto"/>
            <w:right w:val="none" w:sz="0" w:space="0" w:color="auto"/>
          </w:divBdr>
        </w:div>
        <w:div w:id="438840780">
          <w:marLeft w:val="0"/>
          <w:marRight w:val="0"/>
          <w:marTop w:val="0"/>
          <w:marBottom w:val="0"/>
          <w:divBdr>
            <w:top w:val="none" w:sz="0" w:space="0" w:color="auto"/>
            <w:left w:val="none" w:sz="0" w:space="0" w:color="auto"/>
            <w:bottom w:val="none" w:sz="0" w:space="0" w:color="auto"/>
            <w:right w:val="none" w:sz="0" w:space="0" w:color="auto"/>
          </w:divBdr>
        </w:div>
      </w:divsChild>
    </w:div>
    <w:div w:id="1950889494">
      <w:bodyDiv w:val="1"/>
      <w:marLeft w:val="0"/>
      <w:marRight w:val="0"/>
      <w:marTop w:val="0"/>
      <w:marBottom w:val="0"/>
      <w:divBdr>
        <w:top w:val="none" w:sz="0" w:space="0" w:color="auto"/>
        <w:left w:val="none" w:sz="0" w:space="0" w:color="auto"/>
        <w:bottom w:val="none" w:sz="0" w:space="0" w:color="auto"/>
        <w:right w:val="none" w:sz="0" w:space="0" w:color="auto"/>
      </w:divBdr>
      <w:divsChild>
        <w:div w:id="436406651">
          <w:marLeft w:val="0"/>
          <w:marRight w:val="0"/>
          <w:marTop w:val="0"/>
          <w:marBottom w:val="0"/>
          <w:divBdr>
            <w:top w:val="none" w:sz="0" w:space="0" w:color="auto"/>
            <w:left w:val="none" w:sz="0" w:space="0" w:color="auto"/>
            <w:bottom w:val="none" w:sz="0" w:space="0" w:color="auto"/>
            <w:right w:val="none" w:sz="0" w:space="0" w:color="auto"/>
          </w:divBdr>
        </w:div>
        <w:div w:id="1341082896">
          <w:marLeft w:val="0"/>
          <w:marRight w:val="0"/>
          <w:marTop w:val="0"/>
          <w:marBottom w:val="0"/>
          <w:divBdr>
            <w:top w:val="none" w:sz="0" w:space="0" w:color="auto"/>
            <w:left w:val="none" w:sz="0" w:space="0" w:color="auto"/>
            <w:bottom w:val="none" w:sz="0" w:space="0" w:color="auto"/>
            <w:right w:val="none" w:sz="0" w:space="0" w:color="auto"/>
          </w:divBdr>
        </w:div>
        <w:div w:id="1902474236">
          <w:marLeft w:val="0"/>
          <w:marRight w:val="0"/>
          <w:marTop w:val="0"/>
          <w:marBottom w:val="0"/>
          <w:divBdr>
            <w:top w:val="none" w:sz="0" w:space="0" w:color="auto"/>
            <w:left w:val="none" w:sz="0" w:space="0" w:color="auto"/>
            <w:bottom w:val="none" w:sz="0" w:space="0" w:color="auto"/>
            <w:right w:val="none" w:sz="0" w:space="0" w:color="auto"/>
          </w:divBdr>
        </w:div>
        <w:div w:id="1010596202">
          <w:marLeft w:val="0"/>
          <w:marRight w:val="0"/>
          <w:marTop w:val="0"/>
          <w:marBottom w:val="0"/>
          <w:divBdr>
            <w:top w:val="none" w:sz="0" w:space="0" w:color="auto"/>
            <w:left w:val="none" w:sz="0" w:space="0" w:color="auto"/>
            <w:bottom w:val="none" w:sz="0" w:space="0" w:color="auto"/>
            <w:right w:val="none" w:sz="0" w:space="0" w:color="auto"/>
          </w:divBdr>
        </w:div>
      </w:divsChild>
    </w:div>
    <w:div w:id="1951475826">
      <w:bodyDiv w:val="1"/>
      <w:marLeft w:val="0"/>
      <w:marRight w:val="0"/>
      <w:marTop w:val="0"/>
      <w:marBottom w:val="0"/>
      <w:divBdr>
        <w:top w:val="none" w:sz="0" w:space="0" w:color="auto"/>
        <w:left w:val="none" w:sz="0" w:space="0" w:color="auto"/>
        <w:bottom w:val="none" w:sz="0" w:space="0" w:color="auto"/>
        <w:right w:val="none" w:sz="0" w:space="0" w:color="auto"/>
      </w:divBdr>
      <w:divsChild>
        <w:div w:id="1621764562">
          <w:marLeft w:val="0"/>
          <w:marRight w:val="0"/>
          <w:marTop w:val="0"/>
          <w:marBottom w:val="0"/>
          <w:divBdr>
            <w:top w:val="none" w:sz="0" w:space="0" w:color="auto"/>
            <w:left w:val="none" w:sz="0" w:space="0" w:color="auto"/>
            <w:bottom w:val="none" w:sz="0" w:space="0" w:color="auto"/>
            <w:right w:val="none" w:sz="0" w:space="0" w:color="auto"/>
          </w:divBdr>
        </w:div>
        <w:div w:id="1825312888">
          <w:marLeft w:val="0"/>
          <w:marRight w:val="0"/>
          <w:marTop w:val="0"/>
          <w:marBottom w:val="0"/>
          <w:divBdr>
            <w:top w:val="none" w:sz="0" w:space="0" w:color="auto"/>
            <w:left w:val="none" w:sz="0" w:space="0" w:color="auto"/>
            <w:bottom w:val="none" w:sz="0" w:space="0" w:color="auto"/>
            <w:right w:val="none" w:sz="0" w:space="0" w:color="auto"/>
          </w:divBdr>
        </w:div>
        <w:div w:id="2012298384">
          <w:marLeft w:val="0"/>
          <w:marRight w:val="0"/>
          <w:marTop w:val="0"/>
          <w:marBottom w:val="0"/>
          <w:divBdr>
            <w:top w:val="none" w:sz="0" w:space="0" w:color="auto"/>
            <w:left w:val="none" w:sz="0" w:space="0" w:color="auto"/>
            <w:bottom w:val="none" w:sz="0" w:space="0" w:color="auto"/>
            <w:right w:val="none" w:sz="0" w:space="0" w:color="auto"/>
          </w:divBdr>
        </w:div>
        <w:div w:id="1741638512">
          <w:marLeft w:val="0"/>
          <w:marRight w:val="0"/>
          <w:marTop w:val="0"/>
          <w:marBottom w:val="0"/>
          <w:divBdr>
            <w:top w:val="none" w:sz="0" w:space="0" w:color="auto"/>
            <w:left w:val="none" w:sz="0" w:space="0" w:color="auto"/>
            <w:bottom w:val="none" w:sz="0" w:space="0" w:color="auto"/>
            <w:right w:val="none" w:sz="0" w:space="0" w:color="auto"/>
          </w:divBdr>
        </w:div>
        <w:div w:id="129245810">
          <w:marLeft w:val="0"/>
          <w:marRight w:val="0"/>
          <w:marTop w:val="0"/>
          <w:marBottom w:val="0"/>
          <w:divBdr>
            <w:top w:val="none" w:sz="0" w:space="0" w:color="auto"/>
            <w:left w:val="none" w:sz="0" w:space="0" w:color="auto"/>
            <w:bottom w:val="none" w:sz="0" w:space="0" w:color="auto"/>
            <w:right w:val="none" w:sz="0" w:space="0" w:color="auto"/>
          </w:divBdr>
        </w:div>
        <w:div w:id="1994412179">
          <w:marLeft w:val="0"/>
          <w:marRight w:val="0"/>
          <w:marTop w:val="0"/>
          <w:marBottom w:val="0"/>
          <w:divBdr>
            <w:top w:val="none" w:sz="0" w:space="0" w:color="auto"/>
            <w:left w:val="none" w:sz="0" w:space="0" w:color="auto"/>
            <w:bottom w:val="none" w:sz="0" w:space="0" w:color="auto"/>
            <w:right w:val="none" w:sz="0" w:space="0" w:color="auto"/>
          </w:divBdr>
        </w:div>
        <w:div w:id="893656457">
          <w:marLeft w:val="0"/>
          <w:marRight w:val="0"/>
          <w:marTop w:val="0"/>
          <w:marBottom w:val="0"/>
          <w:divBdr>
            <w:top w:val="none" w:sz="0" w:space="0" w:color="auto"/>
            <w:left w:val="none" w:sz="0" w:space="0" w:color="auto"/>
            <w:bottom w:val="none" w:sz="0" w:space="0" w:color="auto"/>
            <w:right w:val="none" w:sz="0" w:space="0" w:color="auto"/>
          </w:divBdr>
        </w:div>
        <w:div w:id="504320757">
          <w:marLeft w:val="0"/>
          <w:marRight w:val="0"/>
          <w:marTop w:val="0"/>
          <w:marBottom w:val="0"/>
          <w:divBdr>
            <w:top w:val="none" w:sz="0" w:space="0" w:color="auto"/>
            <w:left w:val="none" w:sz="0" w:space="0" w:color="auto"/>
            <w:bottom w:val="none" w:sz="0" w:space="0" w:color="auto"/>
            <w:right w:val="none" w:sz="0" w:space="0" w:color="auto"/>
          </w:divBdr>
        </w:div>
        <w:div w:id="286590657">
          <w:marLeft w:val="0"/>
          <w:marRight w:val="0"/>
          <w:marTop w:val="0"/>
          <w:marBottom w:val="0"/>
          <w:divBdr>
            <w:top w:val="none" w:sz="0" w:space="0" w:color="auto"/>
            <w:left w:val="none" w:sz="0" w:space="0" w:color="auto"/>
            <w:bottom w:val="none" w:sz="0" w:space="0" w:color="auto"/>
            <w:right w:val="none" w:sz="0" w:space="0" w:color="auto"/>
          </w:divBdr>
        </w:div>
        <w:div w:id="766845827">
          <w:marLeft w:val="0"/>
          <w:marRight w:val="0"/>
          <w:marTop w:val="0"/>
          <w:marBottom w:val="0"/>
          <w:divBdr>
            <w:top w:val="none" w:sz="0" w:space="0" w:color="auto"/>
            <w:left w:val="none" w:sz="0" w:space="0" w:color="auto"/>
            <w:bottom w:val="none" w:sz="0" w:space="0" w:color="auto"/>
            <w:right w:val="none" w:sz="0" w:space="0" w:color="auto"/>
          </w:divBdr>
        </w:div>
        <w:div w:id="1670599259">
          <w:marLeft w:val="0"/>
          <w:marRight w:val="0"/>
          <w:marTop w:val="0"/>
          <w:marBottom w:val="0"/>
          <w:divBdr>
            <w:top w:val="none" w:sz="0" w:space="0" w:color="auto"/>
            <w:left w:val="none" w:sz="0" w:space="0" w:color="auto"/>
            <w:bottom w:val="none" w:sz="0" w:space="0" w:color="auto"/>
            <w:right w:val="none" w:sz="0" w:space="0" w:color="auto"/>
          </w:divBdr>
        </w:div>
        <w:div w:id="503790279">
          <w:marLeft w:val="0"/>
          <w:marRight w:val="0"/>
          <w:marTop w:val="0"/>
          <w:marBottom w:val="0"/>
          <w:divBdr>
            <w:top w:val="none" w:sz="0" w:space="0" w:color="auto"/>
            <w:left w:val="none" w:sz="0" w:space="0" w:color="auto"/>
            <w:bottom w:val="none" w:sz="0" w:space="0" w:color="auto"/>
            <w:right w:val="none" w:sz="0" w:space="0" w:color="auto"/>
          </w:divBdr>
        </w:div>
        <w:div w:id="162936525">
          <w:marLeft w:val="0"/>
          <w:marRight w:val="0"/>
          <w:marTop w:val="0"/>
          <w:marBottom w:val="0"/>
          <w:divBdr>
            <w:top w:val="none" w:sz="0" w:space="0" w:color="auto"/>
            <w:left w:val="none" w:sz="0" w:space="0" w:color="auto"/>
            <w:bottom w:val="none" w:sz="0" w:space="0" w:color="auto"/>
            <w:right w:val="none" w:sz="0" w:space="0" w:color="auto"/>
          </w:divBdr>
        </w:div>
      </w:divsChild>
    </w:div>
    <w:div w:id="1996102657">
      <w:bodyDiv w:val="1"/>
      <w:marLeft w:val="0"/>
      <w:marRight w:val="0"/>
      <w:marTop w:val="0"/>
      <w:marBottom w:val="0"/>
      <w:divBdr>
        <w:top w:val="none" w:sz="0" w:space="0" w:color="auto"/>
        <w:left w:val="none" w:sz="0" w:space="0" w:color="auto"/>
        <w:bottom w:val="none" w:sz="0" w:space="0" w:color="auto"/>
        <w:right w:val="none" w:sz="0" w:space="0" w:color="auto"/>
      </w:divBdr>
      <w:divsChild>
        <w:div w:id="155803254">
          <w:marLeft w:val="0"/>
          <w:marRight w:val="0"/>
          <w:marTop w:val="0"/>
          <w:marBottom w:val="0"/>
          <w:divBdr>
            <w:top w:val="none" w:sz="0" w:space="0" w:color="auto"/>
            <w:left w:val="none" w:sz="0" w:space="0" w:color="auto"/>
            <w:bottom w:val="none" w:sz="0" w:space="0" w:color="auto"/>
            <w:right w:val="none" w:sz="0" w:space="0" w:color="auto"/>
          </w:divBdr>
        </w:div>
        <w:div w:id="1849099699">
          <w:marLeft w:val="0"/>
          <w:marRight w:val="0"/>
          <w:marTop w:val="0"/>
          <w:marBottom w:val="0"/>
          <w:divBdr>
            <w:top w:val="none" w:sz="0" w:space="0" w:color="auto"/>
            <w:left w:val="none" w:sz="0" w:space="0" w:color="auto"/>
            <w:bottom w:val="none" w:sz="0" w:space="0" w:color="auto"/>
            <w:right w:val="none" w:sz="0" w:space="0" w:color="auto"/>
          </w:divBdr>
        </w:div>
        <w:div w:id="535239696">
          <w:marLeft w:val="0"/>
          <w:marRight w:val="0"/>
          <w:marTop w:val="0"/>
          <w:marBottom w:val="0"/>
          <w:divBdr>
            <w:top w:val="none" w:sz="0" w:space="0" w:color="auto"/>
            <w:left w:val="none" w:sz="0" w:space="0" w:color="auto"/>
            <w:bottom w:val="none" w:sz="0" w:space="0" w:color="auto"/>
            <w:right w:val="none" w:sz="0" w:space="0" w:color="auto"/>
          </w:divBdr>
        </w:div>
        <w:div w:id="326400855">
          <w:marLeft w:val="0"/>
          <w:marRight w:val="0"/>
          <w:marTop w:val="0"/>
          <w:marBottom w:val="0"/>
          <w:divBdr>
            <w:top w:val="none" w:sz="0" w:space="0" w:color="auto"/>
            <w:left w:val="none" w:sz="0" w:space="0" w:color="auto"/>
            <w:bottom w:val="none" w:sz="0" w:space="0" w:color="auto"/>
            <w:right w:val="none" w:sz="0" w:space="0" w:color="auto"/>
          </w:divBdr>
        </w:div>
      </w:divsChild>
    </w:div>
    <w:div w:id="2018191350">
      <w:bodyDiv w:val="1"/>
      <w:marLeft w:val="0"/>
      <w:marRight w:val="0"/>
      <w:marTop w:val="0"/>
      <w:marBottom w:val="0"/>
      <w:divBdr>
        <w:top w:val="none" w:sz="0" w:space="0" w:color="auto"/>
        <w:left w:val="none" w:sz="0" w:space="0" w:color="auto"/>
        <w:bottom w:val="none" w:sz="0" w:space="0" w:color="auto"/>
        <w:right w:val="none" w:sz="0" w:space="0" w:color="auto"/>
      </w:divBdr>
      <w:divsChild>
        <w:div w:id="1604144807">
          <w:marLeft w:val="0"/>
          <w:marRight w:val="0"/>
          <w:marTop w:val="0"/>
          <w:marBottom w:val="0"/>
          <w:divBdr>
            <w:top w:val="none" w:sz="0" w:space="0" w:color="auto"/>
            <w:left w:val="none" w:sz="0" w:space="0" w:color="auto"/>
            <w:bottom w:val="none" w:sz="0" w:space="0" w:color="auto"/>
            <w:right w:val="none" w:sz="0" w:space="0" w:color="auto"/>
          </w:divBdr>
        </w:div>
        <w:div w:id="89593007">
          <w:marLeft w:val="0"/>
          <w:marRight w:val="0"/>
          <w:marTop w:val="0"/>
          <w:marBottom w:val="0"/>
          <w:divBdr>
            <w:top w:val="none" w:sz="0" w:space="0" w:color="auto"/>
            <w:left w:val="none" w:sz="0" w:space="0" w:color="auto"/>
            <w:bottom w:val="none" w:sz="0" w:space="0" w:color="auto"/>
            <w:right w:val="none" w:sz="0" w:space="0" w:color="auto"/>
          </w:divBdr>
        </w:div>
        <w:div w:id="362444801">
          <w:marLeft w:val="0"/>
          <w:marRight w:val="0"/>
          <w:marTop w:val="0"/>
          <w:marBottom w:val="0"/>
          <w:divBdr>
            <w:top w:val="none" w:sz="0" w:space="0" w:color="auto"/>
            <w:left w:val="none" w:sz="0" w:space="0" w:color="auto"/>
            <w:bottom w:val="none" w:sz="0" w:space="0" w:color="auto"/>
            <w:right w:val="none" w:sz="0" w:space="0" w:color="auto"/>
          </w:divBdr>
        </w:div>
        <w:div w:id="1971934920">
          <w:marLeft w:val="0"/>
          <w:marRight w:val="0"/>
          <w:marTop w:val="0"/>
          <w:marBottom w:val="0"/>
          <w:divBdr>
            <w:top w:val="none" w:sz="0" w:space="0" w:color="auto"/>
            <w:left w:val="none" w:sz="0" w:space="0" w:color="auto"/>
            <w:bottom w:val="none" w:sz="0" w:space="0" w:color="auto"/>
            <w:right w:val="none" w:sz="0" w:space="0" w:color="auto"/>
          </w:divBdr>
        </w:div>
        <w:div w:id="1776247383">
          <w:marLeft w:val="0"/>
          <w:marRight w:val="0"/>
          <w:marTop w:val="0"/>
          <w:marBottom w:val="0"/>
          <w:divBdr>
            <w:top w:val="none" w:sz="0" w:space="0" w:color="auto"/>
            <w:left w:val="none" w:sz="0" w:space="0" w:color="auto"/>
            <w:bottom w:val="none" w:sz="0" w:space="0" w:color="auto"/>
            <w:right w:val="none" w:sz="0" w:space="0" w:color="auto"/>
          </w:divBdr>
        </w:div>
        <w:div w:id="966812488">
          <w:marLeft w:val="0"/>
          <w:marRight w:val="0"/>
          <w:marTop w:val="0"/>
          <w:marBottom w:val="0"/>
          <w:divBdr>
            <w:top w:val="none" w:sz="0" w:space="0" w:color="auto"/>
            <w:left w:val="none" w:sz="0" w:space="0" w:color="auto"/>
            <w:bottom w:val="none" w:sz="0" w:space="0" w:color="auto"/>
            <w:right w:val="none" w:sz="0" w:space="0" w:color="auto"/>
          </w:divBdr>
        </w:div>
        <w:div w:id="1588928571">
          <w:marLeft w:val="0"/>
          <w:marRight w:val="0"/>
          <w:marTop w:val="0"/>
          <w:marBottom w:val="0"/>
          <w:divBdr>
            <w:top w:val="none" w:sz="0" w:space="0" w:color="auto"/>
            <w:left w:val="none" w:sz="0" w:space="0" w:color="auto"/>
            <w:bottom w:val="none" w:sz="0" w:space="0" w:color="auto"/>
            <w:right w:val="none" w:sz="0" w:space="0" w:color="auto"/>
          </w:divBdr>
        </w:div>
        <w:div w:id="2053577032">
          <w:marLeft w:val="0"/>
          <w:marRight w:val="0"/>
          <w:marTop w:val="0"/>
          <w:marBottom w:val="0"/>
          <w:divBdr>
            <w:top w:val="none" w:sz="0" w:space="0" w:color="auto"/>
            <w:left w:val="none" w:sz="0" w:space="0" w:color="auto"/>
            <w:bottom w:val="none" w:sz="0" w:space="0" w:color="auto"/>
            <w:right w:val="none" w:sz="0" w:space="0" w:color="auto"/>
          </w:divBdr>
        </w:div>
        <w:div w:id="1817261730">
          <w:marLeft w:val="0"/>
          <w:marRight w:val="0"/>
          <w:marTop w:val="0"/>
          <w:marBottom w:val="0"/>
          <w:divBdr>
            <w:top w:val="none" w:sz="0" w:space="0" w:color="auto"/>
            <w:left w:val="none" w:sz="0" w:space="0" w:color="auto"/>
            <w:bottom w:val="none" w:sz="0" w:space="0" w:color="auto"/>
            <w:right w:val="none" w:sz="0" w:space="0" w:color="auto"/>
          </w:divBdr>
        </w:div>
        <w:div w:id="27800014">
          <w:marLeft w:val="0"/>
          <w:marRight w:val="0"/>
          <w:marTop w:val="0"/>
          <w:marBottom w:val="0"/>
          <w:divBdr>
            <w:top w:val="none" w:sz="0" w:space="0" w:color="auto"/>
            <w:left w:val="none" w:sz="0" w:space="0" w:color="auto"/>
            <w:bottom w:val="none" w:sz="0" w:space="0" w:color="auto"/>
            <w:right w:val="none" w:sz="0" w:space="0" w:color="auto"/>
          </w:divBdr>
        </w:div>
        <w:div w:id="1233354037">
          <w:marLeft w:val="0"/>
          <w:marRight w:val="0"/>
          <w:marTop w:val="0"/>
          <w:marBottom w:val="0"/>
          <w:divBdr>
            <w:top w:val="none" w:sz="0" w:space="0" w:color="auto"/>
            <w:left w:val="none" w:sz="0" w:space="0" w:color="auto"/>
            <w:bottom w:val="none" w:sz="0" w:space="0" w:color="auto"/>
            <w:right w:val="none" w:sz="0" w:space="0" w:color="auto"/>
          </w:divBdr>
        </w:div>
        <w:div w:id="373316374">
          <w:marLeft w:val="0"/>
          <w:marRight w:val="0"/>
          <w:marTop w:val="0"/>
          <w:marBottom w:val="0"/>
          <w:divBdr>
            <w:top w:val="none" w:sz="0" w:space="0" w:color="auto"/>
            <w:left w:val="none" w:sz="0" w:space="0" w:color="auto"/>
            <w:bottom w:val="none" w:sz="0" w:space="0" w:color="auto"/>
            <w:right w:val="none" w:sz="0" w:space="0" w:color="auto"/>
          </w:divBdr>
        </w:div>
        <w:div w:id="1831749174">
          <w:marLeft w:val="0"/>
          <w:marRight w:val="0"/>
          <w:marTop w:val="0"/>
          <w:marBottom w:val="0"/>
          <w:divBdr>
            <w:top w:val="none" w:sz="0" w:space="0" w:color="auto"/>
            <w:left w:val="none" w:sz="0" w:space="0" w:color="auto"/>
            <w:bottom w:val="none" w:sz="0" w:space="0" w:color="auto"/>
            <w:right w:val="none" w:sz="0" w:space="0" w:color="auto"/>
          </w:divBdr>
        </w:div>
        <w:div w:id="854685967">
          <w:marLeft w:val="0"/>
          <w:marRight w:val="0"/>
          <w:marTop w:val="0"/>
          <w:marBottom w:val="0"/>
          <w:divBdr>
            <w:top w:val="none" w:sz="0" w:space="0" w:color="auto"/>
            <w:left w:val="none" w:sz="0" w:space="0" w:color="auto"/>
            <w:bottom w:val="none" w:sz="0" w:space="0" w:color="auto"/>
            <w:right w:val="none" w:sz="0" w:space="0" w:color="auto"/>
          </w:divBdr>
        </w:div>
        <w:div w:id="1749694537">
          <w:marLeft w:val="0"/>
          <w:marRight w:val="0"/>
          <w:marTop w:val="0"/>
          <w:marBottom w:val="0"/>
          <w:divBdr>
            <w:top w:val="none" w:sz="0" w:space="0" w:color="auto"/>
            <w:left w:val="none" w:sz="0" w:space="0" w:color="auto"/>
            <w:bottom w:val="none" w:sz="0" w:space="0" w:color="auto"/>
            <w:right w:val="none" w:sz="0" w:space="0" w:color="auto"/>
          </w:divBdr>
        </w:div>
        <w:div w:id="1439836626">
          <w:marLeft w:val="0"/>
          <w:marRight w:val="0"/>
          <w:marTop w:val="0"/>
          <w:marBottom w:val="0"/>
          <w:divBdr>
            <w:top w:val="none" w:sz="0" w:space="0" w:color="auto"/>
            <w:left w:val="none" w:sz="0" w:space="0" w:color="auto"/>
            <w:bottom w:val="none" w:sz="0" w:space="0" w:color="auto"/>
            <w:right w:val="none" w:sz="0" w:space="0" w:color="auto"/>
          </w:divBdr>
        </w:div>
        <w:div w:id="1912887753">
          <w:marLeft w:val="0"/>
          <w:marRight w:val="0"/>
          <w:marTop w:val="0"/>
          <w:marBottom w:val="0"/>
          <w:divBdr>
            <w:top w:val="none" w:sz="0" w:space="0" w:color="auto"/>
            <w:left w:val="none" w:sz="0" w:space="0" w:color="auto"/>
            <w:bottom w:val="none" w:sz="0" w:space="0" w:color="auto"/>
            <w:right w:val="none" w:sz="0" w:space="0" w:color="auto"/>
          </w:divBdr>
        </w:div>
        <w:div w:id="386147490">
          <w:marLeft w:val="0"/>
          <w:marRight w:val="0"/>
          <w:marTop w:val="0"/>
          <w:marBottom w:val="0"/>
          <w:divBdr>
            <w:top w:val="none" w:sz="0" w:space="0" w:color="auto"/>
            <w:left w:val="none" w:sz="0" w:space="0" w:color="auto"/>
            <w:bottom w:val="none" w:sz="0" w:space="0" w:color="auto"/>
            <w:right w:val="none" w:sz="0" w:space="0" w:color="auto"/>
          </w:divBdr>
        </w:div>
        <w:div w:id="1648365062">
          <w:marLeft w:val="0"/>
          <w:marRight w:val="0"/>
          <w:marTop w:val="0"/>
          <w:marBottom w:val="0"/>
          <w:divBdr>
            <w:top w:val="none" w:sz="0" w:space="0" w:color="auto"/>
            <w:left w:val="none" w:sz="0" w:space="0" w:color="auto"/>
            <w:bottom w:val="none" w:sz="0" w:space="0" w:color="auto"/>
            <w:right w:val="none" w:sz="0" w:space="0" w:color="auto"/>
          </w:divBdr>
        </w:div>
        <w:div w:id="2143575399">
          <w:marLeft w:val="0"/>
          <w:marRight w:val="0"/>
          <w:marTop w:val="0"/>
          <w:marBottom w:val="0"/>
          <w:divBdr>
            <w:top w:val="none" w:sz="0" w:space="0" w:color="auto"/>
            <w:left w:val="none" w:sz="0" w:space="0" w:color="auto"/>
            <w:bottom w:val="none" w:sz="0" w:space="0" w:color="auto"/>
            <w:right w:val="none" w:sz="0" w:space="0" w:color="auto"/>
          </w:divBdr>
        </w:div>
        <w:div w:id="1259175804">
          <w:marLeft w:val="0"/>
          <w:marRight w:val="0"/>
          <w:marTop w:val="0"/>
          <w:marBottom w:val="0"/>
          <w:divBdr>
            <w:top w:val="none" w:sz="0" w:space="0" w:color="auto"/>
            <w:left w:val="none" w:sz="0" w:space="0" w:color="auto"/>
            <w:bottom w:val="none" w:sz="0" w:space="0" w:color="auto"/>
            <w:right w:val="none" w:sz="0" w:space="0" w:color="auto"/>
          </w:divBdr>
        </w:div>
        <w:div w:id="1620141589">
          <w:marLeft w:val="0"/>
          <w:marRight w:val="0"/>
          <w:marTop w:val="0"/>
          <w:marBottom w:val="0"/>
          <w:divBdr>
            <w:top w:val="none" w:sz="0" w:space="0" w:color="auto"/>
            <w:left w:val="none" w:sz="0" w:space="0" w:color="auto"/>
            <w:bottom w:val="none" w:sz="0" w:space="0" w:color="auto"/>
            <w:right w:val="none" w:sz="0" w:space="0" w:color="auto"/>
          </w:divBdr>
        </w:div>
        <w:div w:id="1613247071">
          <w:marLeft w:val="0"/>
          <w:marRight w:val="0"/>
          <w:marTop w:val="0"/>
          <w:marBottom w:val="0"/>
          <w:divBdr>
            <w:top w:val="none" w:sz="0" w:space="0" w:color="auto"/>
            <w:left w:val="none" w:sz="0" w:space="0" w:color="auto"/>
            <w:bottom w:val="none" w:sz="0" w:space="0" w:color="auto"/>
            <w:right w:val="none" w:sz="0" w:space="0" w:color="auto"/>
          </w:divBdr>
        </w:div>
        <w:div w:id="238448625">
          <w:marLeft w:val="0"/>
          <w:marRight w:val="0"/>
          <w:marTop w:val="0"/>
          <w:marBottom w:val="0"/>
          <w:divBdr>
            <w:top w:val="none" w:sz="0" w:space="0" w:color="auto"/>
            <w:left w:val="none" w:sz="0" w:space="0" w:color="auto"/>
            <w:bottom w:val="none" w:sz="0" w:space="0" w:color="auto"/>
            <w:right w:val="none" w:sz="0" w:space="0" w:color="auto"/>
          </w:divBdr>
        </w:div>
        <w:div w:id="322122892">
          <w:marLeft w:val="0"/>
          <w:marRight w:val="0"/>
          <w:marTop w:val="0"/>
          <w:marBottom w:val="0"/>
          <w:divBdr>
            <w:top w:val="none" w:sz="0" w:space="0" w:color="auto"/>
            <w:left w:val="none" w:sz="0" w:space="0" w:color="auto"/>
            <w:bottom w:val="none" w:sz="0" w:space="0" w:color="auto"/>
            <w:right w:val="none" w:sz="0" w:space="0" w:color="auto"/>
          </w:divBdr>
        </w:div>
        <w:div w:id="1915553921">
          <w:marLeft w:val="0"/>
          <w:marRight w:val="0"/>
          <w:marTop w:val="0"/>
          <w:marBottom w:val="0"/>
          <w:divBdr>
            <w:top w:val="none" w:sz="0" w:space="0" w:color="auto"/>
            <w:left w:val="none" w:sz="0" w:space="0" w:color="auto"/>
            <w:bottom w:val="none" w:sz="0" w:space="0" w:color="auto"/>
            <w:right w:val="none" w:sz="0" w:space="0" w:color="auto"/>
          </w:divBdr>
        </w:div>
        <w:div w:id="1217164889">
          <w:marLeft w:val="0"/>
          <w:marRight w:val="0"/>
          <w:marTop w:val="0"/>
          <w:marBottom w:val="0"/>
          <w:divBdr>
            <w:top w:val="none" w:sz="0" w:space="0" w:color="auto"/>
            <w:left w:val="none" w:sz="0" w:space="0" w:color="auto"/>
            <w:bottom w:val="none" w:sz="0" w:space="0" w:color="auto"/>
            <w:right w:val="none" w:sz="0" w:space="0" w:color="auto"/>
          </w:divBdr>
        </w:div>
        <w:div w:id="1582257793">
          <w:marLeft w:val="0"/>
          <w:marRight w:val="0"/>
          <w:marTop w:val="0"/>
          <w:marBottom w:val="0"/>
          <w:divBdr>
            <w:top w:val="none" w:sz="0" w:space="0" w:color="auto"/>
            <w:left w:val="none" w:sz="0" w:space="0" w:color="auto"/>
            <w:bottom w:val="none" w:sz="0" w:space="0" w:color="auto"/>
            <w:right w:val="none" w:sz="0" w:space="0" w:color="auto"/>
          </w:divBdr>
        </w:div>
        <w:div w:id="616983215">
          <w:marLeft w:val="0"/>
          <w:marRight w:val="0"/>
          <w:marTop w:val="0"/>
          <w:marBottom w:val="0"/>
          <w:divBdr>
            <w:top w:val="none" w:sz="0" w:space="0" w:color="auto"/>
            <w:left w:val="none" w:sz="0" w:space="0" w:color="auto"/>
            <w:bottom w:val="none" w:sz="0" w:space="0" w:color="auto"/>
            <w:right w:val="none" w:sz="0" w:space="0" w:color="auto"/>
          </w:divBdr>
        </w:div>
        <w:div w:id="1363441211">
          <w:marLeft w:val="0"/>
          <w:marRight w:val="0"/>
          <w:marTop w:val="0"/>
          <w:marBottom w:val="0"/>
          <w:divBdr>
            <w:top w:val="none" w:sz="0" w:space="0" w:color="auto"/>
            <w:left w:val="none" w:sz="0" w:space="0" w:color="auto"/>
            <w:bottom w:val="none" w:sz="0" w:space="0" w:color="auto"/>
            <w:right w:val="none" w:sz="0" w:space="0" w:color="auto"/>
          </w:divBdr>
        </w:div>
        <w:div w:id="1857039372">
          <w:marLeft w:val="0"/>
          <w:marRight w:val="0"/>
          <w:marTop w:val="0"/>
          <w:marBottom w:val="0"/>
          <w:divBdr>
            <w:top w:val="none" w:sz="0" w:space="0" w:color="auto"/>
            <w:left w:val="none" w:sz="0" w:space="0" w:color="auto"/>
            <w:bottom w:val="none" w:sz="0" w:space="0" w:color="auto"/>
            <w:right w:val="none" w:sz="0" w:space="0" w:color="auto"/>
          </w:divBdr>
        </w:div>
        <w:div w:id="1787193885">
          <w:marLeft w:val="0"/>
          <w:marRight w:val="0"/>
          <w:marTop w:val="0"/>
          <w:marBottom w:val="0"/>
          <w:divBdr>
            <w:top w:val="none" w:sz="0" w:space="0" w:color="auto"/>
            <w:left w:val="none" w:sz="0" w:space="0" w:color="auto"/>
            <w:bottom w:val="none" w:sz="0" w:space="0" w:color="auto"/>
            <w:right w:val="none" w:sz="0" w:space="0" w:color="auto"/>
          </w:divBdr>
        </w:div>
        <w:div w:id="1997606535">
          <w:marLeft w:val="0"/>
          <w:marRight w:val="0"/>
          <w:marTop w:val="0"/>
          <w:marBottom w:val="0"/>
          <w:divBdr>
            <w:top w:val="none" w:sz="0" w:space="0" w:color="auto"/>
            <w:left w:val="none" w:sz="0" w:space="0" w:color="auto"/>
            <w:bottom w:val="none" w:sz="0" w:space="0" w:color="auto"/>
            <w:right w:val="none" w:sz="0" w:space="0" w:color="auto"/>
          </w:divBdr>
        </w:div>
        <w:div w:id="1309937659">
          <w:marLeft w:val="0"/>
          <w:marRight w:val="0"/>
          <w:marTop w:val="0"/>
          <w:marBottom w:val="0"/>
          <w:divBdr>
            <w:top w:val="none" w:sz="0" w:space="0" w:color="auto"/>
            <w:left w:val="none" w:sz="0" w:space="0" w:color="auto"/>
            <w:bottom w:val="none" w:sz="0" w:space="0" w:color="auto"/>
            <w:right w:val="none" w:sz="0" w:space="0" w:color="auto"/>
          </w:divBdr>
        </w:div>
        <w:div w:id="233928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v.uk/" TargetMode="External" Id="rId13" /><Relationship Type="http://schemas.openxmlformats.org/officeDocument/2006/relationships/hyperlink" Target="https://ico.org.uk/for-organisations/advice-for-small-organisations/getting-started-with-gdpr/assessment-for-small-business-owners-and-sole-traders/" TargetMode="External" Id="rId18" /><Relationship Type="http://schemas.openxmlformats.org/officeDocument/2006/relationships/hyperlink" Target="https://bectu.org.uk/get-involved-in-the-union/ratecards/" TargetMode="External" Id="rId26" /><Relationship Type="http://schemas.openxmlformats.org/officeDocument/2006/relationships/hyperlink" Target="https://www2.societyofauthors.org/" TargetMode="External" Id="rId39" /><Relationship Type="http://schemas.openxmlformats.org/officeDocument/2006/relationships/hyperlink" Target="https://www.londonfreelance.org/feesguide/index.php" TargetMode="External" Id="rId21" /><Relationship Type="http://schemas.openxmlformats.org/officeDocument/2006/relationships/hyperlink" Target="https://www.gov.uk/maternity-allowance/eligibility" TargetMode="External" Id="rId34" /><Relationship Type="http://schemas.openxmlformats.org/officeDocument/2006/relationships/hyperlink" Target="https://creativeentrepreneursclub.co.uk/" TargetMode="External" Id="rId42" /><Relationship Type="http://schemas.openxmlformats.org/officeDocument/2006/relationships/hyperlink" Target="https://gdpr-info.eu/" TargetMode="External" Id="rId47" /><Relationship Type="http://schemas.openxmlformats.org/officeDocument/2006/relationships/theme" Target="theme/theme1.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2.societyofauthors.org/advice/rates-fees/author-expenses-checklist/" TargetMode="External" Id="rId16" /><Relationship Type="http://schemas.openxmlformats.org/officeDocument/2006/relationships/hyperlink" Target="https://www.a-n.co.uk/resource/guidance-on-fees-and-day-rates-for-visual-artists/" TargetMode="External" Id="rId29" /><Relationship Type="http://schemas.openxmlformats.org/officeDocument/2006/relationships/hyperlink" Target="https://www.gov.uk/register-for-vat" TargetMode="External" Id="rId11" /><Relationship Type="http://schemas.openxmlformats.org/officeDocument/2006/relationships/hyperlink" Target="http://www.scottishsocietyofplaywrights.co.uk/commission-rates.html" TargetMode="External" Id="rId24" /><Relationship Type="http://schemas.openxmlformats.org/officeDocument/2006/relationships/hyperlink" Target="https://www.gov.uk/register-a-design/send-your-application" TargetMode="External" Id="rId32" /><Relationship Type="http://schemas.openxmlformats.org/officeDocument/2006/relationships/hyperlink" Target="https://www.citizensadvice.org.uk/" TargetMode="External" Id="rId37" /><Relationship Type="http://schemas.openxmlformats.org/officeDocument/2006/relationships/hyperlink" Target="https://theaoi.com/" TargetMode="External" Id="rId40" /><Relationship Type="http://schemas.openxmlformats.org/officeDocument/2006/relationships/hyperlink" Target="https://www.nuj.org.uk/" TargetMode="External" Id="rId45" /><Relationship Type="http://schemas.openxmlformats.org/officeDocument/2006/relationships/styles" Target="styles.xml" Id="rId5" /><Relationship Type="http://schemas.openxmlformats.org/officeDocument/2006/relationships/hyperlink" Target="https://www.gov.uk/expenses-if-youre-self-employed" TargetMode="External" Id="rId15" /><Relationship Type="http://schemas.openxmlformats.org/officeDocument/2006/relationships/hyperlink" Target="https://musiciansunion.org.uk/rates" TargetMode="External" Id="rId23" /><Relationship Type="http://schemas.openxmlformats.org/officeDocument/2006/relationships/hyperlink" Target="https://uktheatre.org/employment-relations/" TargetMode="External" Id="rId28" /><Relationship Type="http://schemas.openxmlformats.org/officeDocument/2006/relationships/hyperlink" Target="https://t.co/HA68VRhZHz?amp=1" TargetMode="External" Id="rId36" /><Relationship Type="http://schemas.openxmlformats.org/officeDocument/2006/relationships/fontTable" Target="fontTable.xml" Id="rId49" /><Relationship Type="http://schemas.openxmlformats.org/officeDocument/2006/relationships/hyperlink" Target="https://www.gov.uk/get-information-about-a-company" TargetMode="External" Id="rId10" /><Relationship Type="http://schemas.openxmlformats.org/officeDocument/2006/relationships/hyperlink" Target="https://www.creatorsrightsalliance.org/s/Freelance-ready-reckoner-2025-web-readydocx.pdf" TargetMode="External" Id="rId19" /><Relationship Type="http://schemas.openxmlformats.org/officeDocument/2006/relationships/hyperlink" Target="https://www2.societyofauthors.org/advice/rates-fees/author-expenses-checklist/" TargetMode="External" Id="rId31" /><Relationship Type="http://schemas.openxmlformats.org/officeDocument/2006/relationships/hyperlink" Target="https://www.ipse.co.uk/" TargetMode="External"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simpler-income-tax-simplified-expenses" TargetMode="External" Id="rId14" /><Relationship Type="http://schemas.openxmlformats.org/officeDocument/2006/relationships/hyperlink" Target="https://www.ism.org/advice/fees-for-private-music-teachers-our-survey-results-2023/" TargetMode="External" Id="rId22" /><Relationship Type="http://schemas.openxmlformats.org/officeDocument/2006/relationships/hyperlink" Target="https://www.itc-arts.org/resources/rates-of-pay/" TargetMode="External" Id="rId27" /><Relationship Type="http://schemas.openxmlformats.org/officeDocument/2006/relationships/hyperlink" Target="https://writersguild.org.uk/rates-agreements/" TargetMode="External" Id="rId30" /><Relationship Type="http://schemas.openxmlformats.org/officeDocument/2006/relationships/hyperlink" Target="https://t.co/0qn7sDhjy1?amp=1" TargetMode="External" Id="rId35" /><Relationship Type="http://schemas.openxmlformats.org/officeDocument/2006/relationships/hyperlink" Target="https://creativeentrepreneursclub.co.uk/" TargetMode="External" Id="rId43" /><Relationship Type="http://schemas.openxmlformats.org/officeDocument/2006/relationships/footer" Target="footer1.xml" Id="rId48"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gov.scot/collections/scottish-index-of-multiple-deprivation-2020/" TargetMode="External" Id="rId12" /><Relationship Type="http://schemas.openxmlformats.org/officeDocument/2006/relationships/hyperlink" Target="https://www.gov.uk/self-employed-national-insurance-rates" TargetMode="External" Id="rId17" /><Relationship Type="http://schemas.openxmlformats.org/officeDocument/2006/relationships/hyperlink" Target="https://www.the-aop.org/information/usage-calculator" TargetMode="External" Id="rId25" /><Relationship Type="http://schemas.openxmlformats.org/officeDocument/2006/relationships/hyperlink" Target="https://www.equity.org.uk/advice-and-support/know-your-rights/ai-toolkit" TargetMode="External" Id="rId33" /><Relationship Type="http://schemas.openxmlformats.org/officeDocument/2006/relationships/hyperlink" Target="https://www.lawscot.org.uk/" TargetMode="External" Id="rId38" /><Relationship Type="http://schemas.openxmlformats.org/officeDocument/2006/relationships/hyperlink" Target="https://iww.org.uk/" TargetMode="External" Id="rId46" /><Relationship Type="http://schemas.openxmlformats.org/officeDocument/2006/relationships/hyperlink" Target="https://www.artistsunion.scot/recommended-rates-pay-rrop" TargetMode="External" Id="rId20" /><Relationship Type="http://schemas.openxmlformats.org/officeDocument/2006/relationships/hyperlink" Target="https://creative-edinburgh.com/" TargetMode="External" Id="rId41" /><Relationship Type="http://schemas.openxmlformats.org/officeDocument/2006/relationships/customXml" Target="../customXml/item1.xml" Id="rId1" /><Relationship Type="http://schemas.openxmlformats.org/officeDocument/2006/relationships/settings" Target="settings.xml" Id="rId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14A5177C66A44194F0CE4855626A87" ma:contentTypeVersion="27" ma:contentTypeDescription="Create a new document." ma:contentTypeScope="" ma:versionID="28eefb48302eb78f4d95ab008d246ba0">
  <xsd:schema xmlns:xsd="http://www.w3.org/2001/XMLSchema" xmlns:xs="http://www.w3.org/2001/XMLSchema" xmlns:p="http://schemas.microsoft.com/office/2006/metadata/properties" xmlns:ns2="f07e8e4d-f013-42ca-9eed-37a101d0488d" xmlns:ns3="0d7ce166-acc6-4f01-b8ec-4eed270bebe0" targetNamespace="http://schemas.microsoft.com/office/2006/metadata/properties" ma:root="true" ma:fieldsID="bae6f1c73259f807f77d34c0ad2e580e" ns2:_="" ns3:_="">
    <xsd:import namespace="f07e8e4d-f013-42ca-9eed-37a101d0488d"/>
    <xsd:import namespace="0d7ce166-acc6-4f01-b8ec-4eed270beb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_Flow_SignoffStatus" minOccurs="0"/>
                <xsd:element ref="ns3:status" minOccurs="0"/>
                <xsd:element ref="ns3:Poilcy" minOccurs="0"/>
                <xsd:element ref="ns3:Intranet" minOccurs="0"/>
                <xsd:element ref="ns3:MediaLengthInSeconds" minOccurs="0"/>
                <xsd:element ref="ns3:_ModernAudienceTargetUserField" minOccurs="0"/>
                <xsd:element ref="ns3:_ModernAudienceAadObjectIds" minOccurs="0"/>
                <xsd:element ref="ns3:lcf76f155ced4ddcb4097134ff3c332f" minOccurs="0"/>
                <xsd:element ref="ns2:TaxCatchAll" minOccurs="0"/>
                <xsd:element ref="ns3:MediaServiceObjectDetectorVersions" minOccurs="0"/>
                <xsd:element ref="ns3:MediaServiceSearchProperties" minOccurs="0"/>
                <xsd:element ref="ns3:LeadOffic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8e4d-f013-42ca-9eed-37a101d048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34720ea3-277f-4934-857e-c33a9c6aacc1}" ma:internalName="TaxCatchAll" ma:showField="CatchAllData" ma:web="f07e8e4d-f013-42ca-9eed-37a101d048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7ce166-acc6-4f01-b8ec-4eed270beb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status" ma:index="21" nillable="true" ma:displayName="status" ma:default="1" ma:format="Dropdown" ma:internalName="status">
      <xsd:simpleType>
        <xsd:restriction base="dms:Boolean"/>
      </xsd:simpleType>
    </xsd:element>
    <xsd:element name="Poilcy" ma:index="22" nillable="true" ma:displayName="Poilcy" ma:default="Intranet 1" ma:format="Dropdown" ma:internalName="Poilcy">
      <xsd:simpleType>
        <xsd:union memberTypes="dms:Text">
          <xsd:simpleType>
            <xsd:restriction base="dms:Choice">
              <xsd:enumeration value="Intranet 1"/>
              <xsd:enumeration value="Intranet 2"/>
              <xsd:enumeration value="Intranet 3"/>
            </xsd:restriction>
          </xsd:simpleType>
        </xsd:union>
      </xsd:simpleType>
    </xsd:element>
    <xsd:element name="Intranet" ma:index="23" nillable="true" ma:displayName="Intranet" ma:format="Dropdown" ma:internalName="Intranet">
      <xsd:simpleType>
        <xsd:union memberTypes="dms:Text">
          <xsd:simpleType>
            <xsd:restriction base="dms:Choice">
              <xsd:enumeration value="Intranet"/>
              <xsd:enumeration value="Enter Choice #2"/>
              <xsd:enumeration value="Enter Choice #3"/>
            </xsd:restriction>
          </xsd:simpleType>
        </xsd:union>
      </xsd:simpleType>
    </xsd:element>
    <xsd:element name="MediaLengthInSeconds" ma:index="24" nillable="true" ma:displayName="Length (seconds)" ma:internalName="MediaLengthInSeconds" ma:readOnly="true">
      <xsd:simpleType>
        <xsd:restriction base="dms:Unknown"/>
      </xsd:simpleType>
    </xsd:element>
    <xsd:element name="_ModernAudienceTargetUserField" ma:index="25"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6" nillable="true" ma:displayName="AudienceIds" ma:list="{b7d9da7d-f033-4ab3-be04-615275f198e3}" ma:internalName="_ModernAudienceAadObjectIds" ma:readOnly="true" ma:showField="_AadObjectIdForUser" ma:web="f07e8e4d-f013-42ca-9eed-37a101d0488d">
      <xsd:complexType>
        <xsd:complexContent>
          <xsd:extension base="dms:MultiChoiceLookup">
            <xsd:sequence>
              <xsd:element name="Value" type="dms:Lookup" maxOccurs="unbounded" minOccurs="0" nillable="true"/>
            </xsd:sequence>
          </xsd:extension>
        </xsd:complexContent>
      </xsd:complex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5a327e9c-72b1-4bd1-acaa-cda1cf78f2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LeadOfficer" ma:index="32" nillable="true" ma:displayName="Lead Officer" ma:format="Dropdown" ma:list="UserInfo" ma:SharePointGroup="0" ma:internalName="Lead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07e8e4d-f013-42ca-9eed-37a101d0488d" xsi:nil="true"/>
    <_Flow_SignoffStatus xmlns="0d7ce166-acc6-4f01-b8ec-4eed270bebe0" xsi:nil="true"/>
    <_ModernAudienceTargetUserField xmlns="0d7ce166-acc6-4f01-b8ec-4eed270bebe0">
      <UserInfo>
        <DisplayName/>
        <AccountId xsi:nil="true"/>
        <AccountType/>
      </UserInfo>
    </_ModernAudienceTargetUserField>
    <Poilcy xmlns="0d7ce166-acc6-4f01-b8ec-4eed270bebe0">Intranet 1</Poilcy>
    <Intranet xmlns="0d7ce166-acc6-4f01-b8ec-4eed270bebe0" xsi:nil="true"/>
    <lcf76f155ced4ddcb4097134ff3c332f xmlns="0d7ce166-acc6-4f01-b8ec-4eed270bebe0">
      <Terms xmlns="http://schemas.microsoft.com/office/infopath/2007/PartnerControls"/>
    </lcf76f155ced4ddcb4097134ff3c332f>
    <LeadOfficer xmlns="0d7ce166-acc6-4f01-b8ec-4eed270bebe0">
      <UserInfo>
        <DisplayName/>
        <AccountId xsi:nil="true"/>
        <AccountType/>
      </UserInfo>
    </LeadOfficer>
    <status xmlns="0d7ce166-acc6-4f01-b8ec-4eed270bebe0">true</status>
  </documentManagement>
</p:properties>
</file>

<file path=customXml/itemProps1.xml><?xml version="1.0" encoding="utf-8"?>
<ds:datastoreItem xmlns:ds="http://schemas.openxmlformats.org/officeDocument/2006/customXml" ds:itemID="{4690E0FF-DE42-43FB-B0EA-C82C83F09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8e4d-f013-42ca-9eed-37a101d0488d"/>
    <ds:schemaRef ds:uri="0d7ce166-acc6-4f01-b8ec-4eed270be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F4DF10-2202-407B-BA8B-03033D8E613B}">
  <ds:schemaRefs>
    <ds:schemaRef ds:uri="http://schemas.microsoft.com/sharepoint/v3/contenttype/forms"/>
  </ds:schemaRefs>
</ds:datastoreItem>
</file>

<file path=customXml/itemProps3.xml><?xml version="1.0" encoding="utf-8"?>
<ds:datastoreItem xmlns:ds="http://schemas.openxmlformats.org/officeDocument/2006/customXml" ds:itemID="{FB0A7A13-5F52-43CB-8D12-AFC986B14406}">
  <ds:schemaRefs>
    <ds:schemaRef ds:uri="http://schemas.microsoft.com/office/2006/metadata/properties"/>
    <ds:schemaRef ds:uri="http://schemas.microsoft.com/office/infopath/2007/PartnerControls"/>
    <ds:schemaRef ds:uri="f07e8e4d-f013-42ca-9eed-37a101d0488d"/>
    <ds:schemaRef ds:uri="0d7ce166-acc6-4f01-b8ec-4eed270bebe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Shannon Twiddy</lastModifiedBy>
  <revision>256</revision>
  <dcterms:created xsi:type="dcterms:W3CDTF">2023-05-25T15:09:00.0000000Z</dcterms:created>
  <dcterms:modified xsi:type="dcterms:W3CDTF">2026-03-24T11:53:29.1784649Z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0x010100CF14A5177C66A44194F0CE4855626A87</vt:lpwstr>
  </property>
  <property fmtid="{D5CDD505-2E9C-101B-9397-08002B2CF9AE}" pid="3" name="MediaServiceImageTags">
    <vt:lpwstr/>
  </property>
</Properties>
</file>